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F9366" w14:textId="2EF4C4C1" w:rsidR="00242530" w:rsidRPr="00307808" w:rsidRDefault="00242530" w:rsidP="00307808">
      <w:pPr>
        <w:jc w:val="center"/>
        <w:rPr>
          <w:rFonts w:ascii="Times New Roman Bold" w:hAnsi="Times New Roman Bold" w:cs="Times New Roman"/>
          <w:b/>
          <w:bCs/>
          <w:szCs w:val="28"/>
          <w:lang w:val="en-US"/>
        </w:rPr>
      </w:pPr>
      <w:r w:rsidRPr="00307808">
        <w:rPr>
          <w:rFonts w:ascii="Times New Roman Bold" w:hAnsi="Times New Roman Bold" w:cs="Times New Roman"/>
          <w:b/>
          <w:bCs/>
          <w:szCs w:val="28"/>
          <w:lang w:val="en-US"/>
        </w:rPr>
        <w:t>Action Research Skills Among Public School Teachers:</w:t>
      </w:r>
    </w:p>
    <w:p w14:paraId="3F069835" w14:textId="77777777" w:rsidR="00242530" w:rsidRPr="00307808" w:rsidRDefault="00242530" w:rsidP="00242530">
      <w:pPr>
        <w:jc w:val="center"/>
        <w:rPr>
          <w:rFonts w:ascii="Times New Roman Bold" w:hAnsi="Times New Roman Bold" w:cs="Times New Roman"/>
          <w:b/>
          <w:bCs/>
          <w:szCs w:val="28"/>
          <w:lang w:val="en-US"/>
        </w:rPr>
      </w:pPr>
      <w:r w:rsidRPr="00307808">
        <w:rPr>
          <w:rFonts w:ascii="Times New Roman Bold" w:hAnsi="Times New Roman Bold" w:cs="Times New Roman"/>
          <w:b/>
          <w:bCs/>
          <w:szCs w:val="28"/>
          <w:lang w:val="en-US"/>
        </w:rPr>
        <w:t>A Cross-Cultural Study</w:t>
      </w:r>
    </w:p>
    <w:p w14:paraId="7B09FA9F" w14:textId="77777777" w:rsidR="00242530" w:rsidRPr="00242530" w:rsidRDefault="00242530" w:rsidP="00242530">
      <w:pPr>
        <w:jc w:val="both"/>
        <w:rPr>
          <w:rFonts w:cs="Times New Roman"/>
          <w:szCs w:val="24"/>
          <w:lang w:val="en-US"/>
        </w:rPr>
      </w:pPr>
    </w:p>
    <w:p w14:paraId="48E0B001" w14:textId="77777777" w:rsidR="00242530" w:rsidRPr="0025177E" w:rsidRDefault="00242530" w:rsidP="00BF7E5D">
      <w:pPr>
        <w:spacing w:line="240" w:lineRule="auto"/>
        <w:jc w:val="both"/>
        <w:rPr>
          <w:rFonts w:cs="Times New Roman"/>
          <w:sz w:val="21"/>
          <w:szCs w:val="21"/>
          <w:lang w:val="en-US"/>
        </w:rPr>
      </w:pPr>
    </w:p>
    <w:p w14:paraId="6ECCF525" w14:textId="5AA01EA7" w:rsidR="00242530" w:rsidRPr="005A653A" w:rsidRDefault="001F235C" w:rsidP="00307808">
      <w:pPr>
        <w:spacing w:line="240" w:lineRule="auto"/>
        <w:jc w:val="both"/>
        <w:rPr>
          <w:rFonts w:cs="Times New Roman"/>
          <w:color w:val="000000" w:themeColor="text1"/>
          <w:sz w:val="22"/>
          <w:lang w:val="en-US"/>
        </w:rPr>
      </w:pPr>
      <w:r w:rsidRPr="0025177E">
        <w:rPr>
          <w:rFonts w:cs="Times New Roman"/>
          <w:color w:val="000000" w:themeColor="text1"/>
          <w:sz w:val="22"/>
          <w:lang w:val="en-US"/>
        </w:rPr>
        <w:t xml:space="preserve">Aishah Albalawi </w:t>
      </w:r>
      <w:r w:rsidR="0025177E" w:rsidRPr="0025177E">
        <w:rPr>
          <w:rFonts w:cs="Times New Roman"/>
          <w:color w:val="000000" w:themeColor="text1"/>
          <w:sz w:val="22"/>
          <w:lang w:val="en-US"/>
        </w:rPr>
        <w:t>,associated Professor</w:t>
      </w:r>
      <w:r w:rsidRPr="005A653A">
        <w:rPr>
          <w:rFonts w:cs="Times New Roman"/>
          <w:color w:val="000000" w:themeColor="text1"/>
          <w:sz w:val="22"/>
          <w:lang w:val="en-US"/>
        </w:rPr>
        <w:t xml:space="preserve">            </w:t>
      </w:r>
      <w:r w:rsidR="00523C28" w:rsidRPr="005A653A">
        <w:rPr>
          <w:rFonts w:cs="Times New Roman"/>
          <w:color w:val="000000" w:themeColor="text1"/>
          <w:sz w:val="22"/>
          <w:lang w:val="en-US"/>
        </w:rPr>
        <w:t>with</w:t>
      </w:r>
      <w:r w:rsidR="00523C28" w:rsidRPr="005A653A">
        <w:rPr>
          <w:rFonts w:cs="Times New Roman"/>
          <w:color w:val="000000" w:themeColor="text1"/>
          <w:sz w:val="22"/>
          <w:lang w:val="en-US"/>
        </w:rPr>
        <w:tab/>
        <w:t xml:space="preserve">Lynn Nations Johnson, Professor Emeritus  </w:t>
      </w:r>
      <w:r w:rsidRPr="005A653A">
        <w:rPr>
          <w:rFonts w:cs="Times New Roman"/>
          <w:color w:val="000000" w:themeColor="text1"/>
          <w:sz w:val="22"/>
          <w:lang w:val="en-US"/>
        </w:rPr>
        <w:t xml:space="preserve">                       </w:t>
      </w:r>
    </w:p>
    <w:p w14:paraId="47E58407" w14:textId="57FD2F84" w:rsidR="00242530" w:rsidRPr="005A653A" w:rsidRDefault="00BF7E5D" w:rsidP="00307808">
      <w:pPr>
        <w:spacing w:line="240" w:lineRule="auto"/>
        <w:jc w:val="both"/>
        <w:rPr>
          <w:rFonts w:cs="Times New Roman"/>
          <w:color w:val="000000" w:themeColor="text1"/>
          <w:sz w:val="22"/>
          <w:lang w:val="en-US"/>
        </w:rPr>
      </w:pPr>
      <w:r w:rsidRPr="005A653A">
        <w:rPr>
          <w:rFonts w:cs="Times New Roman"/>
          <w:color w:val="000000" w:themeColor="text1"/>
          <w:sz w:val="22"/>
          <w:lang w:val="en-US"/>
        </w:rPr>
        <w:t xml:space="preserve">       </w:t>
      </w:r>
      <w:r w:rsidR="001F235C" w:rsidRPr="005A653A">
        <w:rPr>
          <w:rFonts w:cs="Times New Roman"/>
          <w:color w:val="000000" w:themeColor="text1"/>
          <w:sz w:val="22"/>
          <w:lang w:val="en-US"/>
        </w:rPr>
        <w:t>University of Tabuk</w:t>
      </w:r>
      <w:r w:rsidR="00330E73" w:rsidRPr="005A653A">
        <w:rPr>
          <w:rFonts w:cs="Times New Roman"/>
          <w:color w:val="000000" w:themeColor="text1"/>
          <w:sz w:val="22"/>
          <w:lang w:val="en-US"/>
        </w:rPr>
        <w:t xml:space="preserve">   </w:t>
      </w:r>
      <w:r w:rsidR="00523C28" w:rsidRPr="005A653A">
        <w:rPr>
          <w:rFonts w:cs="Times New Roman"/>
          <w:color w:val="000000" w:themeColor="text1"/>
          <w:sz w:val="22"/>
          <w:lang w:val="en-US"/>
        </w:rPr>
        <w:tab/>
      </w:r>
      <w:r w:rsidR="00523C28" w:rsidRPr="005A653A">
        <w:rPr>
          <w:rFonts w:cs="Times New Roman"/>
          <w:color w:val="000000" w:themeColor="text1"/>
          <w:sz w:val="22"/>
          <w:lang w:val="en-US"/>
        </w:rPr>
        <w:tab/>
      </w:r>
      <w:r w:rsidR="00523C28" w:rsidRPr="005A653A">
        <w:rPr>
          <w:rFonts w:cs="Times New Roman"/>
          <w:color w:val="000000" w:themeColor="text1"/>
          <w:sz w:val="22"/>
          <w:lang w:val="en-US"/>
        </w:rPr>
        <w:tab/>
      </w:r>
      <w:r w:rsidR="00523C28" w:rsidRPr="005A653A">
        <w:rPr>
          <w:rFonts w:cs="Times New Roman"/>
          <w:color w:val="000000" w:themeColor="text1"/>
          <w:sz w:val="22"/>
          <w:lang w:val="en-US"/>
        </w:rPr>
        <w:tab/>
        <w:t xml:space="preserve">Western Michigan </w:t>
      </w:r>
      <w:r w:rsidR="0025177E" w:rsidRPr="005A653A">
        <w:rPr>
          <w:rFonts w:cs="Times New Roman"/>
          <w:color w:val="000000" w:themeColor="text1"/>
          <w:sz w:val="22"/>
          <w:lang w:val="en-US"/>
        </w:rPr>
        <w:t>University</w:t>
      </w:r>
      <w:bookmarkStart w:id="0" w:name="_GoBack"/>
      <w:bookmarkEnd w:id="0"/>
    </w:p>
    <w:p w14:paraId="4B06D67C" w14:textId="77777777" w:rsidR="00242530" w:rsidRPr="005A653A" w:rsidRDefault="00242530" w:rsidP="00307808">
      <w:pPr>
        <w:spacing w:line="240" w:lineRule="auto"/>
        <w:jc w:val="both"/>
        <w:rPr>
          <w:rFonts w:cs="Times New Roman"/>
          <w:color w:val="000000" w:themeColor="text1"/>
          <w:sz w:val="22"/>
          <w:lang w:val="en-US"/>
        </w:rPr>
      </w:pPr>
    </w:p>
    <w:p w14:paraId="605F39FF" w14:textId="77777777" w:rsidR="00242530" w:rsidRPr="005A653A" w:rsidRDefault="00242530" w:rsidP="00FE6100">
      <w:pPr>
        <w:spacing w:line="480" w:lineRule="auto"/>
        <w:jc w:val="center"/>
        <w:rPr>
          <w:rFonts w:cs="Times New Roman"/>
          <w:b/>
          <w:color w:val="000000" w:themeColor="text1"/>
          <w:szCs w:val="24"/>
          <w:lang w:val="en-US"/>
        </w:rPr>
      </w:pPr>
      <w:r w:rsidRPr="005A653A">
        <w:rPr>
          <w:rFonts w:cs="Times New Roman"/>
          <w:b/>
          <w:color w:val="000000" w:themeColor="text1"/>
          <w:szCs w:val="24"/>
          <w:lang w:val="en-US"/>
        </w:rPr>
        <w:t>Abstract</w:t>
      </w:r>
    </w:p>
    <w:p w14:paraId="4040DB81" w14:textId="4C7B3D8A" w:rsidR="00242530" w:rsidRPr="005A653A" w:rsidRDefault="00242530" w:rsidP="00BF5D0B">
      <w:pPr>
        <w:spacing w:line="480" w:lineRule="auto"/>
        <w:rPr>
          <w:rFonts w:cs="Times New Roman"/>
          <w:b/>
          <w:color w:val="000000" w:themeColor="text1"/>
          <w:szCs w:val="24"/>
          <w:lang w:val="en-US"/>
        </w:rPr>
      </w:pPr>
      <w:r w:rsidRPr="005A653A">
        <w:rPr>
          <w:rFonts w:cs="Times New Roman"/>
          <w:color w:val="000000" w:themeColor="text1"/>
          <w:szCs w:val="24"/>
          <w:lang w:val="en-US"/>
        </w:rPr>
        <w:t>This study aims to determine the degree of the teacher</w:t>
      </w:r>
      <w:r w:rsidR="005A653A" w:rsidRPr="005A653A">
        <w:rPr>
          <w:rFonts w:cs="Times New Roman"/>
          <w:color w:val="000000" w:themeColor="text1"/>
          <w:szCs w:val="24"/>
          <w:lang w:val="en-US"/>
        </w:rPr>
        <w:t xml:space="preserve"> </w:t>
      </w:r>
      <w:r w:rsidR="00523C28" w:rsidRPr="005A653A">
        <w:rPr>
          <w:rFonts w:cs="Times New Roman"/>
          <w:color w:val="000000" w:themeColor="text1"/>
          <w:szCs w:val="24"/>
          <w:lang w:val="en-US"/>
        </w:rPr>
        <w:t xml:space="preserve">participants’ </w:t>
      </w:r>
      <w:r w:rsidRPr="005A653A">
        <w:rPr>
          <w:rFonts w:cs="Times New Roman"/>
          <w:color w:val="000000" w:themeColor="text1"/>
          <w:szCs w:val="24"/>
          <w:lang w:val="en-US"/>
        </w:rPr>
        <w:t>skills in action research. The study’s sample included 50</w:t>
      </w:r>
      <w:r w:rsidR="005A653A" w:rsidRPr="005A653A">
        <w:rPr>
          <w:rFonts w:cs="Times New Roman"/>
          <w:color w:val="000000" w:themeColor="text1"/>
          <w:szCs w:val="24"/>
          <w:lang w:val="en-US"/>
        </w:rPr>
        <w:t xml:space="preserve"> </w:t>
      </w:r>
      <w:r w:rsidRPr="005A653A">
        <w:rPr>
          <w:rFonts w:cs="Times New Roman"/>
          <w:color w:val="000000" w:themeColor="text1"/>
          <w:szCs w:val="24"/>
          <w:lang w:val="en-US"/>
        </w:rPr>
        <w:t xml:space="preserve">public school teachers in the Kalamazoo metropolitan area (United </w:t>
      </w:r>
      <w:r w:rsidR="00523C28" w:rsidRPr="005A653A">
        <w:rPr>
          <w:rFonts w:cs="Times New Roman"/>
          <w:color w:val="000000" w:themeColor="text1"/>
          <w:szCs w:val="24"/>
          <w:lang w:val="en-US"/>
        </w:rPr>
        <w:t>S</w:t>
      </w:r>
      <w:r w:rsidRPr="005A653A">
        <w:rPr>
          <w:rFonts w:cs="Times New Roman"/>
          <w:color w:val="000000" w:themeColor="text1"/>
          <w:szCs w:val="24"/>
          <w:lang w:val="en-US"/>
        </w:rPr>
        <w:t xml:space="preserve">tates) and Tabuk (Saudi Arabia). The researcher used the descriptive approach method to </w:t>
      </w:r>
      <w:r w:rsidR="00523C28" w:rsidRPr="005A653A">
        <w:rPr>
          <w:rFonts w:cs="Times New Roman"/>
          <w:color w:val="000000" w:themeColor="text1"/>
          <w:szCs w:val="24"/>
          <w:lang w:val="en-US"/>
        </w:rPr>
        <w:t>address</w:t>
      </w:r>
      <w:r w:rsidRPr="005A653A">
        <w:rPr>
          <w:rFonts w:cs="Times New Roman"/>
          <w:color w:val="000000" w:themeColor="text1"/>
          <w:szCs w:val="24"/>
          <w:lang w:val="en-US"/>
        </w:rPr>
        <w:t xml:space="preserve"> the study’s </w:t>
      </w:r>
      <w:r w:rsidR="00523C28" w:rsidRPr="005A653A">
        <w:rPr>
          <w:rFonts w:cs="Times New Roman"/>
          <w:color w:val="000000" w:themeColor="text1"/>
          <w:szCs w:val="24"/>
          <w:lang w:val="en-US"/>
        </w:rPr>
        <w:t xml:space="preserve">open-ended </w:t>
      </w:r>
      <w:r w:rsidRPr="005A653A">
        <w:rPr>
          <w:rFonts w:cs="Times New Roman"/>
          <w:color w:val="000000" w:themeColor="text1"/>
          <w:szCs w:val="24"/>
          <w:lang w:val="en-US"/>
        </w:rPr>
        <w:t xml:space="preserve">questions, and </w:t>
      </w:r>
      <w:r w:rsidR="00523C28" w:rsidRPr="005A653A">
        <w:rPr>
          <w:rFonts w:cs="Times New Roman"/>
          <w:color w:val="000000" w:themeColor="text1"/>
          <w:szCs w:val="24"/>
          <w:lang w:val="en-US"/>
        </w:rPr>
        <w:t xml:space="preserve">the </w:t>
      </w:r>
      <w:r w:rsidRPr="005A653A">
        <w:rPr>
          <w:rFonts w:cs="Times New Roman"/>
          <w:color w:val="000000" w:themeColor="text1"/>
          <w:szCs w:val="24"/>
          <w:lang w:val="en-US"/>
        </w:rPr>
        <w:t>Statistical Package for the Social Sciences software (SPSS), was used to analyze the study’s data. The results of the study played an important role in supporting qualitative educational research among Saudi Arabian teachers, contributing to the improvement of the teaching environment and helping teachers to solve student problems through action research.</w:t>
      </w:r>
      <w:r w:rsidR="00523C28" w:rsidRPr="005A653A">
        <w:rPr>
          <w:rFonts w:cs="Times New Roman"/>
          <w:color w:val="000000" w:themeColor="text1"/>
          <w:szCs w:val="24"/>
          <w:lang w:val="en-US"/>
        </w:rPr>
        <w:t xml:space="preserve">  </w:t>
      </w:r>
    </w:p>
    <w:p w14:paraId="791519B7" w14:textId="39F3BC52" w:rsidR="00330E73" w:rsidRPr="005A653A" w:rsidRDefault="00330E73" w:rsidP="00BF5D0B">
      <w:pPr>
        <w:spacing w:line="480" w:lineRule="auto"/>
        <w:rPr>
          <w:rFonts w:cs="Times New Roman"/>
          <w:color w:val="000000" w:themeColor="text1"/>
          <w:szCs w:val="24"/>
          <w:lang w:val="en-US"/>
        </w:rPr>
      </w:pPr>
      <w:r w:rsidRPr="005A653A">
        <w:rPr>
          <w:rFonts w:cs="Times New Roman"/>
          <w:b/>
          <w:bCs/>
          <w:color w:val="000000" w:themeColor="text1"/>
          <w:szCs w:val="24"/>
          <w:lang w:val="en-US"/>
        </w:rPr>
        <w:t>Keywords:</w:t>
      </w:r>
      <w:r w:rsidRPr="005A653A">
        <w:rPr>
          <w:rFonts w:cs="Times New Roman"/>
          <w:color w:val="000000" w:themeColor="text1"/>
          <w:szCs w:val="24"/>
          <w:lang w:val="en-US"/>
        </w:rPr>
        <w:t xml:space="preserve"> </w:t>
      </w:r>
      <w:r w:rsidR="00307808" w:rsidRPr="005A653A">
        <w:rPr>
          <w:rFonts w:cs="Times New Roman"/>
          <w:color w:val="000000" w:themeColor="text1"/>
          <w:szCs w:val="24"/>
          <w:lang w:val="en-US"/>
        </w:rPr>
        <w:t>a</w:t>
      </w:r>
      <w:r w:rsidRPr="005A653A">
        <w:rPr>
          <w:rFonts w:cs="Times New Roman"/>
          <w:color w:val="000000" w:themeColor="text1"/>
          <w:szCs w:val="24"/>
          <w:lang w:val="en-US"/>
        </w:rPr>
        <w:t xml:space="preserve">ction research , </w:t>
      </w:r>
      <w:r w:rsidR="00307808" w:rsidRPr="005A653A">
        <w:rPr>
          <w:rFonts w:cs="Times New Roman"/>
          <w:color w:val="000000" w:themeColor="text1"/>
          <w:szCs w:val="24"/>
          <w:lang w:val="en-US"/>
        </w:rPr>
        <w:t>e</w:t>
      </w:r>
      <w:r w:rsidRPr="005A653A">
        <w:rPr>
          <w:rFonts w:cs="Times New Roman"/>
          <w:color w:val="000000" w:themeColor="text1"/>
          <w:szCs w:val="24"/>
          <w:lang w:val="en-US"/>
        </w:rPr>
        <w:t>ducational research,</w:t>
      </w:r>
      <w:r w:rsidR="00307808" w:rsidRPr="005A653A">
        <w:rPr>
          <w:rFonts w:cs="Times New Roman"/>
          <w:color w:val="000000" w:themeColor="text1"/>
          <w:szCs w:val="24"/>
          <w:lang w:val="en-US"/>
        </w:rPr>
        <w:t xml:space="preserve"> t</w:t>
      </w:r>
      <w:r w:rsidRPr="005A653A">
        <w:rPr>
          <w:rFonts w:cs="Times New Roman"/>
          <w:color w:val="000000" w:themeColor="text1"/>
          <w:szCs w:val="24"/>
          <w:lang w:val="en-US"/>
        </w:rPr>
        <w:t xml:space="preserve">eacher skills  </w:t>
      </w:r>
    </w:p>
    <w:p w14:paraId="1331C4F9" w14:textId="7C540C40" w:rsidR="00242530" w:rsidRPr="005A653A" w:rsidRDefault="00242530" w:rsidP="00BF5D0B">
      <w:pPr>
        <w:spacing w:line="480" w:lineRule="auto"/>
        <w:rPr>
          <w:rFonts w:cs="Times New Roman"/>
          <w:b/>
          <w:color w:val="000000" w:themeColor="text1"/>
          <w:szCs w:val="24"/>
          <w:u w:val="single"/>
          <w:lang w:val="en-US"/>
        </w:rPr>
      </w:pPr>
    </w:p>
    <w:p w14:paraId="3F66FB52" w14:textId="6CC44D3B" w:rsidR="00BF5D0B" w:rsidRPr="005A653A" w:rsidRDefault="00BF5D0B" w:rsidP="00BF5D0B">
      <w:pPr>
        <w:spacing w:line="480" w:lineRule="auto"/>
        <w:rPr>
          <w:rFonts w:cs="Times New Roman"/>
          <w:b/>
          <w:color w:val="000000" w:themeColor="text1"/>
          <w:szCs w:val="24"/>
          <w:u w:val="single"/>
          <w:lang w:val="en-US"/>
        </w:rPr>
      </w:pPr>
    </w:p>
    <w:p w14:paraId="41D3C579" w14:textId="744B824E" w:rsidR="00BF5D0B" w:rsidRPr="005A653A" w:rsidRDefault="00BF5D0B" w:rsidP="00BF5D0B">
      <w:pPr>
        <w:spacing w:line="480" w:lineRule="auto"/>
        <w:rPr>
          <w:rFonts w:cs="Times New Roman"/>
          <w:b/>
          <w:color w:val="000000" w:themeColor="text1"/>
          <w:szCs w:val="24"/>
          <w:u w:val="single"/>
          <w:lang w:val="en-US"/>
        </w:rPr>
      </w:pPr>
    </w:p>
    <w:p w14:paraId="0FD2D1E4" w14:textId="568C67AF" w:rsidR="00BF5D0B" w:rsidRDefault="00BF5D0B" w:rsidP="00BF5D0B">
      <w:pPr>
        <w:spacing w:line="480" w:lineRule="auto"/>
        <w:rPr>
          <w:rFonts w:cs="Times New Roman"/>
          <w:b/>
          <w:szCs w:val="24"/>
          <w:u w:val="single"/>
          <w:lang w:val="en-US"/>
        </w:rPr>
      </w:pPr>
    </w:p>
    <w:p w14:paraId="637292DE" w14:textId="51F94365" w:rsidR="00307808" w:rsidRDefault="00307808" w:rsidP="00BF5D0B">
      <w:pPr>
        <w:spacing w:line="480" w:lineRule="auto"/>
        <w:rPr>
          <w:rFonts w:cs="Times New Roman"/>
          <w:b/>
          <w:szCs w:val="24"/>
          <w:u w:val="single"/>
          <w:lang w:val="en-US"/>
        </w:rPr>
      </w:pPr>
    </w:p>
    <w:p w14:paraId="629B6A15" w14:textId="7F419326" w:rsidR="005A653A" w:rsidRDefault="005A653A" w:rsidP="00BF5D0B">
      <w:pPr>
        <w:spacing w:line="480" w:lineRule="auto"/>
        <w:rPr>
          <w:rFonts w:cs="Times New Roman"/>
          <w:b/>
          <w:szCs w:val="24"/>
          <w:u w:val="single"/>
          <w:lang w:val="en-US"/>
        </w:rPr>
      </w:pPr>
    </w:p>
    <w:p w14:paraId="11B70BBF" w14:textId="77777777" w:rsidR="005A653A" w:rsidRPr="00242530" w:rsidRDefault="005A653A" w:rsidP="00BF5D0B">
      <w:pPr>
        <w:spacing w:line="480" w:lineRule="auto"/>
        <w:rPr>
          <w:rFonts w:cs="Times New Roman"/>
          <w:b/>
          <w:szCs w:val="24"/>
          <w:u w:val="single"/>
          <w:lang w:val="en-US"/>
        </w:rPr>
      </w:pPr>
    </w:p>
    <w:p w14:paraId="775E4784" w14:textId="77777777" w:rsidR="00242530" w:rsidRPr="005A653A" w:rsidRDefault="00242530" w:rsidP="00307808">
      <w:pPr>
        <w:spacing w:line="480" w:lineRule="auto"/>
        <w:jc w:val="center"/>
        <w:rPr>
          <w:rFonts w:cs="Times New Roman"/>
          <w:b/>
          <w:color w:val="000000" w:themeColor="text1"/>
          <w:szCs w:val="24"/>
          <w:lang w:val="en-US"/>
        </w:rPr>
      </w:pPr>
      <w:r w:rsidRPr="005A653A">
        <w:rPr>
          <w:rFonts w:cs="Times New Roman"/>
          <w:b/>
          <w:color w:val="000000" w:themeColor="text1"/>
          <w:szCs w:val="24"/>
          <w:lang w:val="en-US"/>
        </w:rPr>
        <w:lastRenderedPageBreak/>
        <w:t xml:space="preserve">Introduction to Action Research </w:t>
      </w:r>
    </w:p>
    <w:p w14:paraId="1DA0F3F0" w14:textId="5FE23289" w:rsidR="00242530" w:rsidRPr="005A653A" w:rsidRDefault="00242530" w:rsidP="00BF5D0B">
      <w:pPr>
        <w:spacing w:line="480" w:lineRule="auto"/>
        <w:ind w:firstLine="720"/>
        <w:rPr>
          <w:rFonts w:cs="Times New Roman"/>
          <w:bCs/>
          <w:color w:val="000000" w:themeColor="text1"/>
          <w:szCs w:val="24"/>
          <w:lang w:val="en-US"/>
        </w:rPr>
      </w:pPr>
      <w:r w:rsidRPr="005A653A">
        <w:rPr>
          <w:rFonts w:cs="Times New Roman"/>
          <w:bCs/>
          <w:color w:val="000000" w:themeColor="text1"/>
          <w:szCs w:val="24"/>
          <w:lang w:val="en-US"/>
        </w:rPr>
        <w:t xml:space="preserve">Scientific human knowledge and practical expertise </w:t>
      </w:r>
      <w:r w:rsidR="00523C28" w:rsidRPr="005A653A">
        <w:rPr>
          <w:rFonts w:cs="Times New Roman"/>
          <w:bCs/>
          <w:color w:val="000000" w:themeColor="text1"/>
          <w:szCs w:val="24"/>
          <w:lang w:val="en-US"/>
        </w:rPr>
        <w:t xml:space="preserve">have become </w:t>
      </w:r>
      <w:r w:rsidRPr="005A653A">
        <w:rPr>
          <w:rFonts w:cs="Times New Roman"/>
          <w:bCs/>
          <w:color w:val="000000" w:themeColor="text1"/>
          <w:szCs w:val="24"/>
          <w:lang w:val="en-US"/>
        </w:rPr>
        <w:t xml:space="preserve">the key to individuals’ success in society. </w:t>
      </w:r>
      <w:r w:rsidR="00523C28" w:rsidRPr="005A653A">
        <w:rPr>
          <w:rFonts w:cs="Times New Roman"/>
          <w:bCs/>
          <w:color w:val="000000" w:themeColor="text1"/>
          <w:szCs w:val="24"/>
          <w:lang w:val="en-US"/>
        </w:rPr>
        <w:t xml:space="preserve">Today many developed nations </w:t>
      </w:r>
      <w:r w:rsidRPr="005A653A">
        <w:rPr>
          <w:rFonts w:cs="Times New Roman"/>
          <w:bCs/>
          <w:color w:val="000000" w:themeColor="text1"/>
          <w:szCs w:val="24"/>
          <w:lang w:val="en-US"/>
        </w:rPr>
        <w:t>recognized the importance of scientific research</w:t>
      </w:r>
      <w:r w:rsidR="00523C28" w:rsidRPr="005A653A">
        <w:rPr>
          <w:rFonts w:cs="Times New Roman"/>
          <w:b/>
          <w:bCs/>
          <w:color w:val="000000" w:themeColor="text1"/>
          <w:szCs w:val="24"/>
          <w:lang w:val="en-US"/>
        </w:rPr>
        <w:t xml:space="preserve">. </w:t>
      </w:r>
      <w:r w:rsidR="00523C28" w:rsidRPr="005A653A">
        <w:rPr>
          <w:rFonts w:cs="Times New Roman"/>
          <w:bCs/>
          <w:color w:val="000000" w:themeColor="text1"/>
          <w:szCs w:val="24"/>
          <w:lang w:val="en-US"/>
        </w:rPr>
        <w:t xml:space="preserve">As a result, </w:t>
      </w:r>
      <w:r w:rsidRPr="005A653A">
        <w:rPr>
          <w:rFonts w:cs="Times New Roman"/>
          <w:bCs/>
          <w:color w:val="000000" w:themeColor="text1"/>
          <w:szCs w:val="24"/>
          <w:lang w:val="en-US"/>
        </w:rPr>
        <w:t>they compete</w:t>
      </w:r>
      <w:r w:rsidR="00523C28" w:rsidRPr="005A653A">
        <w:rPr>
          <w:rFonts w:cs="Times New Roman"/>
          <w:bCs/>
          <w:color w:val="000000" w:themeColor="text1"/>
          <w:szCs w:val="24"/>
          <w:lang w:val="en-US"/>
        </w:rPr>
        <w:t xml:space="preserve"> within their countries and with other nations</w:t>
      </w:r>
      <w:r w:rsidRPr="005A653A">
        <w:rPr>
          <w:rFonts w:cs="Times New Roman"/>
          <w:bCs/>
          <w:color w:val="000000" w:themeColor="text1"/>
          <w:szCs w:val="24"/>
          <w:lang w:val="en-US"/>
        </w:rPr>
        <w:t xml:space="preserve"> in conducting research and </w:t>
      </w:r>
      <w:r w:rsidR="00523C28" w:rsidRPr="005A653A">
        <w:rPr>
          <w:rFonts w:cs="Times New Roman"/>
          <w:bCs/>
          <w:color w:val="000000" w:themeColor="text1"/>
          <w:szCs w:val="24"/>
          <w:lang w:val="en-US"/>
        </w:rPr>
        <w:t xml:space="preserve">in the </w:t>
      </w:r>
      <w:r w:rsidRPr="005A653A">
        <w:rPr>
          <w:rFonts w:cs="Times New Roman"/>
          <w:bCs/>
          <w:color w:val="000000" w:themeColor="text1"/>
          <w:szCs w:val="24"/>
          <w:lang w:val="en-US"/>
        </w:rPr>
        <w:t>establish</w:t>
      </w:r>
      <w:r w:rsidR="00523C28" w:rsidRPr="005A653A">
        <w:rPr>
          <w:rFonts w:cs="Times New Roman"/>
          <w:bCs/>
          <w:color w:val="000000" w:themeColor="text1"/>
          <w:szCs w:val="24"/>
          <w:lang w:val="en-US"/>
        </w:rPr>
        <w:t>ment</w:t>
      </w:r>
      <w:r w:rsidRPr="005A653A">
        <w:rPr>
          <w:rFonts w:cs="Times New Roman"/>
          <w:bCs/>
          <w:color w:val="000000" w:themeColor="text1"/>
          <w:szCs w:val="24"/>
          <w:lang w:val="en-US"/>
        </w:rPr>
        <w:t xml:space="preserve"> </w:t>
      </w:r>
      <w:r w:rsidR="00523C28" w:rsidRPr="005A653A">
        <w:rPr>
          <w:rFonts w:cs="Times New Roman"/>
          <w:bCs/>
          <w:color w:val="000000" w:themeColor="text1"/>
          <w:szCs w:val="24"/>
          <w:lang w:val="en-US"/>
        </w:rPr>
        <w:t xml:space="preserve">of funded research </w:t>
      </w:r>
      <w:r w:rsidRPr="005A653A">
        <w:rPr>
          <w:rFonts w:cs="Times New Roman"/>
          <w:bCs/>
          <w:color w:val="000000" w:themeColor="text1"/>
          <w:szCs w:val="24"/>
          <w:lang w:val="en-US"/>
        </w:rPr>
        <w:t xml:space="preserve">centers for this purpose. Accordingly, it is obvious that there is a need to </w:t>
      </w:r>
      <w:r w:rsidR="00523C28" w:rsidRPr="005A653A">
        <w:rPr>
          <w:rFonts w:cs="Times New Roman"/>
          <w:bCs/>
          <w:color w:val="000000" w:themeColor="text1"/>
          <w:szCs w:val="24"/>
          <w:lang w:val="en-US"/>
        </w:rPr>
        <w:t xml:space="preserve">engage in the </w:t>
      </w:r>
      <w:r w:rsidRPr="005A653A">
        <w:rPr>
          <w:rFonts w:cs="Times New Roman"/>
          <w:bCs/>
          <w:color w:val="000000" w:themeColor="text1"/>
          <w:szCs w:val="24"/>
          <w:lang w:val="en-US"/>
        </w:rPr>
        <w:t>scientific research process using the correct scientific methodology in order to reach the truth and discover the knowledge</w:t>
      </w:r>
      <w:r w:rsidR="00523C28" w:rsidRPr="005A653A">
        <w:rPr>
          <w:rFonts w:cs="Times New Roman"/>
          <w:bCs/>
          <w:color w:val="000000" w:themeColor="text1"/>
          <w:szCs w:val="24"/>
          <w:lang w:val="en-US"/>
        </w:rPr>
        <w:t xml:space="preserve"> that will allow for progress</w:t>
      </w:r>
      <w:r w:rsidRPr="005A653A">
        <w:rPr>
          <w:rFonts w:cs="Times New Roman"/>
          <w:bCs/>
          <w:color w:val="000000" w:themeColor="text1"/>
          <w:szCs w:val="24"/>
          <w:lang w:val="en-US"/>
        </w:rPr>
        <w:t xml:space="preserve">. Scientific research is regarded as a basic pillar of </w:t>
      </w:r>
      <w:r w:rsidR="00523C28" w:rsidRPr="005A653A">
        <w:rPr>
          <w:rFonts w:cs="Times New Roman"/>
          <w:bCs/>
          <w:color w:val="000000" w:themeColor="text1"/>
          <w:szCs w:val="24"/>
          <w:lang w:val="en-US"/>
        </w:rPr>
        <w:t xml:space="preserve">the expansion of </w:t>
      </w:r>
      <w:r w:rsidRPr="005A653A">
        <w:rPr>
          <w:rFonts w:cs="Times New Roman"/>
          <w:bCs/>
          <w:color w:val="000000" w:themeColor="text1"/>
          <w:szCs w:val="24"/>
          <w:lang w:val="en-US"/>
        </w:rPr>
        <w:t xml:space="preserve">human knowledge in various fields. Moreover, it is regarded as </w:t>
      </w:r>
      <w:r w:rsidR="00523C28" w:rsidRPr="005A653A">
        <w:rPr>
          <w:rFonts w:cs="Times New Roman"/>
          <w:bCs/>
          <w:color w:val="000000" w:themeColor="text1"/>
          <w:szCs w:val="24"/>
          <w:lang w:val="en-US"/>
        </w:rPr>
        <w:t xml:space="preserve">one of </w:t>
      </w:r>
      <w:r w:rsidRPr="005A653A">
        <w:rPr>
          <w:rFonts w:cs="Times New Roman"/>
          <w:bCs/>
          <w:color w:val="000000" w:themeColor="text1"/>
          <w:szCs w:val="24"/>
          <w:lang w:val="en-US"/>
        </w:rPr>
        <w:t>the main characteristic</w:t>
      </w:r>
      <w:r w:rsidR="00523C28" w:rsidRPr="005A653A">
        <w:rPr>
          <w:rFonts w:cs="Times New Roman"/>
          <w:bCs/>
          <w:color w:val="000000" w:themeColor="text1"/>
          <w:szCs w:val="24"/>
          <w:lang w:val="en-US"/>
        </w:rPr>
        <w:t>s</w:t>
      </w:r>
      <w:r w:rsidRPr="005A653A">
        <w:rPr>
          <w:rFonts w:cs="Times New Roman"/>
          <w:bCs/>
          <w:color w:val="000000" w:themeColor="text1"/>
          <w:szCs w:val="24"/>
          <w:lang w:val="en-US"/>
        </w:rPr>
        <w:t xml:space="preserve"> of this modern era. </w:t>
      </w:r>
      <w:r w:rsidR="00523C28" w:rsidRPr="005A653A">
        <w:rPr>
          <w:rFonts w:cs="Times New Roman"/>
          <w:bCs/>
          <w:color w:val="000000" w:themeColor="text1"/>
          <w:szCs w:val="24"/>
          <w:lang w:val="en-US"/>
        </w:rPr>
        <w:t xml:space="preserve">Research </w:t>
      </w:r>
      <w:r w:rsidRPr="005A653A">
        <w:rPr>
          <w:rFonts w:cs="Times New Roman"/>
          <w:bCs/>
          <w:color w:val="000000" w:themeColor="text1"/>
          <w:szCs w:val="24"/>
          <w:lang w:val="en-US"/>
        </w:rPr>
        <w:t xml:space="preserve">helps in detecting and defining problems, raising research questions as well as verifying the assumptions and authenticating the results relating to such assumptions. In addition, it helps in </w:t>
      </w:r>
      <w:r w:rsidR="00523C28" w:rsidRPr="005A653A">
        <w:rPr>
          <w:rFonts w:cs="Times New Roman"/>
          <w:bCs/>
          <w:color w:val="000000" w:themeColor="text1"/>
          <w:szCs w:val="24"/>
          <w:lang w:val="en-US"/>
        </w:rPr>
        <w:t xml:space="preserve">the </w:t>
      </w:r>
      <w:r w:rsidRPr="005A653A">
        <w:rPr>
          <w:rFonts w:cs="Times New Roman"/>
          <w:bCs/>
          <w:color w:val="000000" w:themeColor="text1"/>
          <w:szCs w:val="24"/>
          <w:lang w:val="en-US"/>
        </w:rPr>
        <w:t>organization and classification of information</w:t>
      </w:r>
      <w:r w:rsidR="00307808" w:rsidRPr="005A653A">
        <w:rPr>
          <w:rFonts w:cs="Times New Roman"/>
          <w:bCs/>
          <w:color w:val="000000" w:themeColor="text1"/>
          <w:szCs w:val="24"/>
          <w:lang w:val="en-US"/>
        </w:rPr>
        <w:t xml:space="preserve">. </w:t>
      </w:r>
      <w:r w:rsidR="00523C28" w:rsidRPr="005A653A">
        <w:rPr>
          <w:rFonts w:cs="Times New Roman"/>
          <w:bCs/>
          <w:color w:val="000000" w:themeColor="text1"/>
          <w:szCs w:val="24"/>
          <w:lang w:val="en-US"/>
        </w:rPr>
        <w:t>As a result</w:t>
      </w:r>
      <w:r w:rsidR="005A653A" w:rsidRPr="005A653A">
        <w:rPr>
          <w:rFonts w:cs="Times New Roman"/>
          <w:bCs/>
          <w:color w:val="000000" w:themeColor="text1"/>
          <w:szCs w:val="24"/>
          <w:lang w:val="en-US"/>
        </w:rPr>
        <w:t>,</w:t>
      </w:r>
      <w:r w:rsidR="00523C28" w:rsidRPr="005A653A">
        <w:rPr>
          <w:rFonts w:cs="Times New Roman"/>
          <w:bCs/>
          <w:color w:val="000000" w:themeColor="text1"/>
          <w:szCs w:val="24"/>
          <w:lang w:val="en-US"/>
        </w:rPr>
        <w:t xml:space="preserve"> the organization and classification of new information revealed by research </w:t>
      </w:r>
      <w:r w:rsidRPr="005A653A">
        <w:rPr>
          <w:rFonts w:cs="Times New Roman"/>
          <w:bCs/>
          <w:color w:val="000000" w:themeColor="text1"/>
          <w:szCs w:val="24"/>
          <w:lang w:val="en-US"/>
        </w:rPr>
        <w:t>will be used correctly, new information will be added and the previous information may be amended for continuous development. Scientific research is a useful mean</w:t>
      </w:r>
      <w:r w:rsidR="00523C28" w:rsidRPr="005A653A">
        <w:rPr>
          <w:rFonts w:cs="Times New Roman"/>
          <w:bCs/>
          <w:color w:val="000000" w:themeColor="text1"/>
          <w:szCs w:val="24"/>
          <w:lang w:val="en-US"/>
        </w:rPr>
        <w:t>s</w:t>
      </w:r>
      <w:r w:rsidRPr="005A653A">
        <w:rPr>
          <w:rFonts w:cs="Times New Roman"/>
          <w:bCs/>
          <w:color w:val="000000" w:themeColor="text1"/>
          <w:szCs w:val="24"/>
          <w:lang w:val="en-US"/>
        </w:rPr>
        <w:t xml:space="preserve"> to find solutions for the problems we may face relating either to health, politics, </w:t>
      </w:r>
      <w:r w:rsidR="00523C28" w:rsidRPr="005A653A">
        <w:rPr>
          <w:rFonts w:cs="Times New Roman"/>
          <w:bCs/>
          <w:color w:val="000000" w:themeColor="text1"/>
          <w:szCs w:val="24"/>
          <w:lang w:val="en-US"/>
        </w:rPr>
        <w:t xml:space="preserve">the </w:t>
      </w:r>
      <w:r w:rsidRPr="005A653A">
        <w:rPr>
          <w:rFonts w:cs="Times New Roman"/>
          <w:bCs/>
          <w:color w:val="000000" w:themeColor="text1"/>
          <w:szCs w:val="24"/>
          <w:lang w:val="en-US"/>
        </w:rPr>
        <w:t xml:space="preserve">environment or </w:t>
      </w:r>
      <w:r w:rsidR="00523C28" w:rsidRPr="005A653A">
        <w:rPr>
          <w:rFonts w:cs="Times New Roman"/>
          <w:bCs/>
          <w:color w:val="000000" w:themeColor="text1"/>
          <w:szCs w:val="24"/>
          <w:lang w:val="en-US"/>
        </w:rPr>
        <w:t xml:space="preserve">the </w:t>
      </w:r>
      <w:r w:rsidRPr="005A653A">
        <w:rPr>
          <w:rFonts w:cs="Times New Roman"/>
          <w:bCs/>
          <w:color w:val="000000" w:themeColor="text1"/>
          <w:szCs w:val="24"/>
          <w:lang w:val="en-US"/>
        </w:rPr>
        <w:t>economy. It is also useful in interpreting and predicting natural phenomena by finding general designs and laws (Al-</w:t>
      </w:r>
      <w:proofErr w:type="spellStart"/>
      <w:r w:rsidRPr="005A653A">
        <w:rPr>
          <w:rFonts w:cs="Times New Roman"/>
          <w:bCs/>
          <w:color w:val="000000" w:themeColor="text1"/>
          <w:szCs w:val="24"/>
          <w:lang w:val="en-US"/>
        </w:rPr>
        <w:t>Harithi</w:t>
      </w:r>
      <w:proofErr w:type="spellEnd"/>
      <w:r w:rsidRPr="005A653A">
        <w:rPr>
          <w:rFonts w:cs="Times New Roman"/>
          <w:bCs/>
          <w:color w:val="000000" w:themeColor="text1"/>
          <w:szCs w:val="24"/>
          <w:lang w:val="en-US"/>
        </w:rPr>
        <w:t>, 2008).</w:t>
      </w:r>
    </w:p>
    <w:p w14:paraId="42BAF543" w14:textId="4676FA15" w:rsidR="00242530" w:rsidRPr="005A653A" w:rsidRDefault="00242530" w:rsidP="00BF5D0B">
      <w:pPr>
        <w:spacing w:line="480" w:lineRule="auto"/>
        <w:ind w:firstLine="720"/>
        <w:rPr>
          <w:rFonts w:cs="Times New Roman"/>
          <w:bCs/>
          <w:color w:val="000000" w:themeColor="text1"/>
          <w:szCs w:val="24"/>
          <w:lang w:val="en-US"/>
        </w:rPr>
      </w:pPr>
      <w:r w:rsidRPr="005A653A">
        <w:rPr>
          <w:rFonts w:cs="Times New Roman"/>
          <w:bCs/>
          <w:color w:val="000000" w:themeColor="text1"/>
          <w:szCs w:val="24"/>
          <w:lang w:val="en-US"/>
        </w:rPr>
        <w:t xml:space="preserve">Al </w:t>
      </w:r>
      <w:proofErr w:type="spellStart"/>
      <w:r w:rsidRPr="005A653A">
        <w:rPr>
          <w:rFonts w:cs="Times New Roman"/>
          <w:bCs/>
          <w:color w:val="000000" w:themeColor="text1"/>
          <w:szCs w:val="24"/>
          <w:lang w:val="en-US"/>
        </w:rPr>
        <w:t>Bahi</w:t>
      </w:r>
      <w:proofErr w:type="spellEnd"/>
      <w:r w:rsidRPr="005A653A">
        <w:rPr>
          <w:rFonts w:cs="Times New Roman"/>
          <w:bCs/>
          <w:color w:val="000000" w:themeColor="text1"/>
          <w:szCs w:val="24"/>
          <w:lang w:val="en-US"/>
        </w:rPr>
        <w:t xml:space="preserve"> (</w:t>
      </w:r>
      <w:proofErr w:type="spellStart"/>
      <w:r w:rsidRPr="005A653A">
        <w:rPr>
          <w:rFonts w:cs="Times New Roman"/>
          <w:bCs/>
          <w:color w:val="000000" w:themeColor="text1"/>
          <w:szCs w:val="24"/>
          <w:lang w:val="en-US"/>
        </w:rPr>
        <w:t>Bahi</w:t>
      </w:r>
      <w:proofErr w:type="spellEnd"/>
      <w:r w:rsidRPr="005A653A">
        <w:rPr>
          <w:rFonts w:cs="Times New Roman"/>
          <w:bCs/>
          <w:color w:val="000000" w:themeColor="text1"/>
          <w:szCs w:val="24"/>
          <w:lang w:val="en-US"/>
        </w:rPr>
        <w:t>, 1982,</w:t>
      </w:r>
      <w:r w:rsidR="00523C28" w:rsidRPr="005A653A">
        <w:rPr>
          <w:rFonts w:cs="Times New Roman"/>
          <w:bCs/>
          <w:color w:val="000000" w:themeColor="text1"/>
          <w:szCs w:val="24"/>
          <w:lang w:val="en-US"/>
        </w:rPr>
        <w:t xml:space="preserve"> </w:t>
      </w:r>
      <w:r w:rsidRPr="005A653A">
        <w:rPr>
          <w:rFonts w:cs="Times New Roman"/>
          <w:bCs/>
          <w:color w:val="000000" w:themeColor="text1"/>
          <w:szCs w:val="24"/>
          <w:lang w:val="en-US"/>
        </w:rPr>
        <w:t>p</w:t>
      </w:r>
      <w:r w:rsidRPr="005A653A">
        <w:rPr>
          <w:rFonts w:cs="Times New Roman"/>
          <w:b/>
          <w:bCs/>
          <w:color w:val="000000" w:themeColor="text1"/>
          <w:szCs w:val="24"/>
          <w:lang w:val="en-US"/>
        </w:rPr>
        <w:t>:</w:t>
      </w:r>
      <w:r w:rsidR="00523C28" w:rsidRPr="005A653A">
        <w:rPr>
          <w:rFonts w:cs="Times New Roman"/>
          <w:b/>
          <w:bCs/>
          <w:color w:val="000000" w:themeColor="text1"/>
          <w:szCs w:val="24"/>
          <w:lang w:val="en-US"/>
        </w:rPr>
        <w:t xml:space="preserve"> .</w:t>
      </w:r>
      <w:r w:rsidR="00523C28" w:rsidRPr="005A653A">
        <w:rPr>
          <w:rFonts w:cs="Times New Roman"/>
          <w:bCs/>
          <w:color w:val="000000" w:themeColor="text1"/>
          <w:szCs w:val="24"/>
          <w:lang w:val="en-US"/>
        </w:rPr>
        <w:t xml:space="preserve"> </w:t>
      </w:r>
      <w:r w:rsidRPr="005A653A">
        <w:rPr>
          <w:rFonts w:cs="Times New Roman"/>
          <w:bCs/>
          <w:color w:val="000000" w:themeColor="text1"/>
          <w:szCs w:val="24"/>
          <w:lang w:val="en-US"/>
        </w:rPr>
        <w:t>31) thinks that “society shall challenge any problem faced, either educational, social or economic, and shall find suitable solutions. Consequently, it is a requirement to train researchers to conduct researches in various fields of knowledge.”</w:t>
      </w:r>
    </w:p>
    <w:p w14:paraId="195FD23A" w14:textId="5350FECC" w:rsidR="00242530" w:rsidRPr="00575C22" w:rsidRDefault="00242530" w:rsidP="00BF5D0B">
      <w:pPr>
        <w:spacing w:line="480" w:lineRule="auto"/>
        <w:ind w:firstLine="720"/>
        <w:rPr>
          <w:rFonts w:cs="Times New Roman"/>
          <w:bCs/>
          <w:color w:val="000000" w:themeColor="text1"/>
          <w:szCs w:val="24"/>
          <w:lang w:val="en-US"/>
        </w:rPr>
      </w:pPr>
      <w:r w:rsidRPr="005A653A">
        <w:rPr>
          <w:rFonts w:cs="Times New Roman"/>
          <w:bCs/>
          <w:color w:val="000000" w:themeColor="text1"/>
          <w:szCs w:val="24"/>
          <w:lang w:val="en-US"/>
        </w:rPr>
        <w:t>Educational research had its origins in the early 20</w:t>
      </w:r>
      <w:r w:rsidRPr="005A653A">
        <w:rPr>
          <w:rFonts w:cs="Times New Roman"/>
          <w:bCs/>
          <w:color w:val="000000" w:themeColor="text1"/>
          <w:szCs w:val="24"/>
          <w:vertAlign w:val="superscript"/>
          <w:lang w:val="en-US"/>
        </w:rPr>
        <w:t>th</w:t>
      </w:r>
      <w:r w:rsidRPr="005A653A">
        <w:rPr>
          <w:rFonts w:cs="Times New Roman"/>
          <w:bCs/>
          <w:color w:val="000000" w:themeColor="text1"/>
          <w:szCs w:val="24"/>
          <w:lang w:val="en-US"/>
        </w:rPr>
        <w:t xml:space="preserve"> century when the eminent American philosopher, John Dewey, recommended it as the best way to obtain objective and </w:t>
      </w:r>
      <w:r w:rsidR="00330E73" w:rsidRPr="005A653A">
        <w:rPr>
          <w:rFonts w:cs="Times New Roman"/>
          <w:bCs/>
          <w:color w:val="000000" w:themeColor="text1"/>
          <w:szCs w:val="24"/>
          <w:lang w:val="en-US"/>
        </w:rPr>
        <w:t>reliable</w:t>
      </w:r>
      <w:r w:rsidRPr="005A653A">
        <w:rPr>
          <w:rFonts w:cs="Times New Roman"/>
          <w:bCs/>
          <w:color w:val="000000" w:themeColor="text1"/>
          <w:szCs w:val="24"/>
          <w:lang w:val="en-US"/>
        </w:rPr>
        <w:t xml:space="preserve"> answers to educational question</w:t>
      </w:r>
      <w:r w:rsidR="00523C28" w:rsidRPr="005A653A">
        <w:rPr>
          <w:rFonts w:cs="Times New Roman"/>
          <w:bCs/>
          <w:color w:val="000000" w:themeColor="text1"/>
          <w:szCs w:val="24"/>
          <w:lang w:val="en-US"/>
        </w:rPr>
        <w:t>s</w:t>
      </w:r>
      <w:r w:rsidRPr="005A653A">
        <w:rPr>
          <w:rFonts w:cs="Times New Roman"/>
          <w:bCs/>
          <w:color w:val="000000" w:themeColor="text1"/>
          <w:szCs w:val="24"/>
          <w:lang w:val="en-US"/>
        </w:rPr>
        <w:t xml:space="preserve">. Educational research has grown </w:t>
      </w:r>
      <w:r w:rsidR="00523C28" w:rsidRPr="005A653A">
        <w:rPr>
          <w:rFonts w:cs="Times New Roman"/>
          <w:bCs/>
          <w:color w:val="000000" w:themeColor="text1"/>
          <w:szCs w:val="24"/>
          <w:lang w:val="en-US"/>
        </w:rPr>
        <w:t>actively</w:t>
      </w:r>
      <w:r w:rsidRPr="005A653A">
        <w:rPr>
          <w:rFonts w:cs="Times New Roman"/>
          <w:bCs/>
          <w:color w:val="000000" w:themeColor="text1"/>
          <w:szCs w:val="24"/>
          <w:lang w:val="en-US"/>
        </w:rPr>
        <w:t xml:space="preserve"> in recent </w:t>
      </w:r>
      <w:r w:rsidR="00330E73" w:rsidRPr="00575C22">
        <w:rPr>
          <w:rFonts w:cs="Times New Roman"/>
          <w:bCs/>
          <w:color w:val="000000" w:themeColor="text1"/>
          <w:szCs w:val="24"/>
          <w:lang w:val="en-US"/>
        </w:rPr>
        <w:lastRenderedPageBreak/>
        <w:t>decades</w:t>
      </w:r>
      <w:r w:rsidRPr="00575C22">
        <w:rPr>
          <w:rFonts w:cs="Times New Roman"/>
          <w:bCs/>
          <w:color w:val="000000" w:themeColor="text1"/>
          <w:szCs w:val="24"/>
          <w:lang w:val="en-US"/>
        </w:rPr>
        <w:t xml:space="preserve"> partly due to the development of new technology and advanced statistical tests that facilitate the handling and analysis of large amount</w:t>
      </w:r>
      <w:r w:rsidR="00523C28" w:rsidRPr="00575C22">
        <w:rPr>
          <w:rFonts w:cs="Times New Roman"/>
          <w:bCs/>
          <w:color w:val="000000" w:themeColor="text1"/>
          <w:szCs w:val="24"/>
          <w:lang w:val="en-US"/>
        </w:rPr>
        <w:t>s</w:t>
      </w:r>
      <w:r w:rsidRPr="00575C22">
        <w:rPr>
          <w:rFonts w:cs="Times New Roman"/>
          <w:bCs/>
          <w:color w:val="000000" w:themeColor="text1"/>
          <w:szCs w:val="24"/>
          <w:lang w:val="en-US"/>
        </w:rPr>
        <w:t xml:space="preserve"> of data (</w:t>
      </w:r>
      <w:proofErr w:type="spellStart"/>
      <w:r w:rsidRPr="00575C22">
        <w:rPr>
          <w:rFonts w:cs="Times New Roman"/>
          <w:bCs/>
          <w:color w:val="000000" w:themeColor="text1"/>
          <w:szCs w:val="24"/>
          <w:lang w:val="en-US"/>
        </w:rPr>
        <w:t>Ary</w:t>
      </w:r>
      <w:proofErr w:type="spellEnd"/>
      <w:r w:rsidRPr="00575C22">
        <w:rPr>
          <w:rFonts w:cs="Times New Roman"/>
          <w:bCs/>
          <w:color w:val="000000" w:themeColor="text1"/>
          <w:szCs w:val="24"/>
          <w:lang w:val="en-US"/>
        </w:rPr>
        <w:t xml:space="preserve"> et al.,</w:t>
      </w:r>
      <w:r w:rsidR="00523C28" w:rsidRPr="00575C22">
        <w:rPr>
          <w:rFonts w:cs="Times New Roman"/>
          <w:bCs/>
          <w:color w:val="000000" w:themeColor="text1"/>
          <w:szCs w:val="24"/>
          <w:lang w:val="en-US"/>
        </w:rPr>
        <w:t xml:space="preserve"> </w:t>
      </w:r>
      <w:r w:rsidRPr="00575C22">
        <w:rPr>
          <w:rFonts w:cs="Times New Roman"/>
          <w:bCs/>
          <w:color w:val="000000" w:themeColor="text1"/>
          <w:szCs w:val="24"/>
          <w:lang w:val="en-US"/>
        </w:rPr>
        <w:t>2019)</w:t>
      </w:r>
    </w:p>
    <w:p w14:paraId="0C10A81B" w14:textId="68A4E36C" w:rsidR="00242530" w:rsidRPr="00575C22" w:rsidRDefault="00523C28" w:rsidP="00BF5D0B">
      <w:pPr>
        <w:spacing w:line="480" w:lineRule="auto"/>
        <w:ind w:firstLine="720"/>
        <w:rPr>
          <w:rFonts w:cs="Times New Roman"/>
          <w:bCs/>
          <w:color w:val="000000" w:themeColor="text1"/>
          <w:szCs w:val="24"/>
          <w:lang w:val="en-US"/>
        </w:rPr>
      </w:pPr>
      <w:r w:rsidRPr="00575C22">
        <w:rPr>
          <w:rFonts w:cs="Times New Roman"/>
          <w:bCs/>
          <w:color w:val="000000" w:themeColor="text1"/>
          <w:szCs w:val="24"/>
          <w:lang w:val="en-US"/>
        </w:rPr>
        <w:t>M</w:t>
      </w:r>
      <w:r w:rsidR="00242530" w:rsidRPr="00575C22">
        <w:rPr>
          <w:rFonts w:cs="Times New Roman"/>
          <w:bCs/>
          <w:color w:val="000000" w:themeColor="text1"/>
          <w:szCs w:val="24"/>
          <w:lang w:val="en-US"/>
        </w:rPr>
        <w:t xml:space="preserve">any studies </w:t>
      </w:r>
      <w:r w:rsidRPr="00575C22">
        <w:rPr>
          <w:rFonts w:cs="Times New Roman"/>
          <w:bCs/>
          <w:color w:val="000000" w:themeColor="text1"/>
          <w:szCs w:val="24"/>
          <w:lang w:val="en-US"/>
        </w:rPr>
        <w:t>have demonstrated that</w:t>
      </w:r>
      <w:r w:rsidR="00242530" w:rsidRPr="00575C22">
        <w:rPr>
          <w:rFonts w:cs="Times New Roman"/>
          <w:bCs/>
          <w:color w:val="000000" w:themeColor="text1"/>
          <w:szCs w:val="24"/>
          <w:lang w:val="en-US"/>
        </w:rPr>
        <w:t xml:space="preserve"> educational research contributes into fulfilling the researchers’ curiosity to develop knowledge, predict educational phenomena and organize such phenomena accurately. Moreover, </w:t>
      </w:r>
      <w:r w:rsidR="00BF7E5D" w:rsidRPr="00575C22">
        <w:rPr>
          <w:rFonts w:cs="Times New Roman"/>
          <w:bCs/>
          <w:color w:val="000000" w:themeColor="text1"/>
          <w:szCs w:val="24"/>
          <w:lang w:val="en-US"/>
        </w:rPr>
        <w:t>educational</w:t>
      </w:r>
      <w:r w:rsidR="00242530" w:rsidRPr="00575C22">
        <w:rPr>
          <w:rFonts w:cs="Times New Roman"/>
          <w:bCs/>
          <w:color w:val="000000" w:themeColor="text1"/>
          <w:szCs w:val="24"/>
          <w:lang w:val="en-US"/>
        </w:rPr>
        <w:t xml:space="preserve"> research contributes </w:t>
      </w:r>
      <w:r w:rsidRPr="00575C22">
        <w:rPr>
          <w:rFonts w:cs="Times New Roman"/>
          <w:bCs/>
          <w:color w:val="000000" w:themeColor="text1"/>
          <w:szCs w:val="24"/>
          <w:lang w:val="en-US"/>
        </w:rPr>
        <w:t>to</w:t>
      </w:r>
      <w:r w:rsidR="00242530" w:rsidRPr="00575C22">
        <w:rPr>
          <w:rFonts w:cs="Times New Roman"/>
          <w:bCs/>
          <w:color w:val="000000" w:themeColor="text1"/>
          <w:szCs w:val="24"/>
          <w:lang w:val="en-US"/>
        </w:rPr>
        <w:t xml:space="preserve"> developing the individual through growing many ways of thinking by adopting scientific methodologies to challenge the problems faced by educational institutions</w:t>
      </w:r>
      <w:r w:rsidRPr="00575C22">
        <w:rPr>
          <w:rFonts w:cs="Times New Roman"/>
          <w:bCs/>
          <w:color w:val="000000" w:themeColor="text1"/>
          <w:szCs w:val="24"/>
          <w:lang w:val="en-US"/>
        </w:rPr>
        <w:t xml:space="preserve"> and the people who are a part of those institutions</w:t>
      </w:r>
      <w:r w:rsidRPr="00575C22">
        <w:rPr>
          <w:rFonts w:cs="Times New Roman"/>
          <w:b/>
          <w:bCs/>
          <w:color w:val="000000" w:themeColor="text1"/>
          <w:szCs w:val="24"/>
          <w:lang w:val="en-US"/>
        </w:rPr>
        <w:t>.</w:t>
      </w:r>
      <w:r w:rsidR="00242530" w:rsidRPr="00575C22">
        <w:rPr>
          <w:rFonts w:cs="Times New Roman"/>
          <w:bCs/>
          <w:color w:val="000000" w:themeColor="text1"/>
          <w:szCs w:val="24"/>
          <w:lang w:val="en-US"/>
        </w:rPr>
        <w:t xml:space="preserve"> </w:t>
      </w:r>
      <w:r w:rsidRPr="00575C22">
        <w:rPr>
          <w:rFonts w:cs="Times New Roman"/>
          <w:bCs/>
          <w:color w:val="000000" w:themeColor="text1"/>
          <w:szCs w:val="24"/>
          <w:lang w:val="en-US"/>
        </w:rPr>
        <w:t xml:space="preserve">Through the research process, </w:t>
      </w:r>
      <w:r w:rsidR="00242530" w:rsidRPr="00575C22">
        <w:rPr>
          <w:rFonts w:cs="Times New Roman"/>
          <w:bCs/>
          <w:color w:val="000000" w:themeColor="text1"/>
          <w:szCs w:val="24"/>
          <w:lang w:val="en-US"/>
        </w:rPr>
        <w:t>the pedagogical and administrative practices</w:t>
      </w:r>
      <w:r w:rsidRPr="00575C22">
        <w:rPr>
          <w:rFonts w:cs="Times New Roman"/>
          <w:bCs/>
          <w:color w:val="000000" w:themeColor="text1"/>
          <w:szCs w:val="24"/>
          <w:lang w:val="en-US"/>
        </w:rPr>
        <w:t xml:space="preserve"> can be</w:t>
      </w:r>
      <w:r w:rsidR="00242530" w:rsidRPr="00575C22">
        <w:rPr>
          <w:rFonts w:cs="Times New Roman"/>
          <w:bCs/>
          <w:color w:val="000000" w:themeColor="text1"/>
          <w:szCs w:val="24"/>
          <w:lang w:val="en-US"/>
        </w:rPr>
        <w:t xml:space="preserve"> improved</w:t>
      </w:r>
      <w:r w:rsidRPr="00575C22">
        <w:rPr>
          <w:rFonts w:cs="Times New Roman"/>
          <w:bCs/>
          <w:color w:val="000000" w:themeColor="text1"/>
          <w:szCs w:val="24"/>
          <w:lang w:val="en-US"/>
        </w:rPr>
        <w:t>, with the</w:t>
      </w:r>
      <w:r w:rsidR="00242530" w:rsidRPr="00575C22">
        <w:rPr>
          <w:rFonts w:cs="Times New Roman"/>
          <w:bCs/>
          <w:color w:val="000000" w:themeColor="text1"/>
          <w:szCs w:val="24"/>
          <w:lang w:val="en-US"/>
        </w:rPr>
        <w:t xml:space="preserve"> </w:t>
      </w:r>
      <w:r w:rsidRPr="00575C22">
        <w:rPr>
          <w:rFonts w:cs="Times New Roman"/>
          <w:bCs/>
          <w:color w:val="000000" w:themeColor="text1"/>
          <w:szCs w:val="24"/>
          <w:lang w:val="en-US"/>
        </w:rPr>
        <w:t xml:space="preserve">aim </w:t>
      </w:r>
      <w:r w:rsidR="00242530" w:rsidRPr="00575C22">
        <w:rPr>
          <w:rFonts w:cs="Times New Roman"/>
          <w:bCs/>
          <w:color w:val="000000" w:themeColor="text1"/>
          <w:szCs w:val="24"/>
          <w:lang w:val="en-US"/>
        </w:rPr>
        <w:t>to achieve the goals</w:t>
      </w:r>
      <w:r w:rsidRPr="00575C22">
        <w:rPr>
          <w:rFonts w:cs="Times New Roman"/>
          <w:bCs/>
          <w:color w:val="000000" w:themeColor="text1"/>
          <w:szCs w:val="24"/>
          <w:lang w:val="en-US"/>
        </w:rPr>
        <w:t xml:space="preserve"> and objectives</w:t>
      </w:r>
      <w:r w:rsidR="00242530" w:rsidRPr="00575C22">
        <w:rPr>
          <w:rFonts w:cs="Times New Roman"/>
          <w:bCs/>
          <w:color w:val="000000" w:themeColor="text1"/>
          <w:szCs w:val="24"/>
          <w:lang w:val="en-US"/>
        </w:rPr>
        <w:t xml:space="preserve"> of</w:t>
      </w:r>
      <w:r w:rsidR="00307808" w:rsidRPr="00575C22">
        <w:rPr>
          <w:rFonts w:cs="Times New Roman"/>
          <w:bCs/>
          <w:color w:val="000000" w:themeColor="text1"/>
          <w:szCs w:val="24"/>
          <w:lang w:val="en-US"/>
        </w:rPr>
        <w:t xml:space="preserve"> </w:t>
      </w:r>
      <w:r w:rsidR="00242530" w:rsidRPr="00575C22">
        <w:rPr>
          <w:rFonts w:cs="Times New Roman"/>
          <w:bCs/>
          <w:color w:val="000000" w:themeColor="text1"/>
          <w:szCs w:val="24"/>
          <w:lang w:val="en-US"/>
        </w:rPr>
        <w:t xml:space="preserve"> </w:t>
      </w:r>
      <w:r w:rsidRPr="00575C22">
        <w:rPr>
          <w:rFonts w:cs="Times New Roman"/>
          <w:bCs/>
          <w:color w:val="000000" w:themeColor="text1"/>
          <w:szCs w:val="24"/>
          <w:lang w:val="en-US"/>
        </w:rPr>
        <w:t xml:space="preserve">the </w:t>
      </w:r>
      <w:r w:rsidR="00242530" w:rsidRPr="00575C22">
        <w:rPr>
          <w:rFonts w:cs="Times New Roman"/>
          <w:bCs/>
          <w:color w:val="000000" w:themeColor="text1"/>
          <w:szCs w:val="24"/>
          <w:lang w:val="en-US"/>
        </w:rPr>
        <w:t>institutions</w:t>
      </w:r>
      <w:r w:rsidRPr="00575C22">
        <w:rPr>
          <w:rFonts w:cs="Times New Roman"/>
          <w:bCs/>
          <w:color w:val="000000" w:themeColor="text1"/>
          <w:szCs w:val="24"/>
          <w:lang w:val="en-US"/>
        </w:rPr>
        <w:t xml:space="preserve"> and people working in those institutions</w:t>
      </w:r>
      <w:r w:rsidR="00242530" w:rsidRPr="00575C22">
        <w:rPr>
          <w:rFonts w:cs="Times New Roman"/>
          <w:bCs/>
          <w:color w:val="000000" w:themeColor="text1"/>
          <w:szCs w:val="24"/>
          <w:lang w:val="en-US"/>
        </w:rPr>
        <w:t>. Attention by academic leader</w:t>
      </w:r>
      <w:r w:rsidR="00307808" w:rsidRPr="00575C22">
        <w:rPr>
          <w:rFonts w:cs="Times New Roman"/>
          <w:bCs/>
          <w:color w:val="000000" w:themeColor="text1"/>
          <w:szCs w:val="24"/>
          <w:lang w:val="en-US"/>
        </w:rPr>
        <w:t>s</w:t>
      </w:r>
      <w:r w:rsidR="00242530" w:rsidRPr="00575C22">
        <w:rPr>
          <w:rFonts w:cs="Times New Roman"/>
          <w:bCs/>
          <w:color w:val="000000" w:themeColor="text1"/>
          <w:szCs w:val="24"/>
          <w:lang w:val="en-US"/>
        </w:rPr>
        <w:t xml:space="preserve"> to improve and </w:t>
      </w:r>
      <w:proofErr w:type="spellStart"/>
      <w:r w:rsidR="00242530" w:rsidRPr="00575C22">
        <w:rPr>
          <w:rFonts w:cs="Times New Roman"/>
          <w:bCs/>
          <w:color w:val="000000" w:themeColor="text1"/>
          <w:szCs w:val="24"/>
          <w:lang w:val="en-US"/>
        </w:rPr>
        <w:t>develop</w:t>
      </w:r>
      <w:r w:rsidRPr="00575C22">
        <w:rPr>
          <w:rFonts w:cs="Times New Roman"/>
          <w:bCs/>
          <w:color w:val="000000" w:themeColor="text1"/>
          <w:szCs w:val="24"/>
          <w:lang w:val="en-US"/>
        </w:rPr>
        <w:t>their</w:t>
      </w:r>
      <w:proofErr w:type="spellEnd"/>
      <w:r w:rsidRPr="00575C22">
        <w:rPr>
          <w:rFonts w:cs="Times New Roman"/>
          <w:bCs/>
          <w:color w:val="000000" w:themeColor="text1"/>
          <w:szCs w:val="24"/>
          <w:lang w:val="en-US"/>
        </w:rPr>
        <w:t xml:space="preserve"> organizations</w:t>
      </w:r>
      <w:r w:rsidR="00242530" w:rsidRPr="00575C22">
        <w:rPr>
          <w:rFonts w:cs="Times New Roman"/>
          <w:bCs/>
          <w:color w:val="000000" w:themeColor="text1"/>
          <w:szCs w:val="24"/>
          <w:lang w:val="en-US"/>
        </w:rPr>
        <w:t xml:space="preserve"> may raise the importance of scientific research </w:t>
      </w:r>
      <w:r w:rsidRPr="00575C22">
        <w:rPr>
          <w:rFonts w:cs="Times New Roman"/>
          <w:bCs/>
          <w:color w:val="000000" w:themeColor="text1"/>
          <w:szCs w:val="24"/>
          <w:lang w:val="en-US"/>
        </w:rPr>
        <w:t xml:space="preserve">along with a concentrated effort </w:t>
      </w:r>
      <w:r w:rsidR="00242530" w:rsidRPr="00575C22">
        <w:rPr>
          <w:rFonts w:cs="Times New Roman"/>
          <w:bCs/>
          <w:color w:val="000000" w:themeColor="text1"/>
          <w:szCs w:val="24"/>
          <w:lang w:val="en-US"/>
        </w:rPr>
        <w:t xml:space="preserve">to </w:t>
      </w:r>
      <w:r w:rsidRPr="00575C22">
        <w:rPr>
          <w:rFonts w:cs="Times New Roman"/>
          <w:bCs/>
          <w:color w:val="000000" w:themeColor="text1"/>
          <w:szCs w:val="24"/>
          <w:lang w:val="en-US"/>
        </w:rPr>
        <w:t xml:space="preserve">identify </w:t>
      </w:r>
      <w:r w:rsidR="00242530" w:rsidRPr="00575C22">
        <w:rPr>
          <w:rFonts w:cs="Times New Roman"/>
          <w:bCs/>
          <w:color w:val="000000" w:themeColor="text1"/>
          <w:szCs w:val="24"/>
          <w:lang w:val="en-US"/>
        </w:rPr>
        <w:t xml:space="preserve">a </w:t>
      </w:r>
      <w:r w:rsidRPr="00575C22">
        <w:rPr>
          <w:rFonts w:cs="Times New Roman"/>
          <w:bCs/>
          <w:color w:val="000000" w:themeColor="text1"/>
          <w:szCs w:val="24"/>
          <w:lang w:val="en-US"/>
        </w:rPr>
        <w:t xml:space="preserve">research </w:t>
      </w:r>
      <w:r w:rsidR="00242530" w:rsidRPr="00575C22">
        <w:rPr>
          <w:rFonts w:cs="Times New Roman"/>
          <w:bCs/>
          <w:color w:val="000000" w:themeColor="text1"/>
          <w:szCs w:val="24"/>
          <w:lang w:val="en-US"/>
        </w:rPr>
        <w:t xml:space="preserve">methodology </w:t>
      </w:r>
      <w:r w:rsidRPr="00575C22">
        <w:rPr>
          <w:rFonts w:cs="Times New Roman"/>
          <w:bCs/>
          <w:color w:val="000000" w:themeColor="text1"/>
          <w:szCs w:val="24"/>
          <w:lang w:val="en-US"/>
        </w:rPr>
        <w:t xml:space="preserve">that is well suited to the improvement and development they seek to build in their educational organization. </w:t>
      </w:r>
      <w:r w:rsidR="00242530" w:rsidRPr="00575C22">
        <w:rPr>
          <w:rFonts w:cs="Times New Roman"/>
          <w:bCs/>
          <w:color w:val="000000" w:themeColor="text1"/>
          <w:szCs w:val="24"/>
          <w:lang w:val="en-US"/>
        </w:rPr>
        <w:t xml:space="preserve">One of the most suitable </w:t>
      </w:r>
      <w:r w:rsidRPr="00575C22">
        <w:rPr>
          <w:rFonts w:cs="Times New Roman"/>
          <w:bCs/>
          <w:color w:val="000000" w:themeColor="text1"/>
          <w:szCs w:val="24"/>
          <w:lang w:val="en-US"/>
        </w:rPr>
        <w:t xml:space="preserve">research </w:t>
      </w:r>
      <w:r w:rsidR="00242530" w:rsidRPr="00575C22">
        <w:rPr>
          <w:rFonts w:cs="Times New Roman"/>
          <w:bCs/>
          <w:color w:val="000000" w:themeColor="text1"/>
          <w:szCs w:val="24"/>
          <w:lang w:val="en-US"/>
        </w:rPr>
        <w:t xml:space="preserve">methodologies </w:t>
      </w:r>
      <w:r w:rsidRPr="00575C22">
        <w:rPr>
          <w:rFonts w:cs="Times New Roman"/>
          <w:bCs/>
          <w:color w:val="000000" w:themeColor="text1"/>
          <w:szCs w:val="24"/>
          <w:lang w:val="en-US"/>
        </w:rPr>
        <w:t xml:space="preserve">aimed at improving teaching practice and school leadership </w:t>
      </w:r>
      <w:r w:rsidR="00242530" w:rsidRPr="00575C22">
        <w:rPr>
          <w:rFonts w:cs="Times New Roman"/>
          <w:bCs/>
          <w:color w:val="000000" w:themeColor="text1"/>
          <w:szCs w:val="24"/>
          <w:lang w:val="en-US"/>
        </w:rPr>
        <w:t>is what is known as Action Research (</w:t>
      </w:r>
      <w:proofErr w:type="spellStart"/>
      <w:r w:rsidR="00242530" w:rsidRPr="00575C22">
        <w:rPr>
          <w:rFonts w:cs="Times New Roman"/>
          <w:bCs/>
          <w:color w:val="000000" w:themeColor="text1"/>
          <w:szCs w:val="24"/>
          <w:lang w:val="en-US"/>
        </w:rPr>
        <w:t>Thaqfan</w:t>
      </w:r>
      <w:proofErr w:type="spellEnd"/>
      <w:r w:rsidR="00242530" w:rsidRPr="00575C22">
        <w:rPr>
          <w:rFonts w:cs="Times New Roman"/>
          <w:bCs/>
          <w:color w:val="000000" w:themeColor="text1"/>
          <w:szCs w:val="24"/>
          <w:lang w:val="en-US"/>
        </w:rPr>
        <w:t>, 2013).</w:t>
      </w:r>
    </w:p>
    <w:p w14:paraId="760DCDA6" w14:textId="08CDCA3F" w:rsidR="00242530" w:rsidRPr="00575C22" w:rsidRDefault="00242530" w:rsidP="00BF5D0B">
      <w:pPr>
        <w:spacing w:line="480" w:lineRule="auto"/>
        <w:ind w:firstLine="360"/>
        <w:rPr>
          <w:rFonts w:cs="Times New Roman"/>
          <w:bCs/>
          <w:color w:val="000000" w:themeColor="text1"/>
          <w:szCs w:val="24"/>
          <w:lang w:val="en-US"/>
        </w:rPr>
      </w:pPr>
      <w:r w:rsidRPr="00575C22">
        <w:rPr>
          <w:rFonts w:cs="Times New Roman"/>
          <w:bCs/>
          <w:color w:val="000000" w:themeColor="text1"/>
          <w:szCs w:val="24"/>
          <w:lang w:val="en-US"/>
        </w:rPr>
        <w:t>In terms of functions, educational research</w:t>
      </w:r>
      <w:r w:rsidR="00523C28" w:rsidRPr="00575C22">
        <w:rPr>
          <w:rFonts w:cs="Times New Roman"/>
          <w:bCs/>
          <w:color w:val="000000" w:themeColor="text1"/>
          <w:szCs w:val="24"/>
          <w:lang w:val="en-US"/>
        </w:rPr>
        <w:t xml:space="preserve"> can</w:t>
      </w:r>
      <w:r w:rsidRPr="00575C22">
        <w:rPr>
          <w:rFonts w:cs="Times New Roman"/>
          <w:bCs/>
          <w:color w:val="000000" w:themeColor="text1"/>
          <w:szCs w:val="24"/>
          <w:lang w:val="en-US"/>
        </w:rPr>
        <w:t xml:space="preserve"> </w:t>
      </w:r>
      <w:r w:rsidR="00523C28" w:rsidRPr="00575C22">
        <w:rPr>
          <w:rFonts w:cs="Times New Roman"/>
          <w:bCs/>
          <w:color w:val="000000" w:themeColor="text1"/>
          <w:szCs w:val="24"/>
          <w:lang w:val="en-US"/>
        </w:rPr>
        <w:t xml:space="preserve">be </w:t>
      </w:r>
      <w:r w:rsidRPr="00575C22">
        <w:rPr>
          <w:rFonts w:cs="Times New Roman"/>
          <w:bCs/>
          <w:color w:val="000000" w:themeColor="text1"/>
          <w:szCs w:val="24"/>
          <w:lang w:val="en-US"/>
        </w:rPr>
        <w:t>divided into</w:t>
      </w:r>
      <w:r w:rsidR="00523C28" w:rsidRPr="00575C22">
        <w:rPr>
          <w:rFonts w:cs="Times New Roman"/>
          <w:bCs/>
          <w:color w:val="000000" w:themeColor="text1"/>
          <w:szCs w:val="24"/>
          <w:lang w:val="en-US"/>
        </w:rPr>
        <w:t xml:space="preserve"> three categories</w:t>
      </w:r>
      <w:r w:rsidRPr="00575C22">
        <w:rPr>
          <w:rFonts w:cs="Times New Roman"/>
          <w:b/>
          <w:bCs/>
          <w:color w:val="000000" w:themeColor="text1"/>
          <w:szCs w:val="24"/>
          <w:lang w:val="en-US"/>
        </w:rPr>
        <w:t>:</w:t>
      </w:r>
    </w:p>
    <w:p w14:paraId="0A976234" w14:textId="77777777" w:rsidR="00242530" w:rsidRPr="00575C22" w:rsidRDefault="00242530" w:rsidP="00BF5D0B">
      <w:pPr>
        <w:numPr>
          <w:ilvl w:val="0"/>
          <w:numId w:val="10"/>
        </w:numPr>
        <w:spacing w:line="480" w:lineRule="auto"/>
        <w:rPr>
          <w:rFonts w:cs="Times New Roman"/>
          <w:bCs/>
          <w:color w:val="000000" w:themeColor="text1"/>
          <w:szCs w:val="24"/>
          <w:lang w:val="en-US"/>
        </w:rPr>
      </w:pPr>
      <w:r w:rsidRPr="00575C22">
        <w:rPr>
          <w:rFonts w:cs="Times New Roman"/>
          <w:bCs/>
          <w:color w:val="000000" w:themeColor="text1"/>
          <w:szCs w:val="24"/>
          <w:lang w:val="en-US"/>
        </w:rPr>
        <w:t>Pure research: aims at finding main realities and principles and theories to organize the learning process.</w:t>
      </w:r>
    </w:p>
    <w:p w14:paraId="6C9F12F8" w14:textId="77777777" w:rsidR="00242530" w:rsidRPr="00575C22" w:rsidRDefault="00242530" w:rsidP="00BF5D0B">
      <w:pPr>
        <w:numPr>
          <w:ilvl w:val="0"/>
          <w:numId w:val="10"/>
        </w:numPr>
        <w:spacing w:line="480" w:lineRule="auto"/>
        <w:rPr>
          <w:rFonts w:cs="Times New Roman"/>
          <w:bCs/>
          <w:color w:val="000000" w:themeColor="text1"/>
          <w:szCs w:val="24"/>
          <w:lang w:val="en-US"/>
        </w:rPr>
      </w:pPr>
      <w:r w:rsidRPr="00575C22">
        <w:rPr>
          <w:rFonts w:cs="Times New Roman"/>
          <w:bCs/>
          <w:color w:val="000000" w:themeColor="text1"/>
          <w:szCs w:val="24"/>
          <w:lang w:val="en-US"/>
        </w:rPr>
        <w:t>Applied research: aims at testing hypotheses and reaching their applicability within the academic field.</w:t>
      </w:r>
    </w:p>
    <w:p w14:paraId="2C9E1A80" w14:textId="0EDACCF4" w:rsidR="00BF5D0B" w:rsidRPr="00575C22" w:rsidRDefault="00242530" w:rsidP="00BF5D0B">
      <w:pPr>
        <w:numPr>
          <w:ilvl w:val="0"/>
          <w:numId w:val="10"/>
        </w:numPr>
        <w:spacing w:line="480" w:lineRule="auto"/>
        <w:rPr>
          <w:rFonts w:cs="Times New Roman"/>
          <w:bCs/>
          <w:color w:val="000000" w:themeColor="text1"/>
          <w:szCs w:val="24"/>
          <w:lang w:val="en-US"/>
        </w:rPr>
      </w:pPr>
      <w:r w:rsidRPr="00575C22">
        <w:rPr>
          <w:rFonts w:cs="Times New Roman"/>
          <w:bCs/>
          <w:color w:val="000000" w:themeColor="text1"/>
          <w:szCs w:val="24"/>
          <w:lang w:val="en-US"/>
        </w:rPr>
        <w:t xml:space="preserve">Action research: aims at improving the practices of teachers and </w:t>
      </w:r>
      <w:r w:rsidR="00523C28" w:rsidRPr="00575C22">
        <w:rPr>
          <w:rFonts w:cs="Times New Roman"/>
          <w:bCs/>
          <w:color w:val="000000" w:themeColor="text1"/>
          <w:szCs w:val="24"/>
          <w:lang w:val="en-US"/>
        </w:rPr>
        <w:t xml:space="preserve">those who assist them </w:t>
      </w:r>
      <w:r w:rsidRPr="00575C22">
        <w:rPr>
          <w:rFonts w:cs="Times New Roman"/>
          <w:bCs/>
          <w:color w:val="000000" w:themeColor="text1"/>
          <w:szCs w:val="24"/>
          <w:lang w:val="en-US"/>
        </w:rPr>
        <w:t xml:space="preserve">within the teaching field and raising their professional performance level through investigating their educational practices and the problems they face, and then finding suitable solutions for such problems (Abu </w:t>
      </w:r>
      <w:proofErr w:type="spellStart"/>
      <w:r w:rsidRPr="00575C22">
        <w:rPr>
          <w:rFonts w:cs="Times New Roman"/>
          <w:bCs/>
          <w:color w:val="000000" w:themeColor="text1"/>
          <w:szCs w:val="24"/>
          <w:lang w:val="en-US"/>
        </w:rPr>
        <w:t>Awad</w:t>
      </w:r>
      <w:proofErr w:type="spellEnd"/>
      <w:r w:rsidRPr="00575C22">
        <w:rPr>
          <w:rFonts w:cs="Times New Roman"/>
          <w:bCs/>
          <w:color w:val="000000" w:themeColor="text1"/>
          <w:szCs w:val="24"/>
          <w:lang w:val="en-US"/>
        </w:rPr>
        <w:t>, 2012).</w:t>
      </w:r>
    </w:p>
    <w:p w14:paraId="4C46C689" w14:textId="086518D3" w:rsidR="00BF5D0B" w:rsidRPr="00575C22" w:rsidRDefault="00242530" w:rsidP="00BF5D0B">
      <w:pPr>
        <w:spacing w:line="480" w:lineRule="auto"/>
        <w:ind w:left="720"/>
        <w:rPr>
          <w:rFonts w:cs="Times New Roman"/>
          <w:bCs/>
          <w:color w:val="000000" w:themeColor="text1"/>
          <w:szCs w:val="24"/>
          <w:lang w:val="en-US"/>
        </w:rPr>
      </w:pPr>
      <w:r w:rsidRPr="00575C22">
        <w:rPr>
          <w:rFonts w:cs="Times New Roman"/>
          <w:bCs/>
          <w:color w:val="000000" w:themeColor="text1"/>
          <w:szCs w:val="24"/>
          <w:lang w:val="en-US"/>
        </w:rPr>
        <w:lastRenderedPageBreak/>
        <w:t>Action Research is a</w:t>
      </w:r>
      <w:r w:rsidRPr="00575C22">
        <w:rPr>
          <w:rFonts w:cs="Times New Roman" w:hint="cs"/>
          <w:bCs/>
          <w:color w:val="000000" w:themeColor="text1"/>
          <w:szCs w:val="24"/>
          <w:rtl/>
          <w:lang w:val="en-US"/>
        </w:rPr>
        <w:t xml:space="preserve"> </w:t>
      </w:r>
      <w:r w:rsidRPr="00575C22">
        <w:rPr>
          <w:rFonts w:cs="Times New Roman"/>
          <w:bCs/>
          <w:color w:val="000000" w:themeColor="text1"/>
          <w:szCs w:val="24"/>
          <w:lang w:val="en-US"/>
        </w:rPr>
        <w:t>systematic inquiry conducted by teacher researchers,</w:t>
      </w:r>
      <w:r w:rsidR="00BF5D0B" w:rsidRPr="00575C22">
        <w:rPr>
          <w:rFonts w:cs="Times New Roman"/>
          <w:bCs/>
          <w:color w:val="000000" w:themeColor="text1"/>
          <w:szCs w:val="24"/>
          <w:lang w:val="en-US"/>
        </w:rPr>
        <w:t xml:space="preserve"> </w:t>
      </w:r>
    </w:p>
    <w:p w14:paraId="0CE61278" w14:textId="197D0416" w:rsidR="00242530" w:rsidRPr="00575C22" w:rsidRDefault="00242530" w:rsidP="00BF5D0B">
      <w:pPr>
        <w:spacing w:line="480" w:lineRule="auto"/>
        <w:rPr>
          <w:rFonts w:cs="Times New Roman"/>
          <w:bCs/>
          <w:color w:val="000000" w:themeColor="text1"/>
          <w:szCs w:val="24"/>
          <w:lang w:val="en-US"/>
        </w:rPr>
      </w:pPr>
      <w:r w:rsidRPr="00575C22">
        <w:rPr>
          <w:rFonts w:cs="Times New Roman"/>
          <w:bCs/>
          <w:color w:val="000000" w:themeColor="text1"/>
          <w:szCs w:val="24"/>
          <w:lang w:val="en-US"/>
        </w:rPr>
        <w:t>principals, school counselors, or other stakeholders in the teaching/learning environment</w:t>
      </w:r>
      <w:r w:rsidR="00BF5D0B" w:rsidRPr="00575C22">
        <w:rPr>
          <w:rFonts w:cs="Times New Roman"/>
          <w:bCs/>
          <w:color w:val="000000" w:themeColor="text1"/>
          <w:szCs w:val="24"/>
          <w:lang w:val="en-US"/>
        </w:rPr>
        <w:t xml:space="preserve"> </w:t>
      </w:r>
      <w:r w:rsidRPr="00575C22">
        <w:rPr>
          <w:rFonts w:cs="Times New Roman"/>
          <w:bCs/>
          <w:color w:val="000000" w:themeColor="text1"/>
          <w:szCs w:val="24"/>
          <w:lang w:val="en-US"/>
        </w:rPr>
        <w:t>to gather information about how their particular schools operate, how they teach, and</w:t>
      </w:r>
      <w:r w:rsidR="00BF5D0B" w:rsidRPr="00575C22">
        <w:rPr>
          <w:rFonts w:cs="Times New Roman"/>
          <w:bCs/>
          <w:color w:val="000000" w:themeColor="text1"/>
          <w:szCs w:val="24"/>
          <w:lang w:val="en-US"/>
        </w:rPr>
        <w:t xml:space="preserve">  </w:t>
      </w:r>
      <w:r w:rsidRPr="00575C22">
        <w:rPr>
          <w:rFonts w:cs="Times New Roman"/>
          <w:bCs/>
          <w:color w:val="000000" w:themeColor="text1"/>
          <w:szCs w:val="24"/>
          <w:lang w:val="en-US"/>
        </w:rPr>
        <w:t>how well their students learn.</w:t>
      </w:r>
      <w:r w:rsidR="00523C28" w:rsidRPr="00575C22">
        <w:rPr>
          <w:rFonts w:cs="Times New Roman"/>
          <w:bCs/>
          <w:color w:val="000000" w:themeColor="text1"/>
          <w:szCs w:val="24"/>
          <w:lang w:val="en-US"/>
        </w:rPr>
        <w:t xml:space="preserve"> Mills (2003) defined </w:t>
      </w:r>
      <w:r w:rsidRPr="00575C22">
        <w:rPr>
          <w:rFonts w:cs="Times New Roman"/>
          <w:bCs/>
          <w:color w:val="000000" w:themeColor="text1"/>
          <w:szCs w:val="24"/>
          <w:lang w:val="en-US"/>
        </w:rPr>
        <w:t xml:space="preserve">Action Research as a form of self-contemplative researches carried </w:t>
      </w:r>
      <w:r w:rsidR="00523C28" w:rsidRPr="00575C22">
        <w:rPr>
          <w:rFonts w:cs="Times New Roman"/>
          <w:bCs/>
          <w:color w:val="000000" w:themeColor="text1"/>
          <w:szCs w:val="24"/>
          <w:lang w:val="en-US"/>
        </w:rPr>
        <w:t xml:space="preserve">out </w:t>
      </w:r>
      <w:r w:rsidRPr="00575C22">
        <w:rPr>
          <w:rFonts w:cs="Times New Roman"/>
          <w:bCs/>
          <w:color w:val="000000" w:themeColor="text1"/>
          <w:szCs w:val="24"/>
          <w:lang w:val="en-US"/>
        </w:rPr>
        <w:t xml:space="preserve">by participants (teachers, principals and supervisors) in educational situations in order to achieve an understanding </w:t>
      </w:r>
      <w:r w:rsidR="00523C28" w:rsidRPr="00575C22">
        <w:rPr>
          <w:rFonts w:cs="Times New Roman"/>
          <w:bCs/>
          <w:color w:val="000000" w:themeColor="text1"/>
          <w:szCs w:val="24"/>
          <w:lang w:val="en-US"/>
        </w:rPr>
        <w:t>of</w:t>
      </w:r>
      <w:r w:rsidRPr="00575C22">
        <w:rPr>
          <w:rFonts w:cs="Times New Roman"/>
          <w:bCs/>
          <w:color w:val="000000" w:themeColor="text1"/>
          <w:szCs w:val="24"/>
          <w:lang w:val="en-US"/>
        </w:rPr>
        <w:t xml:space="preserve"> their educational practices and consequently evaluate such practices fairly</w:t>
      </w:r>
      <w:r w:rsidR="00307808" w:rsidRPr="00575C22">
        <w:rPr>
          <w:rFonts w:cs="Times New Roman"/>
          <w:bCs/>
          <w:color w:val="000000" w:themeColor="text1"/>
          <w:szCs w:val="24"/>
          <w:lang w:val="en-US"/>
        </w:rPr>
        <w:t>.</w:t>
      </w:r>
    </w:p>
    <w:p w14:paraId="753BF4BB" w14:textId="77777777" w:rsidR="00200749" w:rsidRPr="00575C22" w:rsidRDefault="00200749" w:rsidP="00BF5D0B">
      <w:pPr>
        <w:spacing w:line="480" w:lineRule="auto"/>
        <w:jc w:val="center"/>
        <w:rPr>
          <w:rFonts w:cs="Times New Roman"/>
          <w:b/>
          <w:color w:val="000000" w:themeColor="text1"/>
          <w:szCs w:val="24"/>
          <w:lang w:val="en-US"/>
        </w:rPr>
      </w:pPr>
      <w:r w:rsidRPr="00575C22">
        <w:rPr>
          <w:rFonts w:cs="Times New Roman"/>
          <w:b/>
          <w:color w:val="000000" w:themeColor="text1"/>
          <w:szCs w:val="24"/>
          <w:lang w:val="en-US"/>
        </w:rPr>
        <w:t>Review of the Literature</w:t>
      </w:r>
    </w:p>
    <w:p w14:paraId="6F1CE230" w14:textId="7A4CF410" w:rsidR="00242530" w:rsidRPr="00575C22" w:rsidRDefault="00242530" w:rsidP="00BF5D0B">
      <w:pPr>
        <w:spacing w:line="480" w:lineRule="auto"/>
        <w:rPr>
          <w:rFonts w:cs="Times New Roman"/>
          <w:b/>
          <w:color w:val="000000" w:themeColor="text1"/>
          <w:szCs w:val="24"/>
          <w:lang w:val="en-US"/>
        </w:rPr>
      </w:pPr>
      <w:r w:rsidRPr="00575C22">
        <w:rPr>
          <w:rFonts w:cs="Times New Roman"/>
          <w:b/>
          <w:color w:val="000000" w:themeColor="text1"/>
          <w:szCs w:val="24"/>
          <w:lang w:val="en-US"/>
        </w:rPr>
        <w:t xml:space="preserve">Action Research in Education </w:t>
      </w:r>
    </w:p>
    <w:p w14:paraId="421E468B" w14:textId="7AF5661B" w:rsidR="00242530" w:rsidRPr="00575C22" w:rsidRDefault="00242530" w:rsidP="00BF5D0B">
      <w:pPr>
        <w:spacing w:line="480" w:lineRule="auto"/>
        <w:ind w:firstLine="720"/>
        <w:rPr>
          <w:rFonts w:cs="Times New Roman"/>
          <w:bCs/>
          <w:color w:val="000000" w:themeColor="text1"/>
          <w:szCs w:val="24"/>
          <w:lang w:val="en-US"/>
        </w:rPr>
      </w:pPr>
      <w:r w:rsidRPr="00575C22">
        <w:rPr>
          <w:rFonts w:cs="Times New Roman"/>
          <w:bCs/>
          <w:color w:val="000000" w:themeColor="text1"/>
          <w:szCs w:val="24"/>
          <w:lang w:val="en-US"/>
        </w:rPr>
        <w:t xml:space="preserve">In schools today, raising the achievement levels of all students must be our highest priority and the quality of the teacher should be </w:t>
      </w:r>
      <w:r w:rsidR="00BF5D0B" w:rsidRPr="00575C22">
        <w:rPr>
          <w:rFonts w:cs="Times New Roman"/>
          <w:bCs/>
          <w:color w:val="000000" w:themeColor="text1"/>
          <w:szCs w:val="24"/>
          <w:lang w:val="en-US"/>
        </w:rPr>
        <w:t>a major</w:t>
      </w:r>
      <w:r w:rsidRPr="00575C22">
        <w:rPr>
          <w:rFonts w:cs="Times New Roman"/>
          <w:bCs/>
          <w:color w:val="000000" w:themeColor="text1"/>
          <w:szCs w:val="24"/>
          <w:lang w:val="en-US"/>
        </w:rPr>
        <w:t xml:space="preserve"> focus</w:t>
      </w:r>
      <w:r w:rsidRPr="00575C22">
        <w:rPr>
          <w:rFonts w:cs="Times New Roman"/>
          <w:b/>
          <w:bCs/>
          <w:color w:val="000000" w:themeColor="text1"/>
          <w:szCs w:val="24"/>
          <w:lang w:val="en-US"/>
        </w:rPr>
        <w:t>,</w:t>
      </w:r>
      <w:r w:rsidR="00BF5D0B" w:rsidRPr="00575C22">
        <w:rPr>
          <w:rFonts w:cs="Times New Roman"/>
          <w:bCs/>
          <w:color w:val="000000" w:themeColor="text1"/>
          <w:szCs w:val="24"/>
          <w:lang w:val="en-US"/>
        </w:rPr>
        <w:t xml:space="preserve"> </w:t>
      </w:r>
      <w:r w:rsidR="00BF5D0B" w:rsidRPr="00575C22">
        <w:rPr>
          <w:rFonts w:cs="Times New Roman"/>
          <w:b/>
          <w:bCs/>
          <w:color w:val="000000" w:themeColor="text1"/>
          <w:szCs w:val="24"/>
          <w:lang w:val="en-US"/>
        </w:rPr>
        <w:t>.</w:t>
      </w:r>
      <w:r w:rsidRPr="00575C22">
        <w:rPr>
          <w:rFonts w:cs="Times New Roman"/>
          <w:bCs/>
          <w:color w:val="000000" w:themeColor="text1"/>
          <w:szCs w:val="24"/>
          <w:lang w:val="en-US"/>
        </w:rPr>
        <w:t xml:space="preserve"> </w:t>
      </w:r>
      <w:r w:rsidR="00BF5D0B" w:rsidRPr="00575C22">
        <w:rPr>
          <w:rFonts w:cs="Times New Roman"/>
          <w:bCs/>
          <w:color w:val="000000" w:themeColor="text1"/>
          <w:szCs w:val="24"/>
          <w:lang w:val="en-US"/>
        </w:rPr>
        <w:t>E</w:t>
      </w:r>
      <w:r w:rsidRPr="00575C22">
        <w:rPr>
          <w:rFonts w:cs="Times New Roman"/>
          <w:bCs/>
          <w:color w:val="000000" w:themeColor="text1"/>
          <w:szCs w:val="24"/>
          <w:lang w:val="en-US"/>
        </w:rPr>
        <w:t>ducational research</w:t>
      </w:r>
      <w:r w:rsidR="00BF5D0B" w:rsidRPr="00575C22">
        <w:rPr>
          <w:rFonts w:cs="Times New Roman"/>
          <w:b/>
          <w:bCs/>
          <w:color w:val="000000" w:themeColor="text1"/>
          <w:szCs w:val="24"/>
          <w:lang w:val="en-US"/>
        </w:rPr>
        <w:t>,</w:t>
      </w:r>
      <w:r w:rsidRPr="00575C22">
        <w:rPr>
          <w:rFonts w:cs="Times New Roman"/>
          <w:bCs/>
          <w:color w:val="000000" w:themeColor="text1"/>
          <w:szCs w:val="24"/>
          <w:lang w:val="en-US"/>
        </w:rPr>
        <w:t xml:space="preserve"> in particular, are</w:t>
      </w:r>
      <w:r w:rsidR="00BF5D0B" w:rsidRPr="00575C22">
        <w:rPr>
          <w:rFonts w:cs="Times New Roman"/>
          <w:bCs/>
          <w:color w:val="000000" w:themeColor="text1"/>
          <w:szCs w:val="24"/>
          <w:lang w:val="en-US"/>
        </w:rPr>
        <w:t xml:space="preserve"> is</w:t>
      </w:r>
      <w:r w:rsidRPr="00575C22">
        <w:rPr>
          <w:rFonts w:cs="Times New Roman"/>
          <w:bCs/>
          <w:color w:val="000000" w:themeColor="text1"/>
          <w:szCs w:val="24"/>
          <w:lang w:val="en-US"/>
        </w:rPr>
        <w:t xml:space="preserve"> a very important mean</w:t>
      </w:r>
      <w:r w:rsidR="00BF5D0B" w:rsidRPr="00575C22">
        <w:rPr>
          <w:rFonts w:cs="Times New Roman"/>
          <w:bCs/>
          <w:color w:val="000000" w:themeColor="text1"/>
          <w:szCs w:val="24"/>
          <w:lang w:val="en-US"/>
        </w:rPr>
        <w:t>s</w:t>
      </w:r>
      <w:r w:rsidRPr="00575C22">
        <w:rPr>
          <w:rFonts w:cs="Times New Roman"/>
          <w:bCs/>
          <w:color w:val="000000" w:themeColor="text1"/>
          <w:szCs w:val="24"/>
          <w:lang w:val="en-US"/>
        </w:rPr>
        <w:t xml:space="preserve"> of </w:t>
      </w:r>
      <w:r w:rsidR="00BF5D0B" w:rsidRPr="00575C22">
        <w:rPr>
          <w:rFonts w:cs="Times New Roman"/>
          <w:bCs/>
          <w:color w:val="000000" w:themeColor="text1"/>
          <w:szCs w:val="24"/>
          <w:lang w:val="en-US"/>
        </w:rPr>
        <w:t xml:space="preserve">teacher </w:t>
      </w:r>
      <w:r w:rsidRPr="00575C22">
        <w:rPr>
          <w:rFonts w:cs="Times New Roman"/>
          <w:bCs/>
          <w:color w:val="000000" w:themeColor="text1"/>
          <w:szCs w:val="24"/>
          <w:lang w:val="en-US"/>
        </w:rPr>
        <w:t>development and change</w:t>
      </w:r>
      <w:r w:rsidR="00BF5D0B" w:rsidRPr="00575C22">
        <w:rPr>
          <w:rFonts w:cs="Times New Roman"/>
          <w:b/>
          <w:bCs/>
          <w:color w:val="000000" w:themeColor="text1"/>
          <w:szCs w:val="24"/>
          <w:lang w:val="en-US"/>
        </w:rPr>
        <w:t>,</w:t>
      </w:r>
      <w:r w:rsidRPr="00575C22">
        <w:rPr>
          <w:rFonts w:cs="Times New Roman"/>
          <w:bCs/>
          <w:color w:val="000000" w:themeColor="text1"/>
          <w:szCs w:val="24"/>
          <w:lang w:val="en-US"/>
        </w:rPr>
        <w:t xml:space="preserve"> </w:t>
      </w:r>
      <w:r w:rsidR="00BF5D0B" w:rsidRPr="00575C22">
        <w:rPr>
          <w:rFonts w:cs="Times New Roman"/>
          <w:bCs/>
          <w:color w:val="000000" w:themeColor="text1"/>
          <w:szCs w:val="24"/>
          <w:lang w:val="en-US"/>
        </w:rPr>
        <w:t xml:space="preserve">a means </w:t>
      </w:r>
      <w:r w:rsidRPr="00575C22">
        <w:rPr>
          <w:rFonts w:cs="Times New Roman"/>
          <w:bCs/>
          <w:color w:val="000000" w:themeColor="text1"/>
          <w:szCs w:val="24"/>
          <w:lang w:val="en-US"/>
        </w:rPr>
        <w:t>where</w:t>
      </w:r>
      <w:r w:rsidR="00BF5D0B" w:rsidRPr="00575C22">
        <w:rPr>
          <w:rFonts w:cs="Times New Roman"/>
          <w:bCs/>
          <w:color w:val="000000" w:themeColor="text1"/>
          <w:szCs w:val="24"/>
          <w:lang w:val="en-US"/>
        </w:rPr>
        <w:t>by</w:t>
      </w:r>
      <w:r w:rsidRPr="00575C22">
        <w:rPr>
          <w:rFonts w:cs="Times New Roman"/>
          <w:bCs/>
          <w:color w:val="000000" w:themeColor="text1"/>
          <w:szCs w:val="24"/>
          <w:lang w:val="en-US"/>
        </w:rPr>
        <w:t xml:space="preserve"> the teacher and </w:t>
      </w:r>
      <w:r w:rsidR="00BF5D0B" w:rsidRPr="00575C22">
        <w:rPr>
          <w:rFonts w:cs="Times New Roman"/>
          <w:bCs/>
          <w:color w:val="000000" w:themeColor="text1"/>
          <w:szCs w:val="24"/>
          <w:lang w:val="en-US"/>
        </w:rPr>
        <w:t xml:space="preserve">the </w:t>
      </w:r>
      <w:r w:rsidRPr="00575C22">
        <w:rPr>
          <w:rFonts w:cs="Times New Roman"/>
          <w:bCs/>
          <w:color w:val="000000" w:themeColor="text1"/>
          <w:szCs w:val="24"/>
          <w:lang w:val="en-US"/>
        </w:rPr>
        <w:t xml:space="preserve">researcher are </w:t>
      </w:r>
      <w:r w:rsidR="00BF5D0B" w:rsidRPr="00575C22">
        <w:rPr>
          <w:rFonts w:cs="Times New Roman"/>
          <w:bCs/>
          <w:color w:val="000000" w:themeColor="text1"/>
          <w:szCs w:val="24"/>
          <w:lang w:val="en-US"/>
        </w:rPr>
        <w:t>sustained</w:t>
      </w:r>
      <w:r w:rsidRPr="00575C22">
        <w:rPr>
          <w:rFonts w:cs="Times New Roman"/>
          <w:bCs/>
          <w:color w:val="000000" w:themeColor="text1"/>
          <w:szCs w:val="24"/>
          <w:lang w:val="en-US"/>
        </w:rPr>
        <w:t xml:space="preserve"> </w:t>
      </w:r>
      <w:r w:rsidR="00BF5D0B" w:rsidRPr="00575C22">
        <w:rPr>
          <w:rFonts w:cs="Times New Roman"/>
          <w:bCs/>
          <w:color w:val="000000" w:themeColor="text1"/>
          <w:szCs w:val="24"/>
          <w:lang w:val="en-US"/>
        </w:rPr>
        <w:t xml:space="preserve">in </w:t>
      </w:r>
      <w:r w:rsidRPr="00575C22">
        <w:rPr>
          <w:rFonts w:cs="Times New Roman"/>
          <w:bCs/>
          <w:color w:val="000000" w:themeColor="text1"/>
          <w:szCs w:val="24"/>
          <w:lang w:val="en-US"/>
        </w:rPr>
        <w:t>be</w:t>
      </w:r>
      <w:r w:rsidR="00BF5D0B" w:rsidRPr="00575C22">
        <w:rPr>
          <w:rFonts w:cs="Times New Roman"/>
          <w:bCs/>
          <w:color w:val="000000" w:themeColor="text1"/>
          <w:szCs w:val="24"/>
          <w:lang w:val="en-US"/>
        </w:rPr>
        <w:t>coming</w:t>
      </w:r>
      <w:r w:rsidRPr="00575C22">
        <w:rPr>
          <w:rFonts w:cs="Times New Roman"/>
          <w:bCs/>
          <w:color w:val="000000" w:themeColor="text1"/>
          <w:szCs w:val="24"/>
          <w:lang w:val="en-US"/>
        </w:rPr>
        <w:t xml:space="preserve"> more effective, skilled and changeable (Bonner,</w:t>
      </w:r>
      <w:r w:rsidR="00BF5D0B" w:rsidRPr="00575C22">
        <w:rPr>
          <w:rFonts w:cs="Times New Roman"/>
          <w:bCs/>
          <w:color w:val="000000" w:themeColor="text1"/>
          <w:szCs w:val="24"/>
          <w:lang w:val="en-US"/>
        </w:rPr>
        <w:t xml:space="preserve"> </w:t>
      </w:r>
      <w:r w:rsidRPr="00575C22">
        <w:rPr>
          <w:rFonts w:cs="Times New Roman"/>
          <w:bCs/>
          <w:color w:val="000000" w:themeColor="text1"/>
          <w:szCs w:val="24"/>
          <w:lang w:val="en-US"/>
        </w:rPr>
        <w:t>2006;</w:t>
      </w:r>
      <w:r w:rsidR="00BF5D0B" w:rsidRPr="00575C22">
        <w:rPr>
          <w:rFonts w:cs="Times New Roman"/>
          <w:bCs/>
          <w:color w:val="000000" w:themeColor="text1"/>
          <w:szCs w:val="24"/>
          <w:lang w:val="en-US"/>
        </w:rPr>
        <w:t xml:space="preserve"> </w:t>
      </w:r>
      <w:r w:rsidRPr="00575C22">
        <w:rPr>
          <w:rFonts w:cs="Times New Roman"/>
          <w:bCs/>
          <w:color w:val="000000" w:themeColor="text1"/>
          <w:szCs w:val="24"/>
          <w:lang w:val="en-US"/>
        </w:rPr>
        <w:t>Lange, 2004).</w:t>
      </w:r>
    </w:p>
    <w:p w14:paraId="6209F1E7" w14:textId="4EDC6264" w:rsidR="00242530" w:rsidRPr="00575C22" w:rsidRDefault="00242530" w:rsidP="00BF5D0B">
      <w:pPr>
        <w:spacing w:line="480" w:lineRule="auto"/>
        <w:ind w:firstLine="720"/>
        <w:rPr>
          <w:rFonts w:cs="Times New Roman"/>
          <w:bCs/>
          <w:color w:val="000000" w:themeColor="text1"/>
          <w:szCs w:val="24"/>
          <w:lang w:val="en-US"/>
        </w:rPr>
      </w:pPr>
      <w:r w:rsidRPr="00575C22">
        <w:rPr>
          <w:rFonts w:cs="Times New Roman"/>
          <w:bCs/>
          <w:color w:val="000000" w:themeColor="text1"/>
          <w:szCs w:val="24"/>
          <w:lang w:val="en-US"/>
        </w:rPr>
        <w:t xml:space="preserve">On the other hand, </w:t>
      </w:r>
      <w:r w:rsidR="00BF5D0B" w:rsidRPr="00575C22">
        <w:rPr>
          <w:rFonts w:cs="Times New Roman"/>
          <w:bCs/>
          <w:color w:val="000000" w:themeColor="text1"/>
          <w:szCs w:val="24"/>
          <w:lang w:val="en-US"/>
        </w:rPr>
        <w:t xml:space="preserve">the educational and psychological </w:t>
      </w:r>
      <w:r w:rsidRPr="00575C22">
        <w:rPr>
          <w:rFonts w:cs="Times New Roman"/>
          <w:bCs/>
          <w:color w:val="000000" w:themeColor="text1"/>
          <w:szCs w:val="24"/>
          <w:lang w:val="en-US"/>
        </w:rPr>
        <w:t xml:space="preserve">literature categorizes educational research as a scientific research branch where it is characterized by addressing the educational process components including teacher, student, curriculum, educational strategies and evaluation. Hence, educational research aims at reaching main realities and principles </w:t>
      </w:r>
      <w:r w:rsidR="00BF5D0B" w:rsidRPr="00575C22">
        <w:rPr>
          <w:rFonts w:cs="Times New Roman"/>
          <w:bCs/>
          <w:color w:val="000000" w:themeColor="text1"/>
          <w:szCs w:val="24"/>
          <w:lang w:val="en-US"/>
        </w:rPr>
        <w:t xml:space="preserve">for </w:t>
      </w:r>
      <w:r w:rsidRPr="00575C22">
        <w:rPr>
          <w:rFonts w:cs="Times New Roman"/>
          <w:bCs/>
          <w:color w:val="000000" w:themeColor="text1"/>
          <w:szCs w:val="24"/>
          <w:lang w:val="en-US"/>
        </w:rPr>
        <w:t xml:space="preserve">organizing the pedagogical process. In addition, it is concerned with </w:t>
      </w:r>
      <w:r w:rsidR="00BF5D0B" w:rsidRPr="00575C22">
        <w:rPr>
          <w:rFonts w:cs="Times New Roman"/>
          <w:bCs/>
          <w:color w:val="000000" w:themeColor="text1"/>
          <w:szCs w:val="24"/>
          <w:lang w:val="en-US"/>
        </w:rPr>
        <w:t xml:space="preserve">the </w:t>
      </w:r>
      <w:r w:rsidRPr="00575C22">
        <w:rPr>
          <w:rFonts w:cs="Times New Roman"/>
          <w:bCs/>
          <w:color w:val="000000" w:themeColor="text1"/>
          <w:szCs w:val="24"/>
          <w:lang w:val="en-US"/>
        </w:rPr>
        <w:t>theoretical basis and application possibilities within the pedagogical field (</w:t>
      </w:r>
      <w:proofErr w:type="spellStart"/>
      <w:r w:rsidRPr="00575C22">
        <w:rPr>
          <w:rFonts w:cs="Times New Roman"/>
          <w:bCs/>
          <w:color w:val="000000" w:themeColor="text1"/>
          <w:szCs w:val="24"/>
          <w:lang w:val="en-US"/>
        </w:rPr>
        <w:t>Qasrawi</w:t>
      </w:r>
      <w:proofErr w:type="spellEnd"/>
      <w:r w:rsidRPr="00575C22">
        <w:rPr>
          <w:rFonts w:cs="Times New Roman"/>
          <w:bCs/>
          <w:color w:val="000000" w:themeColor="text1"/>
          <w:szCs w:val="24"/>
          <w:lang w:val="en-US"/>
        </w:rPr>
        <w:t>, 2012). Johnson (2012) added</w:t>
      </w:r>
      <w:r w:rsidR="00BF5D0B" w:rsidRPr="00575C22">
        <w:rPr>
          <w:rFonts w:cs="Times New Roman"/>
          <w:bCs/>
          <w:color w:val="000000" w:themeColor="text1"/>
          <w:szCs w:val="24"/>
          <w:lang w:val="en-US"/>
        </w:rPr>
        <w:t xml:space="preserve"> asserted</w:t>
      </w:r>
      <w:r w:rsidRPr="00575C22">
        <w:rPr>
          <w:rFonts w:cs="Times New Roman"/>
          <w:bCs/>
          <w:color w:val="000000" w:themeColor="text1"/>
          <w:szCs w:val="24"/>
          <w:lang w:val="en-US"/>
        </w:rPr>
        <w:t xml:space="preserve"> that</w:t>
      </w:r>
      <w:r w:rsidR="00BF7E5D" w:rsidRPr="00575C22">
        <w:rPr>
          <w:rFonts w:cs="Times New Roman"/>
          <w:bCs/>
          <w:color w:val="000000" w:themeColor="text1"/>
          <w:szCs w:val="24"/>
          <w:lang w:val="en-US"/>
        </w:rPr>
        <w:t xml:space="preserve"> </w:t>
      </w:r>
      <w:r w:rsidRPr="00575C22">
        <w:rPr>
          <w:rFonts w:cs="Times New Roman"/>
          <w:bCs/>
          <w:color w:val="000000" w:themeColor="text1"/>
          <w:szCs w:val="24"/>
          <w:lang w:val="en-US"/>
        </w:rPr>
        <w:t>action research is an effective mean</w:t>
      </w:r>
      <w:r w:rsidR="00BF5D0B" w:rsidRPr="00575C22">
        <w:rPr>
          <w:rFonts w:cs="Times New Roman"/>
          <w:bCs/>
          <w:color w:val="000000" w:themeColor="text1"/>
          <w:szCs w:val="24"/>
          <w:lang w:val="en-US"/>
        </w:rPr>
        <w:t>s of</w:t>
      </w:r>
      <w:r w:rsidRPr="00575C22">
        <w:rPr>
          <w:rFonts w:cs="Times New Roman"/>
          <w:bCs/>
          <w:color w:val="000000" w:themeColor="text1"/>
          <w:szCs w:val="24"/>
          <w:lang w:val="en-US"/>
        </w:rPr>
        <w:t xml:space="preserve"> contribut</w:t>
      </w:r>
      <w:r w:rsidR="00BF5D0B" w:rsidRPr="00575C22">
        <w:rPr>
          <w:rFonts w:cs="Times New Roman"/>
          <w:bCs/>
          <w:color w:val="000000" w:themeColor="text1"/>
          <w:szCs w:val="24"/>
          <w:lang w:val="en-US"/>
        </w:rPr>
        <w:t>ing</w:t>
      </w:r>
      <w:r w:rsidRPr="00575C22">
        <w:rPr>
          <w:rFonts w:cs="Times New Roman"/>
          <w:bCs/>
          <w:color w:val="000000" w:themeColor="text1"/>
          <w:szCs w:val="24"/>
          <w:lang w:val="en-US"/>
        </w:rPr>
        <w:t xml:space="preserve"> to teachers’ professional development and gives them the opportunity to be creative and distinguished</w:t>
      </w:r>
      <w:r w:rsidR="00BF5D0B" w:rsidRPr="00575C22">
        <w:rPr>
          <w:rFonts w:cs="Times New Roman"/>
          <w:bCs/>
          <w:color w:val="000000" w:themeColor="text1"/>
          <w:szCs w:val="24"/>
          <w:lang w:val="en-US"/>
        </w:rPr>
        <w:t xml:space="preserve"> as teacher researchers</w:t>
      </w:r>
      <w:r w:rsidRPr="00575C22">
        <w:rPr>
          <w:rFonts w:cs="Times New Roman"/>
          <w:bCs/>
          <w:color w:val="000000" w:themeColor="text1"/>
          <w:szCs w:val="24"/>
          <w:lang w:val="en-US"/>
        </w:rPr>
        <w:t>.</w:t>
      </w:r>
    </w:p>
    <w:p w14:paraId="3F9B4D8E" w14:textId="1BBB37CE" w:rsidR="00242530" w:rsidRPr="00575C22" w:rsidRDefault="00242530" w:rsidP="00BF5D0B">
      <w:pPr>
        <w:spacing w:line="480" w:lineRule="auto"/>
        <w:ind w:firstLine="720"/>
        <w:rPr>
          <w:rFonts w:cs="Times New Roman"/>
          <w:bCs/>
          <w:color w:val="000000" w:themeColor="text1"/>
          <w:szCs w:val="24"/>
          <w:lang w:val="en-US"/>
        </w:rPr>
      </w:pPr>
      <w:r w:rsidRPr="00575C22">
        <w:rPr>
          <w:rFonts w:cs="Times New Roman"/>
          <w:bCs/>
          <w:color w:val="000000" w:themeColor="text1"/>
          <w:szCs w:val="24"/>
          <w:lang w:val="en-US"/>
        </w:rPr>
        <w:lastRenderedPageBreak/>
        <w:t>Action research offers many benefits for educators committed to a critical, investigative process of improving school practice, policy, or culture. First, action research can be used to fill the gap between theory and practice and helps practitioners develop new knowledge directly related to their classrooms.</w:t>
      </w:r>
      <w:r w:rsidR="00BF5D0B" w:rsidRPr="00575C22">
        <w:rPr>
          <w:rFonts w:cs="Times New Roman"/>
          <w:bCs/>
          <w:color w:val="000000" w:themeColor="text1"/>
          <w:szCs w:val="24"/>
          <w:lang w:val="en-US"/>
        </w:rPr>
        <w:t xml:space="preserve"> </w:t>
      </w:r>
      <w:r w:rsidRPr="00575C22">
        <w:rPr>
          <w:rFonts w:cs="Times New Roman"/>
          <w:bCs/>
          <w:color w:val="000000" w:themeColor="text1"/>
          <w:szCs w:val="24"/>
          <w:lang w:val="en-US"/>
        </w:rPr>
        <w:t>Second, action research facilitates teacher empowerment when they are able to collect their own data to use in making decisions about their schools and classrooms. Third, action research is an effective and worthwhile means of professional growth and development.</w:t>
      </w:r>
    </w:p>
    <w:p w14:paraId="43FB1F72" w14:textId="6B17B74C" w:rsidR="00242530" w:rsidRPr="00575C22" w:rsidRDefault="00242530" w:rsidP="00BF5D0B">
      <w:pPr>
        <w:spacing w:line="480" w:lineRule="auto"/>
        <w:ind w:firstLine="720"/>
        <w:rPr>
          <w:rFonts w:cs="Times New Roman"/>
          <w:bCs/>
          <w:color w:val="000000" w:themeColor="text1"/>
          <w:szCs w:val="24"/>
          <w:lang w:val="en-US"/>
        </w:rPr>
      </w:pPr>
      <w:r w:rsidRPr="00575C22">
        <w:rPr>
          <w:rFonts w:cs="Times New Roman"/>
          <w:bCs/>
          <w:color w:val="000000" w:themeColor="text1"/>
          <w:szCs w:val="24"/>
          <w:lang w:val="en-US"/>
        </w:rPr>
        <w:t xml:space="preserve"> Educators, must continuously make </w:t>
      </w:r>
      <w:r w:rsidR="00E668D3" w:rsidRPr="00575C22">
        <w:rPr>
          <w:rFonts w:cs="Times New Roman"/>
          <w:bCs/>
          <w:color w:val="000000" w:themeColor="text1"/>
          <w:szCs w:val="24"/>
          <w:lang w:val="en-US"/>
        </w:rPr>
        <w:t>decision</w:t>
      </w:r>
      <w:r w:rsidR="00BF5D0B" w:rsidRPr="00575C22">
        <w:rPr>
          <w:rFonts w:cs="Times New Roman"/>
          <w:bCs/>
          <w:color w:val="000000" w:themeColor="text1"/>
          <w:szCs w:val="24"/>
          <w:lang w:val="en-US"/>
        </w:rPr>
        <w:t>s</w:t>
      </w:r>
      <w:r w:rsidRPr="00575C22">
        <w:rPr>
          <w:rFonts w:cs="Times New Roman"/>
          <w:bCs/>
          <w:color w:val="000000" w:themeColor="text1"/>
          <w:szCs w:val="24"/>
          <w:lang w:val="en-US"/>
        </w:rPr>
        <w:t xml:space="preserve"> about the teaching and learning </w:t>
      </w:r>
      <w:r w:rsidR="00BF5D0B" w:rsidRPr="00575C22">
        <w:rPr>
          <w:rFonts w:cs="Times New Roman"/>
          <w:bCs/>
          <w:color w:val="000000" w:themeColor="text1"/>
          <w:szCs w:val="24"/>
          <w:lang w:val="en-US"/>
        </w:rPr>
        <w:t xml:space="preserve">context in which they work </w:t>
      </w:r>
      <w:r w:rsidRPr="00575C22">
        <w:rPr>
          <w:rFonts w:cs="Times New Roman"/>
          <w:bCs/>
          <w:color w:val="000000" w:themeColor="text1"/>
          <w:szCs w:val="24"/>
          <w:lang w:val="en-US"/>
        </w:rPr>
        <w:t xml:space="preserve">and the </w:t>
      </w:r>
      <w:r w:rsidR="00E668D3" w:rsidRPr="00575C22">
        <w:rPr>
          <w:rFonts w:cs="Times New Roman"/>
          <w:bCs/>
          <w:color w:val="000000" w:themeColor="text1"/>
          <w:szCs w:val="24"/>
          <w:lang w:val="en-US"/>
        </w:rPr>
        <w:t>effectiveness</w:t>
      </w:r>
      <w:r w:rsidRPr="00575C22">
        <w:rPr>
          <w:rFonts w:cs="Times New Roman"/>
          <w:bCs/>
          <w:color w:val="000000" w:themeColor="text1"/>
          <w:szCs w:val="24"/>
          <w:lang w:val="en-US"/>
        </w:rPr>
        <w:t xml:space="preserve"> of </w:t>
      </w:r>
      <w:r w:rsidR="00BF5D0B" w:rsidRPr="00575C22">
        <w:rPr>
          <w:rFonts w:cs="Times New Roman"/>
          <w:bCs/>
          <w:color w:val="000000" w:themeColor="text1"/>
          <w:szCs w:val="24"/>
          <w:lang w:val="en-US"/>
        </w:rPr>
        <w:t xml:space="preserve">their teaching </w:t>
      </w:r>
      <w:r w:rsidRPr="00575C22">
        <w:rPr>
          <w:rFonts w:cs="Times New Roman"/>
          <w:bCs/>
          <w:color w:val="000000" w:themeColor="text1"/>
          <w:szCs w:val="24"/>
          <w:lang w:val="en-US"/>
        </w:rPr>
        <w:t>practices</w:t>
      </w:r>
      <w:r w:rsidR="00BF5D0B" w:rsidRPr="00575C22">
        <w:rPr>
          <w:rFonts w:cs="Times New Roman"/>
          <w:b/>
          <w:bCs/>
          <w:color w:val="000000" w:themeColor="text1"/>
          <w:szCs w:val="24"/>
          <w:lang w:val="en-US"/>
        </w:rPr>
        <w:t>.</w:t>
      </w:r>
      <w:r w:rsidR="00E668D3" w:rsidRPr="00575C22">
        <w:rPr>
          <w:rFonts w:cs="Times New Roman"/>
          <w:bCs/>
          <w:color w:val="000000" w:themeColor="text1"/>
          <w:szCs w:val="24"/>
          <w:lang w:val="en-US"/>
        </w:rPr>
        <w:t xml:space="preserve"> </w:t>
      </w:r>
      <w:r w:rsidR="00BF5D0B" w:rsidRPr="00575C22">
        <w:rPr>
          <w:rFonts w:cs="Times New Roman"/>
          <w:bCs/>
          <w:color w:val="000000" w:themeColor="text1"/>
          <w:szCs w:val="24"/>
          <w:lang w:val="en-US"/>
        </w:rPr>
        <w:t>P</w:t>
      </w:r>
      <w:r w:rsidRPr="00575C22">
        <w:rPr>
          <w:rFonts w:cs="Times New Roman"/>
          <w:bCs/>
          <w:color w:val="000000" w:themeColor="text1"/>
          <w:szCs w:val="24"/>
          <w:lang w:val="en-US"/>
        </w:rPr>
        <w:t>articipation in action research can help teachers</w:t>
      </w:r>
      <w:r w:rsidR="00BF5D0B" w:rsidRPr="00575C22">
        <w:rPr>
          <w:rFonts w:cs="Times New Roman"/>
          <w:bCs/>
          <w:color w:val="000000" w:themeColor="text1"/>
          <w:szCs w:val="24"/>
          <w:lang w:val="en-US"/>
        </w:rPr>
        <w:t xml:space="preserve"> in a number of ways: 1) Action resea</w:t>
      </w:r>
      <w:r w:rsidR="00307808" w:rsidRPr="00575C22">
        <w:rPr>
          <w:rFonts w:cs="Times New Roman"/>
          <w:bCs/>
          <w:color w:val="000000" w:themeColor="text1"/>
          <w:szCs w:val="24"/>
          <w:lang w:val="en-US"/>
        </w:rPr>
        <w:t>r</w:t>
      </w:r>
      <w:r w:rsidR="00BF5D0B" w:rsidRPr="00575C22">
        <w:rPr>
          <w:rFonts w:cs="Times New Roman"/>
          <w:bCs/>
          <w:color w:val="000000" w:themeColor="text1"/>
          <w:szCs w:val="24"/>
          <w:lang w:val="en-US"/>
        </w:rPr>
        <w:t>ch can help teachers</w:t>
      </w:r>
      <w:r w:rsidRPr="00575C22">
        <w:rPr>
          <w:rFonts w:cs="Times New Roman"/>
          <w:bCs/>
          <w:color w:val="000000" w:themeColor="text1"/>
          <w:szCs w:val="24"/>
          <w:lang w:val="en-US"/>
        </w:rPr>
        <w:t xml:space="preserve"> keep the focus of </w:t>
      </w:r>
      <w:r w:rsidR="00BF5D0B" w:rsidRPr="00575C22">
        <w:rPr>
          <w:rFonts w:cs="Times New Roman"/>
          <w:bCs/>
          <w:color w:val="000000" w:themeColor="text1"/>
          <w:szCs w:val="24"/>
          <w:lang w:val="en-US"/>
        </w:rPr>
        <w:t xml:space="preserve">their </w:t>
      </w:r>
      <w:r w:rsidRPr="00575C22">
        <w:rPr>
          <w:rFonts w:cs="Times New Roman"/>
          <w:bCs/>
          <w:color w:val="000000" w:themeColor="text1"/>
          <w:szCs w:val="24"/>
          <w:lang w:val="en-US"/>
        </w:rPr>
        <w:t xml:space="preserve">research on local </w:t>
      </w:r>
      <w:r w:rsidR="00BF5D0B" w:rsidRPr="00575C22">
        <w:rPr>
          <w:rFonts w:cs="Times New Roman"/>
          <w:bCs/>
          <w:color w:val="000000" w:themeColor="text1"/>
          <w:szCs w:val="24"/>
          <w:lang w:val="en-US"/>
        </w:rPr>
        <w:t>needs and reality</w:t>
      </w:r>
      <w:r w:rsidRPr="00575C22">
        <w:rPr>
          <w:rFonts w:cs="Times New Roman"/>
          <w:bCs/>
          <w:color w:val="000000" w:themeColor="text1"/>
          <w:szCs w:val="24"/>
          <w:lang w:val="en-US"/>
        </w:rPr>
        <w:t>,</w:t>
      </w:r>
      <w:r w:rsidR="00BF5D0B" w:rsidRPr="00575C22">
        <w:rPr>
          <w:rFonts w:cs="Times New Roman"/>
          <w:bCs/>
          <w:color w:val="000000" w:themeColor="text1"/>
          <w:szCs w:val="24"/>
          <w:lang w:val="en-US"/>
        </w:rPr>
        <w:t xml:space="preserve"> 2)</w:t>
      </w:r>
      <w:r w:rsidR="00BF5D0B" w:rsidRPr="00575C22">
        <w:rPr>
          <w:rFonts w:cs="Times New Roman"/>
          <w:b/>
          <w:bCs/>
          <w:color w:val="000000" w:themeColor="text1"/>
          <w:szCs w:val="24"/>
          <w:lang w:val="en-US"/>
        </w:rPr>
        <w:t xml:space="preserve"> </w:t>
      </w:r>
      <w:r w:rsidR="00BF5D0B" w:rsidRPr="00575C22">
        <w:rPr>
          <w:rFonts w:cs="Times New Roman"/>
          <w:bCs/>
          <w:color w:val="000000" w:themeColor="text1"/>
          <w:szCs w:val="24"/>
          <w:lang w:val="en-US"/>
        </w:rPr>
        <w:t>A</w:t>
      </w:r>
      <w:r w:rsidRPr="00575C22">
        <w:rPr>
          <w:rFonts w:cs="Times New Roman"/>
          <w:bCs/>
          <w:color w:val="000000" w:themeColor="text1"/>
          <w:szCs w:val="24"/>
          <w:lang w:val="en-US"/>
        </w:rPr>
        <w:t>wareness of what is current can help teachers develop and maintain a sense of involvement in the larger research community</w:t>
      </w:r>
      <w:r w:rsidR="00575C22">
        <w:rPr>
          <w:rFonts w:cs="Times New Roman"/>
          <w:bCs/>
          <w:color w:val="000000" w:themeColor="text1"/>
          <w:szCs w:val="24"/>
          <w:lang w:val="en-US"/>
        </w:rPr>
        <w:t xml:space="preserve"> and</w:t>
      </w:r>
      <w:r w:rsidRPr="00575C22">
        <w:rPr>
          <w:rFonts w:cs="Times New Roman"/>
          <w:bCs/>
          <w:color w:val="000000" w:themeColor="text1"/>
          <w:szCs w:val="24"/>
          <w:lang w:val="en-US"/>
        </w:rPr>
        <w:t xml:space="preserve"> </w:t>
      </w:r>
      <w:r w:rsidR="00BF5D0B" w:rsidRPr="00575C22">
        <w:rPr>
          <w:rFonts w:cs="Times New Roman"/>
          <w:bCs/>
          <w:color w:val="000000" w:themeColor="text1"/>
          <w:szCs w:val="24"/>
          <w:lang w:val="en-US"/>
        </w:rPr>
        <w:t xml:space="preserve">3) </w:t>
      </w:r>
      <w:r w:rsidRPr="00575C22">
        <w:rPr>
          <w:rFonts w:cs="Times New Roman"/>
          <w:bCs/>
          <w:color w:val="000000" w:themeColor="text1"/>
          <w:szCs w:val="24"/>
          <w:lang w:val="en-US"/>
        </w:rPr>
        <w:t>The role of research in education becomes active rather than passive</w:t>
      </w:r>
      <w:r w:rsidR="00BF5D0B" w:rsidRPr="00575C22">
        <w:rPr>
          <w:rFonts w:cs="Times New Roman"/>
          <w:bCs/>
          <w:color w:val="000000" w:themeColor="text1"/>
          <w:szCs w:val="24"/>
          <w:lang w:val="en-US"/>
        </w:rPr>
        <w:t xml:space="preserve"> for teachers engaged in action research</w:t>
      </w:r>
      <w:r w:rsidRPr="00575C22">
        <w:rPr>
          <w:rFonts w:cs="Times New Roman"/>
          <w:bCs/>
          <w:color w:val="000000" w:themeColor="text1"/>
          <w:szCs w:val="24"/>
          <w:lang w:val="en-US"/>
        </w:rPr>
        <w:t xml:space="preserve"> (Hine &amp; </w:t>
      </w:r>
      <w:proofErr w:type="spellStart"/>
      <w:r w:rsidRPr="00575C22">
        <w:rPr>
          <w:rFonts w:cs="Times New Roman"/>
          <w:bCs/>
          <w:color w:val="000000" w:themeColor="text1"/>
          <w:szCs w:val="24"/>
          <w:lang w:val="en-US"/>
        </w:rPr>
        <w:t>Lavery</w:t>
      </w:r>
      <w:proofErr w:type="spellEnd"/>
      <w:r w:rsidRPr="00575C22">
        <w:rPr>
          <w:rFonts w:cs="Times New Roman"/>
          <w:bCs/>
          <w:color w:val="000000" w:themeColor="text1"/>
          <w:szCs w:val="24"/>
          <w:lang w:val="en-US"/>
        </w:rPr>
        <w:t>, 2014 )</w:t>
      </w:r>
      <w:r w:rsidR="00E668D3" w:rsidRPr="00575C22">
        <w:rPr>
          <w:rFonts w:cs="Times New Roman"/>
          <w:bCs/>
          <w:color w:val="000000" w:themeColor="text1"/>
          <w:szCs w:val="24"/>
          <w:lang w:val="en-US"/>
        </w:rPr>
        <w:t>.</w:t>
      </w:r>
    </w:p>
    <w:p w14:paraId="6B30844E" w14:textId="77777777" w:rsidR="00575C22" w:rsidRDefault="00242530" w:rsidP="00575C22">
      <w:pPr>
        <w:spacing w:line="480" w:lineRule="auto"/>
        <w:ind w:firstLine="720"/>
        <w:rPr>
          <w:rFonts w:cs="Times New Roman"/>
          <w:bCs/>
          <w:color w:val="000000" w:themeColor="text1"/>
          <w:szCs w:val="24"/>
          <w:lang w:val="en-US"/>
        </w:rPr>
      </w:pPr>
      <w:r w:rsidRPr="00575C22">
        <w:rPr>
          <w:rFonts w:cs="Times New Roman"/>
          <w:bCs/>
          <w:color w:val="000000" w:themeColor="text1"/>
          <w:szCs w:val="24"/>
          <w:lang w:val="en-US"/>
        </w:rPr>
        <w:t>Action research is focused on specific situations and problems faced by the individual in their current work</w:t>
      </w:r>
      <w:r w:rsidR="00BF5D0B" w:rsidRPr="00575C22">
        <w:rPr>
          <w:rFonts w:cs="Times New Roman"/>
          <w:bCs/>
          <w:color w:val="000000" w:themeColor="text1"/>
          <w:szCs w:val="24"/>
          <w:lang w:val="en-US"/>
        </w:rPr>
        <w:t>place</w:t>
      </w:r>
      <w:r w:rsidR="00BF5D0B" w:rsidRPr="00575C22">
        <w:rPr>
          <w:rFonts w:cs="Times New Roman"/>
          <w:b/>
          <w:bCs/>
          <w:color w:val="000000" w:themeColor="text1"/>
          <w:szCs w:val="24"/>
          <w:lang w:val="en-US"/>
        </w:rPr>
        <w:t>.</w:t>
      </w:r>
      <w:r w:rsidRPr="00575C22">
        <w:rPr>
          <w:rFonts w:cs="Times New Roman"/>
          <w:bCs/>
          <w:color w:val="000000" w:themeColor="text1"/>
          <w:szCs w:val="24"/>
          <w:lang w:val="en-US"/>
        </w:rPr>
        <w:t xml:space="preserve"> </w:t>
      </w:r>
      <w:r w:rsidR="00BF5D0B" w:rsidRPr="00575C22">
        <w:rPr>
          <w:rFonts w:cs="Times New Roman"/>
          <w:bCs/>
          <w:color w:val="000000" w:themeColor="text1"/>
          <w:szCs w:val="24"/>
          <w:lang w:val="en-US"/>
        </w:rPr>
        <w:t>T</w:t>
      </w:r>
      <w:r w:rsidRPr="00575C22">
        <w:rPr>
          <w:rFonts w:cs="Times New Roman"/>
          <w:bCs/>
          <w:color w:val="000000" w:themeColor="text1"/>
          <w:szCs w:val="24"/>
          <w:lang w:val="en-US"/>
        </w:rPr>
        <w:t xml:space="preserve">he </w:t>
      </w:r>
      <w:r w:rsidR="00BF5D0B" w:rsidRPr="00575C22">
        <w:rPr>
          <w:rFonts w:cs="Times New Roman"/>
          <w:bCs/>
          <w:color w:val="000000" w:themeColor="text1"/>
          <w:szCs w:val="24"/>
          <w:lang w:val="en-US"/>
        </w:rPr>
        <w:t xml:space="preserve">teacher </w:t>
      </w:r>
      <w:r w:rsidRPr="00575C22">
        <w:rPr>
          <w:rFonts w:cs="Times New Roman"/>
          <w:bCs/>
          <w:color w:val="000000" w:themeColor="text1"/>
          <w:szCs w:val="24"/>
          <w:lang w:val="en-US"/>
        </w:rPr>
        <w:t>researcher uses knowledge, principles, and theories</w:t>
      </w:r>
      <w:r w:rsidR="00BF5D0B" w:rsidRPr="00575C22">
        <w:rPr>
          <w:rFonts w:cs="Times New Roman"/>
          <w:bCs/>
          <w:color w:val="000000" w:themeColor="text1"/>
          <w:szCs w:val="24"/>
          <w:lang w:val="en-US"/>
        </w:rPr>
        <w:t xml:space="preserve"> to design a study and to collect data related to the problem they are addressing in their research. The teacher researcher then analyzes the data </w:t>
      </w:r>
      <w:r w:rsidRPr="00575C22">
        <w:rPr>
          <w:rFonts w:cs="Times New Roman"/>
          <w:bCs/>
          <w:color w:val="000000" w:themeColor="text1"/>
          <w:szCs w:val="24"/>
          <w:lang w:val="en-US"/>
        </w:rPr>
        <w:t xml:space="preserve">to </w:t>
      </w:r>
      <w:r w:rsidR="00BF5D0B" w:rsidRPr="00575C22">
        <w:rPr>
          <w:rFonts w:cs="Times New Roman"/>
          <w:bCs/>
          <w:color w:val="000000" w:themeColor="text1"/>
          <w:szCs w:val="24"/>
          <w:lang w:val="en-US"/>
        </w:rPr>
        <w:t xml:space="preserve">address </w:t>
      </w:r>
      <w:r w:rsidRPr="00575C22">
        <w:rPr>
          <w:rFonts w:cs="Times New Roman"/>
          <w:bCs/>
          <w:color w:val="000000" w:themeColor="text1"/>
          <w:szCs w:val="24"/>
          <w:lang w:val="en-US"/>
        </w:rPr>
        <w:t xml:space="preserve">the problem within a scientifically guided framework towards improved practices </w:t>
      </w:r>
      <w:r w:rsidR="00BF5D0B" w:rsidRPr="00575C22">
        <w:rPr>
          <w:rFonts w:cs="Times New Roman"/>
          <w:bCs/>
          <w:color w:val="000000" w:themeColor="text1"/>
          <w:szCs w:val="24"/>
          <w:lang w:val="en-US"/>
        </w:rPr>
        <w:t>in their classroom and/or school</w:t>
      </w:r>
      <w:r w:rsidRPr="00575C22">
        <w:rPr>
          <w:rFonts w:cs="Times New Roman"/>
          <w:bCs/>
          <w:color w:val="000000" w:themeColor="text1"/>
          <w:szCs w:val="24"/>
          <w:lang w:val="en-US"/>
        </w:rPr>
        <w:t xml:space="preserve">. </w:t>
      </w:r>
      <w:r w:rsidR="00BF5D0B" w:rsidRPr="00575C22">
        <w:rPr>
          <w:rFonts w:cs="Times New Roman"/>
          <w:bCs/>
          <w:color w:val="000000" w:themeColor="text1"/>
          <w:szCs w:val="24"/>
          <w:lang w:val="en-US"/>
        </w:rPr>
        <w:t>It is also important to note that action research</w:t>
      </w:r>
      <w:r w:rsidRPr="00575C22">
        <w:rPr>
          <w:rFonts w:cs="Times New Roman"/>
          <w:bCs/>
          <w:color w:val="000000" w:themeColor="text1"/>
          <w:szCs w:val="24"/>
          <w:lang w:val="en-US"/>
        </w:rPr>
        <w:t xml:space="preserve"> is an applied democratic </w:t>
      </w:r>
      <w:r w:rsidR="00BF5D0B" w:rsidRPr="00575C22">
        <w:rPr>
          <w:rFonts w:cs="Times New Roman"/>
          <w:bCs/>
          <w:color w:val="000000" w:themeColor="text1"/>
          <w:szCs w:val="24"/>
          <w:lang w:val="en-US"/>
        </w:rPr>
        <w:t>research method focused on</w:t>
      </w:r>
      <w:r w:rsidRPr="00575C22">
        <w:rPr>
          <w:rFonts w:cs="Times New Roman"/>
          <w:bCs/>
          <w:color w:val="000000" w:themeColor="text1"/>
          <w:szCs w:val="24"/>
          <w:lang w:val="en-US"/>
        </w:rPr>
        <w:t xml:space="preserve"> individual development. This kind of research is dependent on individual’s faith and belie</w:t>
      </w:r>
      <w:r w:rsidR="00BF5D0B" w:rsidRPr="00575C22">
        <w:rPr>
          <w:rFonts w:cs="Times New Roman"/>
          <w:bCs/>
          <w:color w:val="000000" w:themeColor="text1"/>
          <w:szCs w:val="24"/>
          <w:lang w:val="en-US"/>
        </w:rPr>
        <w:t>f</w:t>
      </w:r>
      <w:r w:rsidRPr="00575C22">
        <w:rPr>
          <w:rFonts w:cs="Times New Roman"/>
          <w:bCs/>
          <w:color w:val="000000" w:themeColor="text1"/>
          <w:szCs w:val="24"/>
          <w:lang w:val="en-US"/>
        </w:rPr>
        <w:t xml:space="preserve"> in the importance of such development because it </w:t>
      </w:r>
      <w:r w:rsidR="00BF5D0B" w:rsidRPr="00575C22">
        <w:rPr>
          <w:rFonts w:cs="Times New Roman"/>
          <w:bCs/>
          <w:color w:val="000000" w:themeColor="text1"/>
          <w:szCs w:val="24"/>
          <w:lang w:val="en-US"/>
        </w:rPr>
        <w:t>allows for the development of</w:t>
      </w:r>
      <w:r w:rsidRPr="00575C22">
        <w:rPr>
          <w:rFonts w:cs="Times New Roman"/>
          <w:bCs/>
          <w:color w:val="000000" w:themeColor="text1"/>
          <w:szCs w:val="24"/>
          <w:lang w:val="en-US"/>
        </w:rPr>
        <w:t xml:space="preserve"> local solutions for the issues faced by </w:t>
      </w:r>
      <w:r w:rsidR="00BF5D0B" w:rsidRPr="00575C22">
        <w:rPr>
          <w:rFonts w:cs="Times New Roman"/>
          <w:bCs/>
          <w:color w:val="000000" w:themeColor="text1"/>
          <w:szCs w:val="24"/>
          <w:lang w:val="en-US"/>
        </w:rPr>
        <w:t xml:space="preserve">teachers </w:t>
      </w:r>
      <w:r w:rsidRPr="00575C22">
        <w:rPr>
          <w:rFonts w:cs="Times New Roman"/>
          <w:bCs/>
          <w:color w:val="000000" w:themeColor="text1"/>
          <w:szCs w:val="24"/>
          <w:lang w:val="en-US"/>
        </w:rPr>
        <w:t>(</w:t>
      </w:r>
      <w:proofErr w:type="spellStart"/>
      <w:r w:rsidRPr="00575C22">
        <w:rPr>
          <w:rFonts w:cs="Times New Roman"/>
          <w:bCs/>
          <w:color w:val="000000" w:themeColor="text1"/>
          <w:szCs w:val="24"/>
          <w:lang w:val="en-US"/>
        </w:rPr>
        <w:t>Qaddah</w:t>
      </w:r>
      <w:proofErr w:type="spellEnd"/>
      <w:r w:rsidRPr="00575C22">
        <w:rPr>
          <w:rFonts w:cs="Times New Roman"/>
          <w:bCs/>
          <w:color w:val="000000" w:themeColor="text1"/>
          <w:szCs w:val="24"/>
          <w:lang w:val="en-US"/>
        </w:rPr>
        <w:t>, 2010).</w:t>
      </w:r>
    </w:p>
    <w:p w14:paraId="4D3F7C21" w14:textId="6A81C18A" w:rsidR="00242530" w:rsidRPr="00575C22" w:rsidRDefault="00242530" w:rsidP="00575C22">
      <w:pPr>
        <w:spacing w:line="480" w:lineRule="auto"/>
        <w:ind w:firstLine="720"/>
        <w:rPr>
          <w:rFonts w:cs="Times New Roman"/>
          <w:bCs/>
          <w:color w:val="000000" w:themeColor="text1"/>
          <w:szCs w:val="24"/>
          <w:rtl/>
          <w:lang w:val="en-US"/>
        </w:rPr>
      </w:pPr>
      <w:r w:rsidRPr="00575C22">
        <w:rPr>
          <w:rFonts w:cs="Times New Roman"/>
          <w:bCs/>
          <w:color w:val="000000" w:themeColor="text1"/>
          <w:szCs w:val="24"/>
          <w:lang w:val="en-US"/>
        </w:rPr>
        <w:lastRenderedPageBreak/>
        <w:t xml:space="preserve">Action research has a </w:t>
      </w:r>
      <w:r w:rsidR="00BF5D0B" w:rsidRPr="00575C22">
        <w:rPr>
          <w:rFonts w:cs="Times New Roman"/>
          <w:bCs/>
          <w:color w:val="000000" w:themeColor="text1"/>
          <w:szCs w:val="24"/>
          <w:lang w:val="en-US"/>
        </w:rPr>
        <w:t xml:space="preserve">broad </w:t>
      </w:r>
      <w:r w:rsidRPr="00575C22">
        <w:rPr>
          <w:rFonts w:cs="Times New Roman"/>
          <w:bCs/>
          <w:color w:val="000000" w:themeColor="text1"/>
          <w:szCs w:val="24"/>
          <w:lang w:val="en-US"/>
        </w:rPr>
        <w:t xml:space="preserve"> </w:t>
      </w:r>
      <w:r w:rsidR="00BF5D0B" w:rsidRPr="00575C22">
        <w:rPr>
          <w:rFonts w:cs="Times New Roman"/>
          <w:bCs/>
          <w:color w:val="000000" w:themeColor="text1"/>
          <w:szCs w:val="24"/>
          <w:lang w:val="en-US"/>
        </w:rPr>
        <w:t xml:space="preserve">set of </w:t>
      </w:r>
      <w:r w:rsidRPr="00575C22">
        <w:rPr>
          <w:rFonts w:cs="Times New Roman"/>
          <w:bCs/>
          <w:color w:val="000000" w:themeColor="text1"/>
          <w:szCs w:val="24"/>
          <w:lang w:val="en-US"/>
        </w:rPr>
        <w:t>objective</w:t>
      </w:r>
      <w:r w:rsidR="00BF5D0B" w:rsidRPr="00575C22">
        <w:rPr>
          <w:rFonts w:cs="Times New Roman"/>
          <w:bCs/>
          <w:color w:val="000000" w:themeColor="text1"/>
          <w:szCs w:val="24"/>
          <w:lang w:val="en-US"/>
        </w:rPr>
        <w:t>s</w:t>
      </w:r>
      <w:r w:rsidRPr="00575C22">
        <w:rPr>
          <w:rFonts w:cs="Times New Roman"/>
          <w:bCs/>
          <w:color w:val="000000" w:themeColor="text1"/>
          <w:szCs w:val="24"/>
          <w:lang w:val="en-US"/>
        </w:rPr>
        <w:t xml:space="preserve"> which </w:t>
      </w:r>
      <w:r w:rsidR="00BF5D0B" w:rsidRPr="00575C22">
        <w:rPr>
          <w:rFonts w:cs="Times New Roman"/>
          <w:bCs/>
          <w:color w:val="000000" w:themeColor="text1"/>
          <w:szCs w:val="24"/>
          <w:lang w:val="en-US"/>
        </w:rPr>
        <w:t>are</w:t>
      </w:r>
      <w:r w:rsidR="005A653A" w:rsidRPr="00575C22">
        <w:rPr>
          <w:rFonts w:cs="Times New Roman"/>
          <w:bCs/>
          <w:color w:val="000000" w:themeColor="text1"/>
          <w:szCs w:val="24"/>
          <w:lang w:val="en-US"/>
        </w:rPr>
        <w:t>:</w:t>
      </w:r>
      <w:r w:rsidR="00BF5D0B" w:rsidRPr="00575C22">
        <w:rPr>
          <w:rFonts w:cs="Times New Roman"/>
          <w:bCs/>
          <w:color w:val="000000" w:themeColor="text1"/>
          <w:szCs w:val="24"/>
          <w:lang w:val="en-US"/>
        </w:rPr>
        <w:t xml:space="preserve"> 1) T</w:t>
      </w:r>
      <w:r w:rsidRPr="00575C22">
        <w:rPr>
          <w:rFonts w:cs="Times New Roman"/>
          <w:bCs/>
          <w:color w:val="000000" w:themeColor="text1"/>
          <w:szCs w:val="24"/>
          <w:lang w:val="en-US"/>
        </w:rPr>
        <w:t xml:space="preserve">o </w:t>
      </w:r>
      <w:r w:rsidR="00BF5D0B" w:rsidRPr="00575C22">
        <w:rPr>
          <w:rFonts w:cs="Times New Roman"/>
          <w:bCs/>
          <w:color w:val="000000" w:themeColor="text1"/>
          <w:szCs w:val="24"/>
          <w:lang w:val="en-US"/>
        </w:rPr>
        <w:t xml:space="preserve">provide professional develop opportunities for teachers </w:t>
      </w:r>
      <w:r w:rsidRPr="00575C22">
        <w:rPr>
          <w:rFonts w:cs="Times New Roman"/>
          <w:bCs/>
          <w:color w:val="000000" w:themeColor="text1"/>
          <w:szCs w:val="24"/>
          <w:lang w:val="en-US"/>
        </w:rPr>
        <w:t xml:space="preserve">during their service, </w:t>
      </w:r>
      <w:r w:rsidR="00BF5D0B" w:rsidRPr="00575C22">
        <w:rPr>
          <w:rFonts w:cs="Times New Roman"/>
          <w:bCs/>
          <w:color w:val="000000" w:themeColor="text1"/>
          <w:szCs w:val="24"/>
          <w:lang w:val="en-US"/>
        </w:rPr>
        <w:t>2) E</w:t>
      </w:r>
      <w:r w:rsidRPr="00575C22">
        <w:rPr>
          <w:rFonts w:cs="Times New Roman"/>
          <w:bCs/>
          <w:color w:val="000000" w:themeColor="text1"/>
          <w:szCs w:val="24"/>
          <w:lang w:val="en-US"/>
        </w:rPr>
        <w:t>ncourage them to express their professional opinions</w:t>
      </w:r>
      <w:r w:rsidR="00BF5D0B" w:rsidRPr="00575C22">
        <w:rPr>
          <w:rFonts w:cs="Times New Roman"/>
          <w:bCs/>
          <w:color w:val="000000" w:themeColor="text1"/>
          <w:szCs w:val="24"/>
          <w:lang w:val="en-US"/>
        </w:rPr>
        <w:t xml:space="preserve"> and perspectives and  3)</w:t>
      </w:r>
      <w:r w:rsidRPr="00575C22">
        <w:rPr>
          <w:rFonts w:cs="Times New Roman"/>
          <w:bCs/>
          <w:color w:val="000000" w:themeColor="text1"/>
          <w:szCs w:val="24"/>
          <w:lang w:val="en-US"/>
        </w:rPr>
        <w:t xml:space="preserve"> </w:t>
      </w:r>
      <w:r w:rsidR="00BF5D0B" w:rsidRPr="00575C22">
        <w:rPr>
          <w:rFonts w:cs="Times New Roman"/>
          <w:bCs/>
          <w:color w:val="000000" w:themeColor="text1"/>
          <w:szCs w:val="24"/>
          <w:lang w:val="en-US"/>
        </w:rPr>
        <w:t>T</w:t>
      </w:r>
      <w:r w:rsidRPr="00575C22">
        <w:rPr>
          <w:rFonts w:cs="Times New Roman"/>
          <w:bCs/>
          <w:color w:val="000000" w:themeColor="text1"/>
          <w:szCs w:val="24"/>
          <w:lang w:val="en-US"/>
        </w:rPr>
        <w:t xml:space="preserve">o </w:t>
      </w:r>
      <w:r w:rsidR="00BF5D0B" w:rsidRPr="00575C22">
        <w:rPr>
          <w:rFonts w:cs="Times New Roman"/>
          <w:bCs/>
          <w:color w:val="000000" w:themeColor="text1"/>
          <w:szCs w:val="24"/>
          <w:lang w:val="en-US"/>
        </w:rPr>
        <w:t xml:space="preserve">assist teachers in the </w:t>
      </w:r>
      <w:r w:rsidRPr="00575C22">
        <w:rPr>
          <w:rFonts w:cs="Times New Roman"/>
          <w:bCs/>
          <w:color w:val="000000" w:themeColor="text1"/>
          <w:szCs w:val="24"/>
          <w:lang w:val="en-US"/>
        </w:rPr>
        <w:t>develop</w:t>
      </w:r>
      <w:r w:rsidR="00BF5D0B" w:rsidRPr="00575C22">
        <w:rPr>
          <w:rFonts w:cs="Times New Roman"/>
          <w:bCs/>
          <w:color w:val="000000" w:themeColor="text1"/>
          <w:szCs w:val="24"/>
          <w:lang w:val="en-US"/>
        </w:rPr>
        <w:t>ment of</w:t>
      </w:r>
      <w:r w:rsidRPr="00575C22">
        <w:rPr>
          <w:rFonts w:cs="Times New Roman"/>
          <w:bCs/>
          <w:color w:val="000000" w:themeColor="text1"/>
          <w:szCs w:val="24"/>
          <w:lang w:val="en-US"/>
        </w:rPr>
        <w:t xml:space="preserve"> their evaluation skills through </w:t>
      </w:r>
      <w:r w:rsidR="00BF5D0B" w:rsidRPr="00575C22">
        <w:rPr>
          <w:rFonts w:cs="Times New Roman"/>
          <w:bCs/>
          <w:color w:val="000000" w:themeColor="text1"/>
          <w:szCs w:val="24"/>
          <w:lang w:val="en-US"/>
        </w:rPr>
        <w:t>engaging in</w:t>
      </w:r>
      <w:r w:rsidRPr="00575C22">
        <w:rPr>
          <w:rFonts w:cs="Times New Roman"/>
          <w:bCs/>
          <w:color w:val="000000" w:themeColor="text1"/>
          <w:szCs w:val="24"/>
          <w:lang w:val="en-US"/>
        </w:rPr>
        <w:t xml:space="preserve"> critic</w:t>
      </w:r>
      <w:r w:rsidR="00BF5D0B" w:rsidRPr="00575C22">
        <w:rPr>
          <w:rFonts w:cs="Times New Roman"/>
          <w:bCs/>
          <w:color w:val="000000" w:themeColor="text1"/>
          <w:szCs w:val="24"/>
          <w:lang w:val="en-US"/>
        </w:rPr>
        <w:t>al study, analysis, and contemplation</w:t>
      </w:r>
      <w:r w:rsidRPr="00575C22">
        <w:rPr>
          <w:rFonts w:cs="Times New Roman"/>
          <w:bCs/>
          <w:color w:val="000000" w:themeColor="text1"/>
          <w:szCs w:val="24"/>
          <w:lang w:val="en-US"/>
        </w:rPr>
        <w:t xml:space="preserve"> </w:t>
      </w:r>
      <w:r w:rsidR="00BF5D0B" w:rsidRPr="00575C22">
        <w:rPr>
          <w:rFonts w:cs="Times New Roman"/>
          <w:bCs/>
          <w:color w:val="000000" w:themeColor="text1"/>
          <w:szCs w:val="24"/>
          <w:lang w:val="en-US"/>
        </w:rPr>
        <w:t xml:space="preserve">about </w:t>
      </w:r>
      <w:r w:rsidRPr="00575C22">
        <w:rPr>
          <w:rFonts w:cs="Times New Roman"/>
          <w:bCs/>
          <w:color w:val="000000" w:themeColor="text1"/>
          <w:szCs w:val="24"/>
          <w:lang w:val="en-US"/>
        </w:rPr>
        <w:t xml:space="preserve">their own practices </w:t>
      </w:r>
      <w:r w:rsidR="00BF5D0B" w:rsidRPr="00575C22">
        <w:rPr>
          <w:rFonts w:cs="Times New Roman"/>
          <w:bCs/>
          <w:color w:val="000000" w:themeColor="text1"/>
          <w:szCs w:val="24"/>
          <w:lang w:val="en-US"/>
        </w:rPr>
        <w:t xml:space="preserve">which can potentially result in </w:t>
      </w:r>
      <w:r w:rsidRPr="00575C22">
        <w:rPr>
          <w:rFonts w:cs="Times New Roman"/>
          <w:bCs/>
          <w:color w:val="000000" w:themeColor="text1"/>
          <w:szCs w:val="24"/>
          <w:lang w:val="en-US"/>
        </w:rPr>
        <w:t xml:space="preserve">a rich source of data to improve their </w:t>
      </w:r>
      <w:r w:rsidR="00BF5D0B" w:rsidRPr="00575C22">
        <w:rPr>
          <w:rFonts w:cs="Times New Roman"/>
          <w:bCs/>
          <w:color w:val="000000" w:themeColor="text1"/>
          <w:szCs w:val="24"/>
          <w:lang w:val="en-US"/>
        </w:rPr>
        <w:t>teaching practices</w:t>
      </w:r>
      <w:r w:rsidRPr="00575C22">
        <w:rPr>
          <w:rFonts w:cs="Times New Roman"/>
          <w:bCs/>
          <w:color w:val="000000" w:themeColor="text1"/>
          <w:szCs w:val="24"/>
          <w:lang w:val="en-US"/>
        </w:rPr>
        <w:t xml:space="preserve">. Moreover, </w:t>
      </w:r>
      <w:r w:rsidR="00BF5D0B" w:rsidRPr="00575C22">
        <w:rPr>
          <w:rFonts w:cs="Times New Roman"/>
          <w:bCs/>
          <w:color w:val="000000" w:themeColor="text1"/>
          <w:szCs w:val="24"/>
          <w:lang w:val="en-US"/>
        </w:rPr>
        <w:t>action research</w:t>
      </w:r>
      <w:r w:rsidRPr="00575C22">
        <w:rPr>
          <w:rFonts w:cs="Times New Roman"/>
          <w:bCs/>
          <w:color w:val="000000" w:themeColor="text1"/>
          <w:szCs w:val="24"/>
          <w:lang w:val="en-US"/>
        </w:rPr>
        <w:t xml:space="preserve"> reinforces cooperative team work and </w:t>
      </w:r>
      <w:r w:rsidR="00BF5D0B" w:rsidRPr="00575C22">
        <w:rPr>
          <w:rFonts w:cs="Times New Roman"/>
          <w:bCs/>
          <w:color w:val="000000" w:themeColor="text1"/>
          <w:szCs w:val="24"/>
          <w:lang w:val="en-US"/>
        </w:rPr>
        <w:t xml:space="preserve">both supports and </w:t>
      </w:r>
      <w:r w:rsidRPr="00575C22">
        <w:rPr>
          <w:rFonts w:cs="Times New Roman"/>
          <w:bCs/>
          <w:color w:val="000000" w:themeColor="text1"/>
          <w:szCs w:val="24"/>
          <w:lang w:val="en-US"/>
        </w:rPr>
        <w:t xml:space="preserve">encourages the </w:t>
      </w:r>
      <w:r w:rsidR="00BF5D0B" w:rsidRPr="00575C22">
        <w:rPr>
          <w:rFonts w:cs="Times New Roman"/>
          <w:bCs/>
          <w:color w:val="000000" w:themeColor="text1"/>
          <w:szCs w:val="24"/>
          <w:lang w:val="en-US"/>
        </w:rPr>
        <w:t xml:space="preserve">teacher researcher </w:t>
      </w:r>
      <w:r w:rsidRPr="00575C22">
        <w:rPr>
          <w:rFonts w:cs="Times New Roman"/>
          <w:bCs/>
          <w:color w:val="000000" w:themeColor="text1"/>
          <w:szCs w:val="24"/>
          <w:lang w:val="en-US"/>
        </w:rPr>
        <w:t xml:space="preserve">to read, research, and </w:t>
      </w:r>
      <w:r w:rsidR="00BF5D0B" w:rsidRPr="00575C22">
        <w:rPr>
          <w:rFonts w:cs="Times New Roman"/>
          <w:bCs/>
          <w:color w:val="000000" w:themeColor="text1"/>
          <w:szCs w:val="24"/>
          <w:lang w:val="en-US"/>
        </w:rPr>
        <w:t>examine</w:t>
      </w:r>
      <w:r w:rsidRPr="00575C22">
        <w:rPr>
          <w:rFonts w:cs="Times New Roman"/>
          <w:bCs/>
          <w:color w:val="000000" w:themeColor="text1"/>
          <w:szCs w:val="24"/>
          <w:lang w:val="en-US"/>
        </w:rPr>
        <w:t xml:space="preserve"> the global </w:t>
      </w:r>
      <w:r w:rsidR="00BF5D0B" w:rsidRPr="00575C22">
        <w:rPr>
          <w:rFonts w:cs="Times New Roman"/>
          <w:bCs/>
          <w:color w:val="000000" w:themeColor="text1"/>
          <w:szCs w:val="24"/>
          <w:lang w:val="en-US"/>
        </w:rPr>
        <w:t>research findings</w:t>
      </w:r>
      <w:r w:rsidRPr="00575C22">
        <w:rPr>
          <w:rFonts w:cs="Times New Roman"/>
          <w:bCs/>
          <w:color w:val="000000" w:themeColor="text1"/>
          <w:szCs w:val="24"/>
          <w:lang w:val="en-US"/>
        </w:rPr>
        <w:t xml:space="preserve"> within their profession</w:t>
      </w:r>
      <w:r w:rsidRPr="00575C22">
        <w:rPr>
          <w:rFonts w:cs="Times New Roman"/>
          <w:b/>
          <w:bCs/>
          <w:color w:val="000000" w:themeColor="text1"/>
          <w:szCs w:val="24"/>
          <w:lang w:val="en-US"/>
        </w:rPr>
        <w:t>.</w:t>
      </w:r>
      <w:r w:rsidRPr="00575C22">
        <w:rPr>
          <w:rFonts w:cs="Times New Roman"/>
          <w:bCs/>
          <w:color w:val="000000" w:themeColor="text1"/>
          <w:szCs w:val="24"/>
          <w:lang w:val="en-US"/>
        </w:rPr>
        <w:t xml:space="preserve"> (Nugent, 2012).</w:t>
      </w:r>
    </w:p>
    <w:p w14:paraId="1789E551" w14:textId="0110A97F" w:rsidR="00242530" w:rsidRPr="00575C22" w:rsidRDefault="00242530" w:rsidP="00BF5D0B">
      <w:pPr>
        <w:spacing w:line="480" w:lineRule="auto"/>
        <w:ind w:firstLine="360"/>
        <w:rPr>
          <w:rFonts w:cs="Times New Roman"/>
          <w:bCs/>
          <w:color w:val="000000" w:themeColor="text1"/>
          <w:szCs w:val="24"/>
          <w:lang w:val="en-US"/>
        </w:rPr>
      </w:pPr>
      <w:r w:rsidRPr="00575C22">
        <w:rPr>
          <w:rFonts w:cs="Times New Roman"/>
          <w:bCs/>
          <w:color w:val="000000" w:themeColor="text1"/>
          <w:szCs w:val="24"/>
          <w:lang w:val="en-US"/>
        </w:rPr>
        <w:t xml:space="preserve">Inevitably, Action research provides the means by which </w:t>
      </w:r>
      <w:r w:rsidR="00BF5D0B" w:rsidRPr="00575C22">
        <w:rPr>
          <w:rFonts w:cs="Times New Roman"/>
          <w:bCs/>
          <w:color w:val="000000" w:themeColor="text1"/>
          <w:szCs w:val="24"/>
          <w:lang w:val="en-US"/>
        </w:rPr>
        <w:t xml:space="preserve">the </w:t>
      </w:r>
      <w:r w:rsidRPr="00575C22">
        <w:rPr>
          <w:rFonts w:cs="Times New Roman"/>
          <w:bCs/>
          <w:color w:val="000000" w:themeColor="text1"/>
          <w:szCs w:val="24"/>
          <w:lang w:val="en-US"/>
        </w:rPr>
        <w:t xml:space="preserve">professional teacher may increase the effectiveness of the work in which they are engaged. More specifically, involvement in </w:t>
      </w:r>
      <w:r w:rsidR="00BF5D0B" w:rsidRPr="00575C22">
        <w:rPr>
          <w:rFonts w:cs="Times New Roman"/>
          <w:bCs/>
          <w:color w:val="000000" w:themeColor="text1"/>
          <w:szCs w:val="24"/>
          <w:lang w:val="en-US"/>
        </w:rPr>
        <w:t>action</w:t>
      </w:r>
      <w:r w:rsidRPr="00575C22">
        <w:rPr>
          <w:rFonts w:cs="Times New Roman"/>
          <w:bCs/>
          <w:color w:val="000000" w:themeColor="text1"/>
          <w:szCs w:val="24"/>
          <w:lang w:val="en-US"/>
        </w:rPr>
        <w:t xml:space="preserve"> research </w:t>
      </w:r>
      <w:r w:rsidR="00BF5D0B" w:rsidRPr="00575C22">
        <w:rPr>
          <w:rFonts w:cs="Times New Roman"/>
          <w:bCs/>
          <w:color w:val="000000" w:themeColor="text1"/>
          <w:szCs w:val="24"/>
          <w:lang w:val="en-US"/>
        </w:rPr>
        <w:t xml:space="preserve">helps teachers to be even </w:t>
      </w:r>
      <w:r w:rsidRPr="00575C22">
        <w:rPr>
          <w:rFonts w:cs="Times New Roman"/>
          <w:bCs/>
          <w:color w:val="000000" w:themeColor="text1"/>
          <w:szCs w:val="24"/>
          <w:lang w:val="en-US"/>
        </w:rPr>
        <w:t xml:space="preserve">more aware of student learning, classroom complexity, and their own agency as teachers. Action research is an </w:t>
      </w:r>
      <w:r w:rsidR="00BF5D0B" w:rsidRPr="00575C22">
        <w:rPr>
          <w:rFonts w:cs="Times New Roman"/>
          <w:bCs/>
          <w:color w:val="000000" w:themeColor="text1"/>
          <w:szCs w:val="24"/>
          <w:lang w:val="en-US"/>
        </w:rPr>
        <w:t>effective research</w:t>
      </w:r>
      <w:r w:rsidRPr="00575C22">
        <w:rPr>
          <w:rFonts w:cs="Times New Roman"/>
          <w:bCs/>
          <w:color w:val="000000" w:themeColor="text1"/>
          <w:szCs w:val="24"/>
          <w:lang w:val="en-US"/>
        </w:rPr>
        <w:t xml:space="preserve"> method where teachers can find a way to </w:t>
      </w:r>
      <w:r w:rsidR="00BF5D0B" w:rsidRPr="00575C22">
        <w:rPr>
          <w:rFonts w:cs="Times New Roman"/>
          <w:bCs/>
          <w:color w:val="000000" w:themeColor="text1"/>
          <w:szCs w:val="24"/>
          <w:lang w:val="en-US"/>
        </w:rPr>
        <w:t xml:space="preserve">actively address </w:t>
      </w:r>
      <w:r w:rsidRPr="00575C22">
        <w:rPr>
          <w:rFonts w:cs="Times New Roman"/>
          <w:bCs/>
          <w:color w:val="000000" w:themeColor="text1"/>
          <w:szCs w:val="24"/>
          <w:lang w:val="en-US"/>
        </w:rPr>
        <w:t xml:space="preserve">their </w:t>
      </w:r>
      <w:r w:rsidR="00BF5D0B" w:rsidRPr="00575C22">
        <w:rPr>
          <w:rFonts w:cs="Times New Roman"/>
          <w:bCs/>
          <w:color w:val="000000" w:themeColor="text1"/>
          <w:szCs w:val="24"/>
          <w:lang w:val="en-US"/>
        </w:rPr>
        <w:t xml:space="preserve">professional </w:t>
      </w:r>
      <w:r w:rsidRPr="00575C22">
        <w:rPr>
          <w:rFonts w:cs="Times New Roman"/>
          <w:bCs/>
          <w:color w:val="000000" w:themeColor="text1"/>
          <w:szCs w:val="24"/>
          <w:lang w:val="en-US"/>
        </w:rPr>
        <w:t>problems during their work</w:t>
      </w:r>
      <w:r w:rsidR="00BF5D0B" w:rsidRPr="00575C22">
        <w:rPr>
          <w:rFonts w:cs="Times New Roman"/>
          <w:color w:val="000000" w:themeColor="text1"/>
          <w:szCs w:val="24"/>
          <w:lang w:val="en-US"/>
        </w:rPr>
        <w:t>.</w:t>
      </w:r>
      <w:r w:rsidRPr="00575C22">
        <w:rPr>
          <w:rFonts w:cs="Times New Roman"/>
          <w:color w:val="000000" w:themeColor="text1"/>
          <w:szCs w:val="24"/>
          <w:lang w:val="en-US"/>
        </w:rPr>
        <w:t xml:space="preserve"> </w:t>
      </w:r>
      <w:r w:rsidRPr="00575C22">
        <w:rPr>
          <w:rFonts w:cs="Times New Roman"/>
          <w:bCs/>
          <w:color w:val="000000" w:themeColor="text1"/>
          <w:szCs w:val="24"/>
          <w:lang w:val="en"/>
        </w:rPr>
        <w:t>Through re-examination and analysis of educational</w:t>
      </w:r>
      <w:r w:rsidRPr="00575C22">
        <w:rPr>
          <w:rFonts w:cs="Times New Roman"/>
          <w:bCs/>
          <w:color w:val="000000" w:themeColor="text1"/>
          <w:szCs w:val="24"/>
          <w:lang w:val="en-US"/>
        </w:rPr>
        <w:t xml:space="preserve"> practices</w:t>
      </w:r>
      <w:r w:rsidR="00BF5D0B" w:rsidRPr="00575C22">
        <w:rPr>
          <w:rFonts w:cs="Times New Roman"/>
          <w:bCs/>
          <w:color w:val="000000" w:themeColor="text1"/>
          <w:szCs w:val="24"/>
          <w:lang w:val="en-US"/>
        </w:rPr>
        <w:t xml:space="preserve"> that concern them</w:t>
      </w:r>
      <w:r w:rsidRPr="00575C22">
        <w:rPr>
          <w:rFonts w:cs="Times New Roman"/>
          <w:b/>
          <w:bCs/>
          <w:color w:val="000000" w:themeColor="text1"/>
          <w:szCs w:val="24"/>
          <w:lang w:val="en-US"/>
        </w:rPr>
        <w:t>.</w:t>
      </w:r>
      <w:r w:rsidRPr="00575C22">
        <w:rPr>
          <w:rFonts w:cs="Times New Roman"/>
          <w:bCs/>
          <w:color w:val="000000" w:themeColor="text1"/>
          <w:szCs w:val="24"/>
          <w:lang w:val="en-US"/>
        </w:rPr>
        <w:t xml:space="preserve"> </w:t>
      </w:r>
      <w:r w:rsidR="00BF5D0B" w:rsidRPr="00575C22">
        <w:rPr>
          <w:rFonts w:cs="Times New Roman"/>
          <w:bCs/>
          <w:color w:val="000000" w:themeColor="text1"/>
          <w:szCs w:val="24"/>
          <w:lang w:val="en-US"/>
        </w:rPr>
        <w:t>, t</w:t>
      </w:r>
      <w:r w:rsidRPr="00575C22">
        <w:rPr>
          <w:rFonts w:cs="Times New Roman"/>
          <w:bCs/>
          <w:color w:val="000000" w:themeColor="text1"/>
          <w:szCs w:val="24"/>
          <w:lang w:val="en-US"/>
        </w:rPr>
        <w:t xml:space="preserve">hey become </w:t>
      </w:r>
      <w:r w:rsidR="00BF5D0B" w:rsidRPr="00575C22">
        <w:rPr>
          <w:rFonts w:cs="Times New Roman"/>
          <w:bCs/>
          <w:color w:val="000000" w:themeColor="text1"/>
          <w:szCs w:val="24"/>
          <w:lang w:val="en-US"/>
        </w:rPr>
        <w:t>“</w:t>
      </w:r>
      <w:r w:rsidRPr="00575C22">
        <w:rPr>
          <w:rFonts w:cs="Times New Roman"/>
          <w:bCs/>
          <w:color w:val="000000" w:themeColor="text1"/>
          <w:szCs w:val="24"/>
          <w:lang w:val="en-US"/>
        </w:rPr>
        <w:t>insider researchers</w:t>
      </w:r>
      <w:r w:rsidR="00BF5D0B" w:rsidRPr="00575C22">
        <w:rPr>
          <w:rFonts w:cs="Times New Roman"/>
          <w:bCs/>
          <w:color w:val="000000" w:themeColor="text1"/>
          <w:szCs w:val="24"/>
          <w:lang w:val="en-US"/>
        </w:rPr>
        <w:t>”</w:t>
      </w:r>
      <w:r w:rsidRPr="00575C22">
        <w:rPr>
          <w:rFonts w:cs="Times New Roman"/>
          <w:bCs/>
          <w:color w:val="000000" w:themeColor="text1"/>
          <w:szCs w:val="24"/>
          <w:lang w:val="en-US"/>
        </w:rPr>
        <w:t xml:space="preserve"> researching their </w:t>
      </w:r>
      <w:r w:rsidR="00BF5D0B" w:rsidRPr="00575C22">
        <w:rPr>
          <w:rFonts w:cs="Times New Roman"/>
          <w:bCs/>
          <w:color w:val="000000" w:themeColor="text1"/>
          <w:szCs w:val="24"/>
          <w:lang w:val="en-US"/>
        </w:rPr>
        <w:t xml:space="preserve">own </w:t>
      </w:r>
      <w:r w:rsidRPr="00575C22">
        <w:rPr>
          <w:rFonts w:cs="Times New Roman"/>
          <w:bCs/>
          <w:color w:val="000000" w:themeColor="text1"/>
          <w:szCs w:val="24"/>
          <w:lang w:val="en-US"/>
        </w:rPr>
        <w:t>actions.(Abu sharer,</w:t>
      </w:r>
      <w:r w:rsidR="00BF5D0B" w:rsidRPr="00575C22">
        <w:rPr>
          <w:rFonts w:cs="Times New Roman"/>
          <w:bCs/>
          <w:color w:val="000000" w:themeColor="text1"/>
          <w:szCs w:val="24"/>
          <w:lang w:val="en-US"/>
        </w:rPr>
        <w:t xml:space="preserve"> </w:t>
      </w:r>
      <w:r w:rsidRPr="00575C22">
        <w:rPr>
          <w:rFonts w:cs="Times New Roman"/>
          <w:bCs/>
          <w:color w:val="000000" w:themeColor="text1"/>
          <w:szCs w:val="24"/>
          <w:lang w:val="en-US"/>
        </w:rPr>
        <w:t xml:space="preserve">2016). Action research </w:t>
      </w:r>
      <w:r w:rsidR="00BF5D0B" w:rsidRPr="00575C22">
        <w:rPr>
          <w:rFonts w:cs="Times New Roman"/>
          <w:bCs/>
          <w:color w:val="000000" w:themeColor="text1"/>
          <w:szCs w:val="24"/>
          <w:lang w:val="en-US"/>
        </w:rPr>
        <w:t>can be</w:t>
      </w:r>
      <w:r w:rsidRPr="00575C22">
        <w:rPr>
          <w:rFonts w:cs="Times New Roman"/>
          <w:bCs/>
          <w:color w:val="000000" w:themeColor="text1"/>
          <w:szCs w:val="24"/>
          <w:lang w:val="en-US"/>
        </w:rPr>
        <w:t xml:space="preserve"> the supporting power for professional development if it is listed within the </w:t>
      </w:r>
      <w:r w:rsidR="00BF5D0B" w:rsidRPr="00575C22">
        <w:rPr>
          <w:rFonts w:cs="Times New Roman"/>
          <w:bCs/>
          <w:color w:val="000000" w:themeColor="text1"/>
          <w:szCs w:val="24"/>
          <w:lang w:val="en-US"/>
        </w:rPr>
        <w:t xml:space="preserve">teacher’s </w:t>
      </w:r>
      <w:r w:rsidRPr="00575C22">
        <w:rPr>
          <w:rFonts w:cs="Times New Roman"/>
          <w:bCs/>
          <w:color w:val="000000" w:themeColor="text1"/>
          <w:szCs w:val="24"/>
          <w:lang w:val="en-US"/>
        </w:rPr>
        <w:t xml:space="preserve">educational development process plan. </w:t>
      </w:r>
      <w:r w:rsidR="00BF5D0B" w:rsidRPr="00575C22">
        <w:rPr>
          <w:rFonts w:cs="Times New Roman"/>
          <w:bCs/>
          <w:color w:val="000000" w:themeColor="text1"/>
          <w:szCs w:val="24"/>
          <w:lang w:val="en-US"/>
        </w:rPr>
        <w:t xml:space="preserve">Hendrix (2014) indicated teachers, pedagogy specialists and education specialists </w:t>
      </w:r>
      <w:r w:rsidRPr="00575C22">
        <w:rPr>
          <w:rFonts w:cs="Times New Roman"/>
          <w:bCs/>
          <w:color w:val="000000" w:themeColor="text1"/>
          <w:szCs w:val="24"/>
          <w:lang w:val="en-US"/>
        </w:rPr>
        <w:t xml:space="preserve">stated that action research </w:t>
      </w:r>
      <w:r w:rsidR="00BF5D0B" w:rsidRPr="00575C22">
        <w:rPr>
          <w:rFonts w:cs="Times New Roman"/>
          <w:bCs/>
          <w:color w:val="000000" w:themeColor="text1"/>
          <w:szCs w:val="24"/>
          <w:lang w:val="en-US"/>
        </w:rPr>
        <w:t xml:space="preserve">had </w:t>
      </w:r>
      <w:r w:rsidRPr="00575C22">
        <w:rPr>
          <w:rFonts w:cs="Times New Roman"/>
          <w:bCs/>
          <w:color w:val="000000" w:themeColor="text1"/>
          <w:szCs w:val="24"/>
          <w:lang w:val="en-US"/>
        </w:rPr>
        <w:t xml:space="preserve">many benefits </w:t>
      </w:r>
      <w:r w:rsidR="00BF5D0B" w:rsidRPr="00575C22">
        <w:rPr>
          <w:rFonts w:cs="Times New Roman"/>
          <w:bCs/>
          <w:color w:val="000000" w:themeColor="text1"/>
          <w:szCs w:val="24"/>
          <w:lang w:val="en-US"/>
        </w:rPr>
        <w:t xml:space="preserve">for their teaching lives </w:t>
      </w:r>
      <w:r w:rsidRPr="00575C22">
        <w:rPr>
          <w:rFonts w:cs="Times New Roman"/>
          <w:bCs/>
          <w:color w:val="000000" w:themeColor="text1"/>
          <w:szCs w:val="24"/>
          <w:lang w:val="en-US"/>
        </w:rPr>
        <w:t>as follows:</w:t>
      </w:r>
    </w:p>
    <w:p w14:paraId="202F1A69" w14:textId="6D9543D0" w:rsidR="00242530" w:rsidRPr="00575C22" w:rsidRDefault="00242530" w:rsidP="00BF5D0B">
      <w:pPr>
        <w:numPr>
          <w:ilvl w:val="0"/>
          <w:numId w:val="3"/>
        </w:numPr>
        <w:spacing w:line="480" w:lineRule="auto"/>
        <w:rPr>
          <w:rFonts w:cs="Times New Roman"/>
          <w:bCs/>
          <w:color w:val="000000" w:themeColor="text1"/>
          <w:szCs w:val="24"/>
          <w:lang w:val="en-US"/>
        </w:rPr>
      </w:pPr>
      <w:r w:rsidRPr="00575C22">
        <w:rPr>
          <w:rFonts w:cs="Times New Roman"/>
          <w:bCs/>
          <w:color w:val="000000" w:themeColor="text1"/>
          <w:szCs w:val="24"/>
          <w:lang w:val="en-US"/>
        </w:rPr>
        <w:t>Ma</w:t>
      </w:r>
      <w:r w:rsidR="00BF5D0B" w:rsidRPr="00575C22">
        <w:rPr>
          <w:rFonts w:cs="Times New Roman"/>
          <w:bCs/>
          <w:color w:val="000000" w:themeColor="text1"/>
          <w:szCs w:val="24"/>
          <w:lang w:val="en-US"/>
        </w:rPr>
        <w:t>d</w:t>
      </w:r>
      <w:r w:rsidRPr="00575C22">
        <w:rPr>
          <w:rFonts w:cs="Times New Roman"/>
          <w:bCs/>
          <w:color w:val="000000" w:themeColor="text1"/>
          <w:szCs w:val="24"/>
          <w:lang w:val="en-US"/>
        </w:rPr>
        <w:t xml:space="preserve">e their job more professional through being responsible for developing their </w:t>
      </w:r>
      <w:r w:rsidR="00BF5D0B" w:rsidRPr="00575C22">
        <w:rPr>
          <w:rFonts w:cs="Times New Roman"/>
          <w:bCs/>
          <w:color w:val="000000" w:themeColor="text1"/>
          <w:szCs w:val="24"/>
          <w:lang w:val="en-US"/>
        </w:rPr>
        <w:t xml:space="preserve">own </w:t>
      </w:r>
      <w:r w:rsidRPr="00575C22">
        <w:rPr>
          <w:rFonts w:cs="Times New Roman"/>
          <w:bCs/>
          <w:color w:val="000000" w:themeColor="text1"/>
          <w:szCs w:val="24"/>
          <w:lang w:val="en-US"/>
        </w:rPr>
        <w:t xml:space="preserve">practices. </w:t>
      </w:r>
    </w:p>
    <w:p w14:paraId="4A14FAA5" w14:textId="51A86CB3" w:rsidR="00242530" w:rsidRPr="00575C22" w:rsidRDefault="00242530" w:rsidP="00BF5D0B">
      <w:pPr>
        <w:numPr>
          <w:ilvl w:val="0"/>
          <w:numId w:val="3"/>
        </w:numPr>
        <w:spacing w:line="480" w:lineRule="auto"/>
        <w:rPr>
          <w:rFonts w:cs="Times New Roman"/>
          <w:bCs/>
          <w:color w:val="000000" w:themeColor="text1"/>
          <w:szCs w:val="24"/>
          <w:lang w:val="en-US"/>
        </w:rPr>
      </w:pPr>
      <w:r w:rsidRPr="00575C22">
        <w:rPr>
          <w:rFonts w:cs="Times New Roman"/>
          <w:bCs/>
          <w:color w:val="000000" w:themeColor="text1"/>
          <w:szCs w:val="24"/>
          <w:lang w:val="en-US"/>
        </w:rPr>
        <w:t>G</w:t>
      </w:r>
      <w:r w:rsidR="00BF5D0B" w:rsidRPr="00575C22">
        <w:rPr>
          <w:rFonts w:cs="Times New Roman"/>
          <w:bCs/>
          <w:color w:val="000000" w:themeColor="text1"/>
          <w:szCs w:val="24"/>
          <w:lang w:val="en-US"/>
        </w:rPr>
        <w:t>a</w:t>
      </w:r>
      <w:r w:rsidRPr="00575C22">
        <w:rPr>
          <w:rFonts w:cs="Times New Roman"/>
          <w:bCs/>
          <w:color w:val="000000" w:themeColor="text1"/>
          <w:szCs w:val="24"/>
          <w:lang w:val="en-US"/>
        </w:rPr>
        <w:t>ve the opportunity to pedagogy specialists and teachers to publish the results of their research</w:t>
      </w:r>
      <w:r w:rsidR="00575C22" w:rsidRPr="00575C22">
        <w:rPr>
          <w:rFonts w:cs="Times New Roman"/>
          <w:bCs/>
          <w:color w:val="000000" w:themeColor="text1"/>
          <w:szCs w:val="24"/>
          <w:lang w:val="en-US"/>
        </w:rPr>
        <w:t xml:space="preserve"> </w:t>
      </w:r>
      <w:r w:rsidRPr="00575C22">
        <w:rPr>
          <w:rFonts w:cs="Times New Roman"/>
          <w:bCs/>
          <w:color w:val="000000" w:themeColor="text1"/>
          <w:szCs w:val="24"/>
          <w:lang w:val="en-US"/>
        </w:rPr>
        <w:t xml:space="preserve">so that others </w:t>
      </w:r>
      <w:r w:rsidR="00BF5D0B" w:rsidRPr="00575C22">
        <w:rPr>
          <w:rFonts w:cs="Times New Roman"/>
          <w:bCs/>
          <w:color w:val="000000" w:themeColor="text1"/>
          <w:szCs w:val="24"/>
          <w:lang w:val="en-US"/>
        </w:rPr>
        <w:t>might</w:t>
      </w:r>
      <w:r w:rsidRPr="00575C22">
        <w:rPr>
          <w:rFonts w:cs="Times New Roman"/>
          <w:bCs/>
          <w:color w:val="000000" w:themeColor="text1"/>
          <w:szCs w:val="24"/>
          <w:lang w:val="en-US"/>
        </w:rPr>
        <w:t xml:space="preserve"> use their expertise.</w:t>
      </w:r>
    </w:p>
    <w:p w14:paraId="21E0773E" w14:textId="38D3A03B" w:rsidR="00242530" w:rsidRPr="00575C22" w:rsidRDefault="00242530" w:rsidP="00BF5D0B">
      <w:pPr>
        <w:numPr>
          <w:ilvl w:val="0"/>
          <w:numId w:val="3"/>
        </w:numPr>
        <w:spacing w:line="480" w:lineRule="auto"/>
        <w:rPr>
          <w:rFonts w:cs="Times New Roman"/>
          <w:bCs/>
          <w:color w:val="000000" w:themeColor="text1"/>
          <w:szCs w:val="24"/>
          <w:lang w:val="en-US"/>
        </w:rPr>
      </w:pPr>
      <w:r w:rsidRPr="00575C22">
        <w:rPr>
          <w:rFonts w:cs="Times New Roman"/>
          <w:bCs/>
          <w:color w:val="000000" w:themeColor="text1"/>
          <w:szCs w:val="24"/>
          <w:lang w:val="en-US"/>
        </w:rPr>
        <w:lastRenderedPageBreak/>
        <w:t>Encourage</w:t>
      </w:r>
      <w:r w:rsidR="00BF5D0B" w:rsidRPr="00575C22">
        <w:rPr>
          <w:rFonts w:cs="Times New Roman"/>
          <w:bCs/>
          <w:color w:val="000000" w:themeColor="text1"/>
          <w:szCs w:val="24"/>
          <w:lang w:val="en-US"/>
        </w:rPr>
        <w:t>d</w:t>
      </w:r>
      <w:r w:rsidRPr="00575C22">
        <w:rPr>
          <w:rFonts w:cs="Times New Roman"/>
          <w:bCs/>
          <w:color w:val="000000" w:themeColor="text1"/>
          <w:szCs w:val="24"/>
          <w:lang w:val="en-US"/>
        </w:rPr>
        <w:t xml:space="preserve"> education specialists to </w:t>
      </w:r>
      <w:r w:rsidR="00BF5D0B" w:rsidRPr="00575C22">
        <w:rPr>
          <w:rFonts w:cs="Times New Roman"/>
          <w:bCs/>
          <w:color w:val="000000" w:themeColor="text1"/>
          <w:szCs w:val="24"/>
          <w:lang w:val="en-US"/>
        </w:rPr>
        <w:t xml:space="preserve">engage in </w:t>
      </w:r>
      <w:r w:rsidRPr="00575C22">
        <w:rPr>
          <w:rFonts w:cs="Times New Roman"/>
          <w:bCs/>
          <w:color w:val="000000" w:themeColor="text1"/>
          <w:szCs w:val="24"/>
          <w:lang w:val="en-US"/>
        </w:rPr>
        <w:t>team work and cooperat</w:t>
      </w:r>
      <w:r w:rsidR="00BF5D0B" w:rsidRPr="00575C22">
        <w:rPr>
          <w:rFonts w:cs="Times New Roman"/>
          <w:bCs/>
          <w:color w:val="000000" w:themeColor="text1"/>
          <w:szCs w:val="24"/>
          <w:lang w:val="en-US"/>
        </w:rPr>
        <w:t>ive activity</w:t>
      </w:r>
      <w:r w:rsidRPr="00575C22">
        <w:rPr>
          <w:rFonts w:cs="Times New Roman"/>
          <w:bCs/>
          <w:color w:val="000000" w:themeColor="text1"/>
          <w:szCs w:val="24"/>
          <w:lang w:val="en-US"/>
        </w:rPr>
        <w:t xml:space="preserve"> to </w:t>
      </w:r>
      <w:r w:rsidR="00BF5D0B" w:rsidRPr="00575C22">
        <w:rPr>
          <w:rFonts w:cs="Times New Roman"/>
          <w:bCs/>
          <w:color w:val="000000" w:themeColor="text1"/>
          <w:szCs w:val="24"/>
          <w:lang w:val="en-US"/>
        </w:rPr>
        <w:t>which resulted in</w:t>
      </w:r>
      <w:r w:rsidRPr="00575C22">
        <w:rPr>
          <w:rFonts w:cs="Times New Roman"/>
          <w:bCs/>
          <w:color w:val="000000" w:themeColor="text1"/>
          <w:szCs w:val="24"/>
          <w:lang w:val="en-US"/>
        </w:rPr>
        <w:t xml:space="preserve"> more </w:t>
      </w:r>
      <w:r w:rsidR="00BF5D0B" w:rsidRPr="00575C22">
        <w:rPr>
          <w:rFonts w:cs="Times New Roman"/>
          <w:bCs/>
          <w:color w:val="000000" w:themeColor="text1"/>
          <w:szCs w:val="24"/>
          <w:lang w:val="en-US"/>
        </w:rPr>
        <w:t xml:space="preserve">work that was more uplifting </w:t>
      </w:r>
      <w:r w:rsidRPr="00575C22">
        <w:rPr>
          <w:rFonts w:cs="Times New Roman"/>
          <w:bCs/>
          <w:color w:val="000000" w:themeColor="text1"/>
          <w:szCs w:val="24"/>
          <w:lang w:val="en-US"/>
        </w:rPr>
        <w:t xml:space="preserve">and </w:t>
      </w:r>
      <w:r w:rsidR="00BF5D0B" w:rsidRPr="00575C22">
        <w:rPr>
          <w:rFonts w:cs="Times New Roman"/>
          <w:bCs/>
          <w:color w:val="000000" w:themeColor="text1"/>
          <w:szCs w:val="24"/>
          <w:lang w:val="en-US"/>
        </w:rPr>
        <w:t>pleasant</w:t>
      </w:r>
      <w:r w:rsidRPr="00575C22">
        <w:rPr>
          <w:rFonts w:cs="Times New Roman"/>
          <w:bCs/>
          <w:color w:val="000000" w:themeColor="text1"/>
          <w:szCs w:val="24"/>
          <w:lang w:val="en-US"/>
        </w:rPr>
        <w:t>.</w:t>
      </w:r>
    </w:p>
    <w:p w14:paraId="3B4B3D32" w14:textId="658CFBD7" w:rsidR="00242530" w:rsidRPr="00575C22" w:rsidRDefault="00242530" w:rsidP="00BF5D0B">
      <w:pPr>
        <w:numPr>
          <w:ilvl w:val="0"/>
          <w:numId w:val="3"/>
        </w:numPr>
        <w:spacing w:line="480" w:lineRule="auto"/>
        <w:rPr>
          <w:rFonts w:cs="Times New Roman"/>
          <w:bCs/>
          <w:color w:val="000000" w:themeColor="text1"/>
          <w:szCs w:val="24"/>
          <w:lang w:val="en-US"/>
        </w:rPr>
      </w:pPr>
      <w:r w:rsidRPr="00575C22">
        <w:rPr>
          <w:rFonts w:cs="Times New Roman"/>
          <w:bCs/>
          <w:color w:val="000000" w:themeColor="text1"/>
          <w:szCs w:val="24"/>
          <w:lang w:val="en-US"/>
        </w:rPr>
        <w:t>Encourage</w:t>
      </w:r>
      <w:r w:rsidR="00BF5D0B" w:rsidRPr="00575C22">
        <w:rPr>
          <w:rFonts w:cs="Times New Roman"/>
          <w:bCs/>
          <w:color w:val="000000" w:themeColor="text1"/>
          <w:szCs w:val="24"/>
          <w:lang w:val="en-US"/>
        </w:rPr>
        <w:t>d</w:t>
      </w:r>
      <w:r w:rsidRPr="00575C22">
        <w:rPr>
          <w:rFonts w:cs="Times New Roman"/>
          <w:bCs/>
          <w:color w:val="000000" w:themeColor="text1"/>
          <w:szCs w:val="24"/>
          <w:lang w:val="en-US"/>
        </w:rPr>
        <w:t xml:space="preserve"> education specialists to re-think their evaluation methods applied on</w:t>
      </w:r>
      <w:r w:rsidR="00BF5D0B" w:rsidRPr="00575C22">
        <w:rPr>
          <w:rFonts w:cs="Times New Roman"/>
          <w:bCs/>
          <w:color w:val="000000" w:themeColor="text1"/>
          <w:szCs w:val="24"/>
          <w:lang w:val="en-US"/>
        </w:rPr>
        <w:t xml:space="preserve"> to</w:t>
      </w:r>
      <w:r w:rsidRPr="00575C22">
        <w:rPr>
          <w:rFonts w:cs="Times New Roman"/>
          <w:bCs/>
          <w:color w:val="000000" w:themeColor="text1"/>
          <w:szCs w:val="24"/>
          <w:lang w:val="en-US"/>
        </w:rPr>
        <w:t xml:space="preserve"> their students</w:t>
      </w:r>
      <w:r w:rsidR="00BF5D0B" w:rsidRPr="00575C22">
        <w:rPr>
          <w:rFonts w:cs="Times New Roman"/>
          <w:bCs/>
          <w:color w:val="000000" w:themeColor="text1"/>
          <w:szCs w:val="24"/>
          <w:lang w:val="en-US"/>
        </w:rPr>
        <w:t>’ work</w:t>
      </w:r>
      <w:r w:rsidRPr="00575C22">
        <w:rPr>
          <w:rFonts w:cs="Times New Roman"/>
          <w:bCs/>
          <w:color w:val="000000" w:themeColor="text1"/>
          <w:szCs w:val="24"/>
          <w:lang w:val="en-US"/>
        </w:rPr>
        <w:t>.</w:t>
      </w:r>
    </w:p>
    <w:p w14:paraId="136077C1" w14:textId="6C41F765" w:rsidR="00242530" w:rsidRPr="00575C22" w:rsidRDefault="00242530" w:rsidP="00BF5D0B">
      <w:pPr>
        <w:numPr>
          <w:ilvl w:val="0"/>
          <w:numId w:val="3"/>
        </w:numPr>
        <w:spacing w:line="480" w:lineRule="auto"/>
        <w:rPr>
          <w:rFonts w:cs="Times New Roman"/>
          <w:bCs/>
          <w:color w:val="000000" w:themeColor="text1"/>
          <w:szCs w:val="24"/>
          <w:lang w:val="en-US"/>
        </w:rPr>
      </w:pPr>
      <w:r w:rsidRPr="00575C22">
        <w:rPr>
          <w:rFonts w:cs="Times New Roman"/>
          <w:bCs/>
          <w:color w:val="000000" w:themeColor="text1"/>
          <w:szCs w:val="24"/>
          <w:lang w:val="en-US"/>
        </w:rPr>
        <w:t>Help</w:t>
      </w:r>
      <w:r w:rsidR="00BF5D0B" w:rsidRPr="00575C22">
        <w:rPr>
          <w:rFonts w:cs="Times New Roman"/>
          <w:bCs/>
          <w:color w:val="000000" w:themeColor="text1"/>
          <w:szCs w:val="24"/>
          <w:lang w:val="en-US"/>
        </w:rPr>
        <w:t>ed</w:t>
      </w:r>
      <w:r w:rsidRPr="00575C22">
        <w:rPr>
          <w:rFonts w:cs="Times New Roman"/>
          <w:bCs/>
          <w:color w:val="000000" w:themeColor="text1"/>
          <w:szCs w:val="24"/>
          <w:lang w:val="en-US"/>
        </w:rPr>
        <w:t xml:space="preserve"> teaching specialists to recognize their students personally and academically.</w:t>
      </w:r>
    </w:p>
    <w:p w14:paraId="76DEE3F4" w14:textId="2349FA1A" w:rsidR="00242530" w:rsidRPr="00575C22" w:rsidRDefault="00242530" w:rsidP="0054399D">
      <w:pPr>
        <w:spacing w:line="480" w:lineRule="auto"/>
        <w:rPr>
          <w:rFonts w:cs="Times New Roman"/>
          <w:b/>
          <w:bCs/>
          <w:color w:val="000000" w:themeColor="text1"/>
          <w:szCs w:val="24"/>
          <w:lang w:val="en-US"/>
        </w:rPr>
      </w:pPr>
      <w:r w:rsidRPr="00575C22">
        <w:rPr>
          <w:rFonts w:cs="Times New Roman"/>
          <w:b/>
          <w:bCs/>
          <w:color w:val="000000" w:themeColor="text1"/>
          <w:szCs w:val="24"/>
          <w:lang w:val="en-US"/>
        </w:rPr>
        <w:t>Action Research Fields</w:t>
      </w:r>
    </w:p>
    <w:p w14:paraId="5FDBF45C" w14:textId="1164C4DF" w:rsidR="00242530" w:rsidRPr="00575C22" w:rsidRDefault="00E875A5" w:rsidP="00B47642">
      <w:pPr>
        <w:spacing w:line="480" w:lineRule="auto"/>
        <w:ind w:firstLine="720"/>
        <w:rPr>
          <w:rFonts w:cs="Times New Roman"/>
          <w:bCs/>
          <w:color w:val="000000" w:themeColor="text1"/>
          <w:szCs w:val="24"/>
          <w:lang w:val="en-US"/>
        </w:rPr>
      </w:pPr>
      <w:r w:rsidRPr="00575C22">
        <w:rPr>
          <w:rFonts w:cs="Times New Roman"/>
          <w:bCs/>
          <w:color w:val="000000" w:themeColor="text1"/>
          <w:szCs w:val="24"/>
          <w:lang w:val="en-US"/>
        </w:rPr>
        <w:t xml:space="preserve">A number of studies have </w:t>
      </w:r>
      <w:r w:rsidR="00242530" w:rsidRPr="00575C22">
        <w:rPr>
          <w:rFonts w:cs="Times New Roman"/>
          <w:bCs/>
          <w:color w:val="000000" w:themeColor="text1"/>
          <w:szCs w:val="24"/>
          <w:lang w:val="en-US"/>
        </w:rPr>
        <w:t xml:space="preserve">indicated that action research </w:t>
      </w:r>
      <w:r w:rsidRPr="00575C22">
        <w:rPr>
          <w:rFonts w:cs="Times New Roman"/>
          <w:bCs/>
          <w:color w:val="000000" w:themeColor="text1"/>
          <w:szCs w:val="24"/>
          <w:lang w:val="en-US"/>
        </w:rPr>
        <w:t xml:space="preserve">can </w:t>
      </w:r>
      <w:r w:rsidR="00242530" w:rsidRPr="00575C22">
        <w:rPr>
          <w:rFonts w:cs="Times New Roman"/>
          <w:bCs/>
          <w:color w:val="000000" w:themeColor="text1"/>
          <w:szCs w:val="24"/>
          <w:lang w:val="en-US"/>
        </w:rPr>
        <w:t>addresses many areas including instructional issues related to curriculum, education</w:t>
      </w:r>
      <w:r w:rsidR="00522DBF" w:rsidRPr="00575C22">
        <w:rPr>
          <w:rFonts w:cs="Times New Roman"/>
          <w:bCs/>
          <w:color w:val="000000" w:themeColor="text1"/>
          <w:szCs w:val="24"/>
          <w:lang w:val="en-US"/>
        </w:rPr>
        <w:t>al</w:t>
      </w:r>
      <w:r w:rsidR="00242530" w:rsidRPr="00575C22">
        <w:rPr>
          <w:rFonts w:cs="Times New Roman"/>
          <w:bCs/>
          <w:color w:val="000000" w:themeColor="text1"/>
          <w:szCs w:val="24"/>
          <w:lang w:val="en-US"/>
        </w:rPr>
        <w:t xml:space="preserve"> strategies </w:t>
      </w:r>
      <w:r w:rsidR="00522DBF" w:rsidRPr="00575C22">
        <w:rPr>
          <w:rFonts w:cs="Times New Roman"/>
          <w:bCs/>
          <w:color w:val="000000" w:themeColor="text1"/>
          <w:szCs w:val="24"/>
          <w:lang w:val="en-US"/>
        </w:rPr>
        <w:t>and methods</w:t>
      </w:r>
      <w:r w:rsidR="00242530" w:rsidRPr="00575C22">
        <w:rPr>
          <w:rFonts w:cs="Times New Roman"/>
          <w:bCs/>
          <w:color w:val="000000" w:themeColor="text1"/>
          <w:szCs w:val="24"/>
          <w:lang w:val="en-US"/>
        </w:rPr>
        <w:t xml:space="preserve">, and  </w:t>
      </w:r>
      <w:r w:rsidR="00522DBF" w:rsidRPr="00575C22">
        <w:rPr>
          <w:rFonts w:cs="Times New Roman"/>
          <w:bCs/>
          <w:color w:val="000000" w:themeColor="text1"/>
          <w:szCs w:val="24"/>
          <w:lang w:val="en-US"/>
        </w:rPr>
        <w:t xml:space="preserve">data collection and analysis </w:t>
      </w:r>
      <w:r w:rsidR="00242530" w:rsidRPr="00575C22">
        <w:rPr>
          <w:rFonts w:cs="Times New Roman"/>
          <w:bCs/>
          <w:color w:val="000000" w:themeColor="text1"/>
          <w:szCs w:val="24"/>
          <w:lang w:val="en-US"/>
        </w:rPr>
        <w:t>techniques. In addition,</w:t>
      </w:r>
      <w:r w:rsidR="00522DBF" w:rsidRPr="00575C22">
        <w:rPr>
          <w:rFonts w:cs="Times New Roman"/>
          <w:bCs/>
          <w:color w:val="000000" w:themeColor="text1"/>
          <w:szCs w:val="24"/>
          <w:lang w:val="en-US"/>
        </w:rPr>
        <w:t xml:space="preserve"> action research </w:t>
      </w:r>
      <w:r w:rsidR="00242530" w:rsidRPr="00575C22">
        <w:rPr>
          <w:rFonts w:cs="Times New Roman"/>
          <w:bCs/>
          <w:color w:val="000000" w:themeColor="text1"/>
          <w:szCs w:val="24"/>
          <w:lang w:val="en-US"/>
        </w:rPr>
        <w:t xml:space="preserve">may address the psychological issues represented in students’ feelings and attitude. Moreover, it may address social issues such as poor communication between students, </w:t>
      </w:r>
      <w:r w:rsidR="00522DBF" w:rsidRPr="00575C22">
        <w:rPr>
          <w:rFonts w:cs="Times New Roman"/>
          <w:bCs/>
          <w:color w:val="000000" w:themeColor="text1"/>
          <w:szCs w:val="24"/>
          <w:lang w:val="en-US"/>
        </w:rPr>
        <w:t>aggressive</w:t>
      </w:r>
      <w:r w:rsidR="00242530" w:rsidRPr="00575C22">
        <w:rPr>
          <w:rFonts w:cs="Times New Roman"/>
          <w:bCs/>
          <w:color w:val="000000" w:themeColor="text1"/>
          <w:szCs w:val="24"/>
          <w:lang w:val="en-US"/>
        </w:rPr>
        <w:t xml:space="preserve"> attitude</w:t>
      </w:r>
      <w:r w:rsidR="00522DBF" w:rsidRPr="00575C22">
        <w:rPr>
          <w:rFonts w:cs="Times New Roman"/>
          <w:bCs/>
          <w:color w:val="000000" w:themeColor="text1"/>
          <w:szCs w:val="24"/>
          <w:lang w:val="en-US"/>
        </w:rPr>
        <w:t>s</w:t>
      </w:r>
      <w:r w:rsidR="00242530" w:rsidRPr="00575C22">
        <w:rPr>
          <w:rFonts w:cs="Times New Roman"/>
          <w:bCs/>
          <w:color w:val="000000" w:themeColor="text1"/>
          <w:szCs w:val="24"/>
          <w:lang w:val="en-US"/>
        </w:rPr>
        <w:t xml:space="preserve"> and absence from some classes. It is also useful in solving the environmental issues related to </w:t>
      </w:r>
      <w:r w:rsidR="00522DBF" w:rsidRPr="00575C22">
        <w:rPr>
          <w:rFonts w:cs="Times New Roman"/>
          <w:bCs/>
          <w:color w:val="000000" w:themeColor="text1"/>
          <w:szCs w:val="24"/>
          <w:lang w:val="en-US"/>
        </w:rPr>
        <w:t xml:space="preserve">a particular </w:t>
      </w:r>
      <w:r w:rsidR="00242530" w:rsidRPr="00575C22">
        <w:rPr>
          <w:rFonts w:cs="Times New Roman"/>
          <w:bCs/>
          <w:color w:val="000000" w:themeColor="text1"/>
          <w:szCs w:val="24"/>
          <w:lang w:val="en-US"/>
        </w:rPr>
        <w:t xml:space="preserve">school environment and to what extent it is suitable to </w:t>
      </w:r>
      <w:r w:rsidR="00522DBF" w:rsidRPr="00575C22">
        <w:rPr>
          <w:rFonts w:cs="Times New Roman"/>
          <w:bCs/>
          <w:color w:val="000000" w:themeColor="text1"/>
          <w:szCs w:val="24"/>
          <w:lang w:val="en-US"/>
        </w:rPr>
        <w:t xml:space="preserve">the </w:t>
      </w:r>
      <w:r w:rsidR="00242530" w:rsidRPr="00575C22">
        <w:rPr>
          <w:rFonts w:cs="Times New Roman"/>
          <w:bCs/>
          <w:color w:val="000000" w:themeColor="text1"/>
          <w:szCs w:val="24"/>
          <w:lang w:val="en-US"/>
        </w:rPr>
        <w:t xml:space="preserve">educational s </w:t>
      </w:r>
      <w:r w:rsidR="00522DBF" w:rsidRPr="00575C22">
        <w:rPr>
          <w:rFonts w:cs="Times New Roman"/>
          <w:bCs/>
          <w:color w:val="000000" w:themeColor="text1"/>
          <w:szCs w:val="24"/>
          <w:lang w:val="en-US"/>
        </w:rPr>
        <w:t xml:space="preserve">aims of the institution </w:t>
      </w:r>
      <w:r w:rsidR="00242530" w:rsidRPr="00575C22">
        <w:rPr>
          <w:rFonts w:cs="Times New Roman"/>
          <w:bCs/>
          <w:color w:val="000000" w:themeColor="text1"/>
          <w:szCs w:val="24"/>
          <w:lang w:val="en-US"/>
        </w:rPr>
        <w:t>(</w:t>
      </w:r>
      <w:proofErr w:type="spellStart"/>
      <w:r w:rsidR="00242530" w:rsidRPr="00575C22">
        <w:rPr>
          <w:rFonts w:cs="Times New Roman"/>
          <w:bCs/>
          <w:color w:val="000000" w:themeColor="text1"/>
          <w:szCs w:val="24"/>
          <w:lang w:val="en-US"/>
        </w:rPr>
        <w:t>Qaddah</w:t>
      </w:r>
      <w:proofErr w:type="spellEnd"/>
      <w:r w:rsidR="00242530" w:rsidRPr="00575C22">
        <w:rPr>
          <w:rFonts w:cs="Times New Roman"/>
          <w:bCs/>
          <w:color w:val="000000" w:themeColor="text1"/>
          <w:szCs w:val="24"/>
          <w:lang w:val="en-US"/>
        </w:rPr>
        <w:t>, 2010,p. 39).</w:t>
      </w:r>
    </w:p>
    <w:p w14:paraId="143A5CD8" w14:textId="7D7C2755" w:rsidR="00242530" w:rsidRPr="00575C22" w:rsidRDefault="00C15C19" w:rsidP="00522DBF">
      <w:pPr>
        <w:spacing w:line="480" w:lineRule="auto"/>
        <w:ind w:firstLine="720"/>
        <w:rPr>
          <w:rFonts w:cs="Times New Roman"/>
          <w:bCs/>
          <w:color w:val="000000" w:themeColor="text1"/>
          <w:szCs w:val="24"/>
          <w:lang w:val="en-US"/>
        </w:rPr>
      </w:pPr>
      <w:r w:rsidRPr="00575C22">
        <w:rPr>
          <w:rFonts w:cs="Times New Roman"/>
          <w:bCs/>
          <w:color w:val="000000" w:themeColor="text1"/>
          <w:szCs w:val="24"/>
          <w:lang w:val="en-US"/>
        </w:rPr>
        <w:t xml:space="preserve">Sometimes </w:t>
      </w:r>
      <w:r w:rsidR="00242530" w:rsidRPr="00575C22">
        <w:rPr>
          <w:rFonts w:cs="Times New Roman"/>
          <w:bCs/>
          <w:color w:val="000000" w:themeColor="text1"/>
          <w:szCs w:val="24"/>
          <w:lang w:val="en-US"/>
        </w:rPr>
        <w:t xml:space="preserve">action research becomes </w:t>
      </w:r>
      <w:r w:rsidR="00522DBF" w:rsidRPr="00575C22">
        <w:rPr>
          <w:rFonts w:cs="Times New Roman"/>
          <w:bCs/>
          <w:color w:val="000000" w:themeColor="text1"/>
          <w:szCs w:val="24"/>
          <w:lang w:val="en-US"/>
        </w:rPr>
        <w:t xml:space="preserve">a </w:t>
      </w:r>
      <w:r w:rsidR="00242530" w:rsidRPr="00575C22">
        <w:rPr>
          <w:rFonts w:cs="Times New Roman"/>
          <w:bCs/>
          <w:color w:val="000000" w:themeColor="text1"/>
          <w:szCs w:val="24"/>
          <w:lang w:val="en-US"/>
        </w:rPr>
        <w:t xml:space="preserve">cooperative </w:t>
      </w:r>
      <w:r w:rsidR="00522DBF" w:rsidRPr="00575C22">
        <w:rPr>
          <w:rFonts w:cs="Times New Roman"/>
          <w:bCs/>
          <w:color w:val="000000" w:themeColor="text1"/>
          <w:szCs w:val="24"/>
          <w:lang w:val="en-US"/>
        </w:rPr>
        <w:t xml:space="preserve">effort </w:t>
      </w:r>
      <w:r w:rsidR="00242530" w:rsidRPr="00575C22">
        <w:rPr>
          <w:rFonts w:cs="Times New Roman"/>
          <w:bCs/>
          <w:color w:val="000000" w:themeColor="text1"/>
          <w:szCs w:val="24"/>
          <w:lang w:val="en-US"/>
        </w:rPr>
        <w:t xml:space="preserve">where a team of researchers and practitioners work together on the project. Also, the project may be undertaken by </w:t>
      </w:r>
      <w:r w:rsidR="00522DBF" w:rsidRPr="00575C22">
        <w:rPr>
          <w:rFonts w:cs="Times New Roman"/>
          <w:bCs/>
          <w:color w:val="000000" w:themeColor="text1"/>
          <w:szCs w:val="24"/>
          <w:lang w:val="en-US"/>
        </w:rPr>
        <w:t>teachers</w:t>
      </w:r>
      <w:r w:rsidR="00242530" w:rsidRPr="00575C22">
        <w:rPr>
          <w:rFonts w:cs="Times New Roman"/>
          <w:bCs/>
          <w:color w:val="000000" w:themeColor="text1"/>
          <w:szCs w:val="24"/>
          <w:lang w:val="en-US"/>
        </w:rPr>
        <w:t xml:space="preserve"> themselves without any intervention from external researchers. </w:t>
      </w:r>
      <w:r w:rsidR="00522DBF" w:rsidRPr="00575C22">
        <w:rPr>
          <w:rFonts w:cs="Times New Roman"/>
          <w:bCs/>
          <w:color w:val="000000" w:themeColor="text1"/>
          <w:szCs w:val="24"/>
          <w:lang w:val="en-US"/>
        </w:rPr>
        <w:t>As is i</w:t>
      </w:r>
      <w:r w:rsidR="00242530" w:rsidRPr="00575C22">
        <w:rPr>
          <w:rFonts w:cs="Times New Roman"/>
          <w:bCs/>
          <w:color w:val="000000" w:themeColor="text1"/>
          <w:szCs w:val="24"/>
          <w:lang w:val="en-US"/>
        </w:rPr>
        <w:t>ndicated by many studies</w:t>
      </w:r>
      <w:r w:rsidR="00522DBF" w:rsidRPr="00575C22">
        <w:rPr>
          <w:rFonts w:cs="Times New Roman"/>
          <w:bCs/>
          <w:color w:val="000000" w:themeColor="text1"/>
          <w:szCs w:val="24"/>
          <w:lang w:val="en-US"/>
        </w:rPr>
        <w:t>,</w:t>
      </w:r>
      <w:r w:rsidR="00242530" w:rsidRPr="00575C22">
        <w:rPr>
          <w:rFonts w:cs="Times New Roman"/>
          <w:bCs/>
          <w:color w:val="000000" w:themeColor="text1"/>
          <w:szCs w:val="24"/>
          <w:lang w:val="en-US"/>
        </w:rPr>
        <w:t xml:space="preserve"> when the practitioners themselves carryout action research, then it will be </w:t>
      </w:r>
      <w:r w:rsidR="00522DBF" w:rsidRPr="00575C22">
        <w:rPr>
          <w:rFonts w:cs="Times New Roman"/>
          <w:bCs/>
          <w:color w:val="000000" w:themeColor="text1"/>
          <w:szCs w:val="24"/>
          <w:lang w:val="en-US"/>
        </w:rPr>
        <w:t xml:space="preserve">a </w:t>
      </w:r>
      <w:r w:rsidR="00242530" w:rsidRPr="00575C22">
        <w:rPr>
          <w:rFonts w:cs="Times New Roman"/>
          <w:bCs/>
          <w:color w:val="000000" w:themeColor="text1"/>
          <w:szCs w:val="24"/>
          <w:lang w:val="en-US"/>
        </w:rPr>
        <w:t>more reliable and valuable source of knowledge. Both Mc</w:t>
      </w:r>
      <w:r w:rsidR="00522DBF" w:rsidRPr="00575C22">
        <w:rPr>
          <w:rFonts w:cs="Times New Roman"/>
          <w:bCs/>
          <w:color w:val="000000" w:themeColor="text1"/>
          <w:szCs w:val="24"/>
          <w:lang w:val="en-US"/>
        </w:rPr>
        <w:t>N</w:t>
      </w:r>
      <w:r w:rsidR="00242530" w:rsidRPr="00575C22">
        <w:rPr>
          <w:rFonts w:cs="Times New Roman"/>
          <w:bCs/>
          <w:color w:val="000000" w:themeColor="text1"/>
          <w:szCs w:val="24"/>
          <w:lang w:val="en-US"/>
        </w:rPr>
        <w:t xml:space="preserve">iff and White Head (2010) claimed it is necessary to support researches by participants and involve them with academic researchers so that they assume the joint responsibility for education and pedagogy. No doubt that the objective of such </w:t>
      </w:r>
      <w:r w:rsidRPr="00575C22">
        <w:rPr>
          <w:rFonts w:cs="Times New Roman"/>
          <w:bCs/>
          <w:color w:val="000000" w:themeColor="text1"/>
          <w:szCs w:val="24"/>
          <w:lang w:val="en-US"/>
        </w:rPr>
        <w:t xml:space="preserve">educational </w:t>
      </w:r>
      <w:r w:rsidR="00242530" w:rsidRPr="00575C22">
        <w:rPr>
          <w:rFonts w:cs="Times New Roman"/>
          <w:bCs/>
          <w:color w:val="000000" w:themeColor="text1"/>
          <w:szCs w:val="24"/>
          <w:lang w:val="en-US"/>
        </w:rPr>
        <w:t xml:space="preserve">researches, provided by teachers, faculty members or people </w:t>
      </w:r>
      <w:r w:rsidRPr="00575C22">
        <w:rPr>
          <w:rFonts w:cs="Times New Roman"/>
          <w:bCs/>
          <w:color w:val="000000" w:themeColor="text1"/>
          <w:szCs w:val="24"/>
          <w:lang w:val="en-US"/>
        </w:rPr>
        <w:t xml:space="preserve">focused on improving their curriculum and </w:t>
      </w:r>
      <w:r w:rsidR="00242530" w:rsidRPr="00575C22">
        <w:rPr>
          <w:rFonts w:cs="Times New Roman"/>
          <w:bCs/>
          <w:color w:val="000000" w:themeColor="text1"/>
          <w:szCs w:val="24"/>
          <w:lang w:val="en-US"/>
        </w:rPr>
        <w:t xml:space="preserve">pedagogy, is the development of </w:t>
      </w:r>
      <w:r w:rsidR="00242530" w:rsidRPr="00575C22">
        <w:rPr>
          <w:rFonts w:cs="Times New Roman"/>
          <w:bCs/>
          <w:color w:val="000000" w:themeColor="text1"/>
          <w:szCs w:val="24"/>
          <w:lang w:val="en-US"/>
        </w:rPr>
        <w:lastRenderedPageBreak/>
        <w:t>knowledge and improvement of quality within educational institutions. (Cheri Hendrix, 2014).</w:t>
      </w:r>
    </w:p>
    <w:p w14:paraId="476717FD" w14:textId="77777777" w:rsidR="00242530" w:rsidRPr="00575C22" w:rsidRDefault="00242530" w:rsidP="00BF5D0B">
      <w:pPr>
        <w:spacing w:line="480" w:lineRule="auto"/>
        <w:rPr>
          <w:rFonts w:cs="Times New Roman"/>
          <w:b/>
          <w:bCs/>
          <w:color w:val="000000" w:themeColor="text1"/>
          <w:szCs w:val="24"/>
          <w:lang w:val="en-US"/>
        </w:rPr>
      </w:pPr>
      <w:r w:rsidRPr="00575C22">
        <w:rPr>
          <w:rFonts w:cs="Times New Roman"/>
          <w:b/>
          <w:bCs/>
          <w:color w:val="000000" w:themeColor="text1"/>
          <w:szCs w:val="24"/>
          <w:lang w:val="en-US"/>
        </w:rPr>
        <w:t>Action Research Characteristics</w:t>
      </w:r>
    </w:p>
    <w:p w14:paraId="5910324E" w14:textId="0A84446C" w:rsidR="00242530" w:rsidRPr="00575C22" w:rsidRDefault="00242530" w:rsidP="00C15C19">
      <w:pPr>
        <w:spacing w:line="480" w:lineRule="auto"/>
        <w:ind w:firstLine="360"/>
        <w:rPr>
          <w:rFonts w:cs="Times New Roman"/>
          <w:bCs/>
          <w:color w:val="000000" w:themeColor="text1"/>
          <w:szCs w:val="24"/>
          <w:lang w:val="en-US"/>
        </w:rPr>
      </w:pPr>
      <w:r w:rsidRPr="00575C22">
        <w:rPr>
          <w:rFonts w:cs="Times New Roman"/>
          <w:bCs/>
          <w:color w:val="000000" w:themeColor="text1"/>
          <w:szCs w:val="24"/>
          <w:lang w:val="en-US"/>
        </w:rPr>
        <w:t xml:space="preserve">Action research has many characteristics based on </w:t>
      </w:r>
      <w:r w:rsidR="00C15C19" w:rsidRPr="00575C22">
        <w:rPr>
          <w:rFonts w:cs="Times New Roman"/>
          <w:bCs/>
          <w:color w:val="000000" w:themeColor="text1"/>
          <w:szCs w:val="24"/>
          <w:lang w:val="en-US"/>
        </w:rPr>
        <w:t xml:space="preserve">its nature, the </w:t>
      </w:r>
      <w:r w:rsidRPr="00575C22">
        <w:rPr>
          <w:rFonts w:cs="Times New Roman"/>
          <w:bCs/>
          <w:color w:val="000000" w:themeColor="text1"/>
          <w:szCs w:val="24"/>
          <w:lang w:val="en-US"/>
        </w:rPr>
        <w:t>concept</w:t>
      </w:r>
      <w:r w:rsidR="00C15C19" w:rsidRPr="00575C22">
        <w:rPr>
          <w:rFonts w:cs="Times New Roman"/>
          <w:bCs/>
          <w:color w:val="000000" w:themeColor="text1"/>
          <w:szCs w:val="24"/>
          <w:lang w:val="en-US"/>
        </w:rPr>
        <w:t>s that guide the research</w:t>
      </w:r>
      <w:r w:rsidRPr="00575C22">
        <w:rPr>
          <w:rFonts w:cs="Times New Roman"/>
          <w:bCs/>
          <w:color w:val="000000" w:themeColor="text1"/>
          <w:szCs w:val="24"/>
          <w:lang w:val="en-US"/>
        </w:rPr>
        <w:t xml:space="preserve">, and </w:t>
      </w:r>
      <w:r w:rsidR="00C15C19" w:rsidRPr="00575C22">
        <w:rPr>
          <w:rFonts w:cs="Times New Roman"/>
          <w:bCs/>
          <w:color w:val="000000" w:themeColor="text1"/>
          <w:szCs w:val="24"/>
          <w:lang w:val="en-US"/>
        </w:rPr>
        <w:t xml:space="preserve">the </w:t>
      </w:r>
      <w:r w:rsidRPr="00575C22">
        <w:rPr>
          <w:rFonts w:cs="Times New Roman"/>
          <w:bCs/>
          <w:color w:val="000000" w:themeColor="text1"/>
          <w:szCs w:val="24"/>
          <w:lang w:val="en-US"/>
        </w:rPr>
        <w:t xml:space="preserve">results </w:t>
      </w:r>
      <w:r w:rsidR="00C15C19" w:rsidRPr="00575C22">
        <w:rPr>
          <w:rFonts w:cs="Times New Roman"/>
          <w:bCs/>
          <w:color w:val="000000" w:themeColor="text1"/>
          <w:szCs w:val="24"/>
          <w:lang w:val="en-US"/>
        </w:rPr>
        <w:t xml:space="preserve">of the research </w:t>
      </w:r>
      <w:r w:rsidRPr="00575C22">
        <w:rPr>
          <w:rFonts w:cs="Times New Roman"/>
          <w:bCs/>
          <w:color w:val="000000" w:themeColor="text1"/>
          <w:szCs w:val="24"/>
          <w:lang w:val="en-US"/>
        </w:rPr>
        <w:t>(</w:t>
      </w:r>
      <w:proofErr w:type="spellStart"/>
      <w:r w:rsidRPr="00575C22">
        <w:rPr>
          <w:rFonts w:cs="Times New Roman"/>
          <w:bCs/>
          <w:color w:val="000000" w:themeColor="text1"/>
          <w:szCs w:val="24"/>
          <w:lang w:val="en-US"/>
        </w:rPr>
        <w:t>Qaddah</w:t>
      </w:r>
      <w:proofErr w:type="spellEnd"/>
      <w:r w:rsidRPr="00575C22">
        <w:rPr>
          <w:rFonts w:cs="Times New Roman"/>
          <w:bCs/>
          <w:color w:val="000000" w:themeColor="text1"/>
          <w:szCs w:val="24"/>
          <w:lang w:val="en-US"/>
        </w:rPr>
        <w:t>, 2010,p. 33-35)</w:t>
      </w:r>
      <w:r w:rsidR="00C15C19" w:rsidRPr="00575C22">
        <w:rPr>
          <w:rFonts w:cs="Times New Roman"/>
          <w:bCs/>
          <w:color w:val="000000" w:themeColor="text1"/>
          <w:szCs w:val="24"/>
          <w:lang w:val="en-US"/>
        </w:rPr>
        <w:t>.</w:t>
      </w:r>
      <w:r w:rsidRPr="00575C22">
        <w:rPr>
          <w:rFonts w:cs="Times New Roman"/>
          <w:bCs/>
          <w:color w:val="000000" w:themeColor="text1"/>
          <w:szCs w:val="24"/>
          <w:lang w:val="en-US"/>
        </w:rPr>
        <w:t xml:space="preserve"> </w:t>
      </w:r>
      <w:proofErr w:type="spellStart"/>
      <w:r w:rsidR="00C15C19" w:rsidRPr="00575C22">
        <w:rPr>
          <w:rFonts w:cs="Times New Roman"/>
          <w:bCs/>
          <w:color w:val="000000" w:themeColor="text1"/>
          <w:szCs w:val="24"/>
          <w:lang w:val="en-US"/>
        </w:rPr>
        <w:t>Qaddah</w:t>
      </w:r>
      <w:proofErr w:type="spellEnd"/>
      <w:r w:rsidR="00C15C19" w:rsidRPr="00575C22">
        <w:rPr>
          <w:rFonts w:cs="Times New Roman"/>
          <w:bCs/>
          <w:color w:val="000000" w:themeColor="text1"/>
          <w:szCs w:val="24"/>
          <w:lang w:val="en-US"/>
        </w:rPr>
        <w:t xml:space="preserve"> </w:t>
      </w:r>
      <w:r w:rsidRPr="00575C22">
        <w:rPr>
          <w:rFonts w:cs="Times New Roman"/>
          <w:bCs/>
          <w:color w:val="000000" w:themeColor="text1"/>
          <w:szCs w:val="24"/>
          <w:lang w:val="en-US"/>
        </w:rPr>
        <w:t xml:space="preserve">states </w:t>
      </w:r>
      <w:r w:rsidR="00C15C19" w:rsidRPr="00575C22">
        <w:rPr>
          <w:rFonts w:cs="Times New Roman"/>
          <w:bCs/>
          <w:color w:val="000000" w:themeColor="text1"/>
          <w:szCs w:val="24"/>
          <w:lang w:val="en-US"/>
        </w:rPr>
        <w:t xml:space="preserve">that </w:t>
      </w:r>
      <w:r w:rsidRPr="00575C22">
        <w:rPr>
          <w:rFonts w:cs="Times New Roman"/>
          <w:bCs/>
          <w:color w:val="000000" w:themeColor="text1"/>
          <w:szCs w:val="24"/>
          <w:lang w:val="en-US"/>
        </w:rPr>
        <w:t xml:space="preserve">some of these characteristics </w:t>
      </w:r>
      <w:r w:rsidR="00C15C19" w:rsidRPr="00575C22">
        <w:rPr>
          <w:rFonts w:cs="Times New Roman"/>
          <w:bCs/>
          <w:color w:val="000000" w:themeColor="text1"/>
          <w:szCs w:val="24"/>
          <w:lang w:val="en-US"/>
        </w:rPr>
        <w:t xml:space="preserve">are </w:t>
      </w:r>
      <w:r w:rsidRPr="00575C22">
        <w:rPr>
          <w:rFonts w:cs="Times New Roman"/>
          <w:bCs/>
          <w:color w:val="000000" w:themeColor="text1"/>
          <w:szCs w:val="24"/>
          <w:lang w:val="en-US"/>
        </w:rPr>
        <w:t>as follows:</w:t>
      </w:r>
    </w:p>
    <w:p w14:paraId="5D66BBAB" w14:textId="11B89166" w:rsidR="00242530" w:rsidRPr="00575C22" w:rsidRDefault="00242530" w:rsidP="00BF5D0B">
      <w:pPr>
        <w:numPr>
          <w:ilvl w:val="0"/>
          <w:numId w:val="4"/>
        </w:numPr>
        <w:spacing w:line="480" w:lineRule="auto"/>
        <w:rPr>
          <w:rFonts w:cs="Times New Roman"/>
          <w:bCs/>
          <w:color w:val="000000" w:themeColor="text1"/>
          <w:szCs w:val="24"/>
          <w:lang w:val="en-US"/>
        </w:rPr>
      </w:pPr>
      <w:r w:rsidRPr="00575C22">
        <w:rPr>
          <w:rFonts w:cs="Times New Roman"/>
          <w:bCs/>
          <w:color w:val="000000" w:themeColor="text1"/>
          <w:szCs w:val="24"/>
          <w:lang w:val="en-US"/>
        </w:rPr>
        <w:t xml:space="preserve">It is characterized as a spiral technique </w:t>
      </w:r>
      <w:r w:rsidR="00C15C19" w:rsidRPr="00575C22">
        <w:rPr>
          <w:rFonts w:cs="Times New Roman"/>
          <w:bCs/>
          <w:color w:val="000000" w:themeColor="text1"/>
          <w:szCs w:val="24"/>
          <w:lang w:val="en-US"/>
        </w:rPr>
        <w:t xml:space="preserve">which </w:t>
      </w:r>
      <w:r w:rsidRPr="00575C22">
        <w:rPr>
          <w:rFonts w:cs="Times New Roman"/>
          <w:bCs/>
          <w:color w:val="000000" w:themeColor="text1"/>
          <w:szCs w:val="24"/>
          <w:lang w:val="en-US"/>
        </w:rPr>
        <w:t>starts with developing a frame</w:t>
      </w:r>
      <w:r w:rsidR="00C15C19" w:rsidRPr="00575C22">
        <w:rPr>
          <w:rFonts w:cs="Times New Roman"/>
          <w:bCs/>
          <w:color w:val="000000" w:themeColor="text1"/>
          <w:szCs w:val="24"/>
          <w:lang w:val="en-US"/>
        </w:rPr>
        <w:t>work</w:t>
      </w:r>
      <w:r w:rsidRPr="00575C22">
        <w:rPr>
          <w:rFonts w:cs="Times New Roman"/>
          <w:bCs/>
          <w:color w:val="000000" w:themeColor="text1"/>
          <w:szCs w:val="24"/>
          <w:lang w:val="en-US"/>
        </w:rPr>
        <w:t xml:space="preserve"> for the problem to finding the solution through adopting qualitative or quantitative techniques </w:t>
      </w:r>
      <w:r w:rsidR="00C15C19" w:rsidRPr="00575C22">
        <w:rPr>
          <w:rFonts w:cs="Times New Roman"/>
          <w:bCs/>
          <w:color w:val="000000" w:themeColor="text1"/>
          <w:szCs w:val="24"/>
          <w:lang w:val="en-US"/>
        </w:rPr>
        <w:t xml:space="preserve">appropriate to </w:t>
      </w:r>
      <w:r w:rsidRPr="00575C22">
        <w:rPr>
          <w:rFonts w:cs="Times New Roman"/>
          <w:bCs/>
          <w:color w:val="000000" w:themeColor="text1"/>
          <w:szCs w:val="24"/>
          <w:lang w:val="en-US"/>
        </w:rPr>
        <w:t xml:space="preserve">the </w:t>
      </w:r>
      <w:r w:rsidR="00C15C19" w:rsidRPr="00575C22">
        <w:rPr>
          <w:rFonts w:cs="Times New Roman"/>
          <w:bCs/>
          <w:color w:val="000000" w:themeColor="text1"/>
          <w:szCs w:val="24"/>
          <w:lang w:val="en-US"/>
        </w:rPr>
        <w:t xml:space="preserve">nature of the </w:t>
      </w:r>
      <w:r w:rsidRPr="00575C22">
        <w:rPr>
          <w:rFonts w:cs="Times New Roman"/>
          <w:bCs/>
          <w:color w:val="000000" w:themeColor="text1"/>
          <w:szCs w:val="24"/>
          <w:lang w:val="en-US"/>
        </w:rPr>
        <w:t>problem and</w:t>
      </w:r>
      <w:r w:rsidR="00C15C19" w:rsidRPr="00575C22">
        <w:rPr>
          <w:rFonts w:cs="Times New Roman"/>
          <w:bCs/>
          <w:color w:val="000000" w:themeColor="text1"/>
          <w:szCs w:val="24"/>
          <w:lang w:val="en-US"/>
        </w:rPr>
        <w:t xml:space="preserve"> </w:t>
      </w:r>
      <w:r w:rsidRPr="00575C22">
        <w:rPr>
          <w:rFonts w:cs="Times New Roman"/>
          <w:bCs/>
          <w:color w:val="000000" w:themeColor="text1"/>
          <w:szCs w:val="24"/>
          <w:lang w:val="en-US"/>
        </w:rPr>
        <w:t>a combination of both techniques</w:t>
      </w:r>
      <w:r w:rsidR="00575C22" w:rsidRPr="00575C22">
        <w:rPr>
          <w:rFonts w:cs="Times New Roman"/>
          <w:bCs/>
          <w:color w:val="000000" w:themeColor="text1"/>
          <w:szCs w:val="24"/>
          <w:lang w:val="en-US"/>
        </w:rPr>
        <w:t>.</w:t>
      </w:r>
    </w:p>
    <w:p w14:paraId="493A6716" w14:textId="2382915E" w:rsidR="00242530" w:rsidRPr="00575C22" w:rsidRDefault="00242530" w:rsidP="00BF5D0B">
      <w:pPr>
        <w:numPr>
          <w:ilvl w:val="0"/>
          <w:numId w:val="4"/>
        </w:numPr>
        <w:spacing w:line="480" w:lineRule="auto"/>
        <w:rPr>
          <w:rFonts w:cs="Times New Roman"/>
          <w:bCs/>
          <w:color w:val="000000" w:themeColor="text1"/>
          <w:szCs w:val="24"/>
          <w:lang w:val="en-US"/>
        </w:rPr>
      </w:pPr>
      <w:r w:rsidRPr="00575C22">
        <w:rPr>
          <w:rFonts w:cs="Times New Roman"/>
          <w:bCs/>
          <w:color w:val="000000" w:themeColor="text1"/>
          <w:szCs w:val="24"/>
          <w:lang w:val="en-US"/>
        </w:rPr>
        <w:t xml:space="preserve">It is characterized by its </w:t>
      </w:r>
      <w:r w:rsidR="00C15C19" w:rsidRPr="00575C22">
        <w:rPr>
          <w:rFonts w:cs="Times New Roman"/>
          <w:bCs/>
          <w:color w:val="000000" w:themeColor="text1"/>
          <w:szCs w:val="24"/>
          <w:lang w:val="en-US"/>
        </w:rPr>
        <w:t xml:space="preserve">practicality </w:t>
      </w:r>
      <w:r w:rsidRPr="00575C22">
        <w:rPr>
          <w:rFonts w:cs="Times New Roman"/>
          <w:bCs/>
          <w:color w:val="000000" w:themeColor="text1"/>
          <w:szCs w:val="24"/>
          <w:lang w:val="en-US"/>
        </w:rPr>
        <w:t xml:space="preserve">where results are linked to the problem </w:t>
      </w:r>
      <w:r w:rsidR="00C15C19" w:rsidRPr="00575C22">
        <w:rPr>
          <w:rFonts w:cs="Times New Roman"/>
          <w:bCs/>
          <w:color w:val="000000" w:themeColor="text1"/>
          <w:szCs w:val="24"/>
          <w:lang w:val="en-US"/>
        </w:rPr>
        <w:t>with</w:t>
      </w:r>
      <w:r w:rsidRPr="00575C22">
        <w:rPr>
          <w:rFonts w:cs="Times New Roman"/>
          <w:bCs/>
          <w:color w:val="000000" w:themeColor="text1"/>
          <w:szCs w:val="24"/>
          <w:lang w:val="en-US"/>
        </w:rPr>
        <w:t xml:space="preserve">in </w:t>
      </w:r>
      <w:r w:rsidR="00C15C19" w:rsidRPr="00575C22">
        <w:rPr>
          <w:rFonts w:cs="Times New Roman"/>
          <w:bCs/>
          <w:color w:val="000000" w:themeColor="text1"/>
          <w:szCs w:val="24"/>
          <w:lang w:val="en-US"/>
        </w:rPr>
        <w:t xml:space="preserve">the environmental </w:t>
      </w:r>
      <w:r w:rsidRPr="00575C22">
        <w:rPr>
          <w:rFonts w:cs="Times New Roman"/>
          <w:bCs/>
          <w:color w:val="000000" w:themeColor="text1"/>
          <w:szCs w:val="24"/>
          <w:lang w:val="en-US"/>
        </w:rPr>
        <w:t xml:space="preserve">reality </w:t>
      </w:r>
      <w:r w:rsidR="00C15C19" w:rsidRPr="00575C22">
        <w:rPr>
          <w:rFonts w:cs="Times New Roman"/>
          <w:bCs/>
          <w:color w:val="000000" w:themeColor="text1"/>
          <w:szCs w:val="24"/>
          <w:lang w:val="en-US"/>
        </w:rPr>
        <w:t>where</w:t>
      </w:r>
      <w:r w:rsidRPr="00575C22">
        <w:rPr>
          <w:rFonts w:cs="Times New Roman"/>
          <w:bCs/>
          <w:color w:val="000000" w:themeColor="text1"/>
          <w:szCs w:val="24"/>
          <w:lang w:val="en-US"/>
        </w:rPr>
        <w:t xml:space="preserve"> the researcher work</w:t>
      </w:r>
      <w:r w:rsidR="00C15C19" w:rsidRPr="00575C22">
        <w:rPr>
          <w:rFonts w:cs="Times New Roman"/>
          <w:bCs/>
          <w:color w:val="000000" w:themeColor="text1"/>
          <w:szCs w:val="24"/>
          <w:lang w:val="en-US"/>
        </w:rPr>
        <w:t>s.</w:t>
      </w:r>
      <w:r w:rsidRPr="00575C22">
        <w:rPr>
          <w:rFonts w:cs="Times New Roman"/>
          <w:bCs/>
          <w:color w:val="000000" w:themeColor="text1"/>
          <w:szCs w:val="24"/>
          <w:lang w:val="en-US"/>
        </w:rPr>
        <w:t xml:space="preserve"> Fast and flexible answers and solutions may be reached with the possibility to amend in case of suitable alternatives </w:t>
      </w:r>
      <w:r w:rsidR="00C15C19" w:rsidRPr="00575C22">
        <w:rPr>
          <w:rFonts w:cs="Times New Roman"/>
          <w:bCs/>
          <w:color w:val="000000" w:themeColor="text1"/>
          <w:szCs w:val="24"/>
          <w:lang w:val="en-US"/>
        </w:rPr>
        <w:t xml:space="preserve">that are </w:t>
      </w:r>
      <w:r w:rsidRPr="00575C22">
        <w:rPr>
          <w:rFonts w:cs="Times New Roman"/>
          <w:bCs/>
          <w:color w:val="000000" w:themeColor="text1"/>
          <w:szCs w:val="24"/>
          <w:lang w:val="en-US"/>
        </w:rPr>
        <w:t>found</w:t>
      </w:r>
      <w:r w:rsidR="00C15C19" w:rsidRPr="00575C22">
        <w:rPr>
          <w:rFonts w:cs="Times New Roman"/>
          <w:bCs/>
          <w:color w:val="000000" w:themeColor="text1"/>
          <w:szCs w:val="24"/>
          <w:lang w:val="en-US"/>
        </w:rPr>
        <w:t xml:space="preserve"> at a later time</w:t>
      </w:r>
      <w:r w:rsidRPr="00575C22">
        <w:rPr>
          <w:rFonts w:cs="Times New Roman"/>
          <w:bCs/>
          <w:color w:val="000000" w:themeColor="text1"/>
          <w:szCs w:val="24"/>
          <w:lang w:val="en-US"/>
        </w:rPr>
        <w:t xml:space="preserve">. </w:t>
      </w:r>
    </w:p>
    <w:p w14:paraId="1E9FA357" w14:textId="630F762C" w:rsidR="00242530" w:rsidRPr="00575C22" w:rsidRDefault="00242530" w:rsidP="00BF5D0B">
      <w:pPr>
        <w:numPr>
          <w:ilvl w:val="0"/>
          <w:numId w:val="4"/>
        </w:numPr>
        <w:spacing w:line="480" w:lineRule="auto"/>
        <w:rPr>
          <w:rFonts w:cs="Times New Roman"/>
          <w:bCs/>
          <w:color w:val="000000" w:themeColor="text1"/>
          <w:szCs w:val="24"/>
          <w:lang w:val="en-US"/>
        </w:rPr>
      </w:pPr>
      <w:r w:rsidRPr="00575C22">
        <w:rPr>
          <w:rFonts w:cs="Times New Roman"/>
          <w:bCs/>
          <w:color w:val="000000" w:themeColor="text1"/>
          <w:szCs w:val="24"/>
          <w:lang w:val="en-US"/>
        </w:rPr>
        <w:t xml:space="preserve">This kind of research helps in generating knowledge by the institution’s individuals through cooperative ways described as clear and </w:t>
      </w:r>
      <w:r w:rsidR="00C15C19" w:rsidRPr="00575C22">
        <w:rPr>
          <w:rFonts w:cs="Times New Roman"/>
          <w:bCs/>
          <w:color w:val="000000" w:themeColor="text1"/>
          <w:szCs w:val="24"/>
          <w:lang w:val="en-US"/>
        </w:rPr>
        <w:t>transparent</w:t>
      </w:r>
      <w:r w:rsidRPr="00575C22">
        <w:rPr>
          <w:rFonts w:cs="Times New Roman"/>
          <w:bCs/>
          <w:color w:val="000000" w:themeColor="text1"/>
          <w:szCs w:val="24"/>
          <w:lang w:val="en-US"/>
        </w:rPr>
        <w:t xml:space="preserve">. Moreover, it is </w:t>
      </w:r>
      <w:r w:rsidR="00C15C19" w:rsidRPr="00575C22">
        <w:rPr>
          <w:rFonts w:cs="Times New Roman"/>
          <w:bCs/>
          <w:color w:val="000000" w:themeColor="text1"/>
          <w:szCs w:val="24"/>
          <w:lang w:val="en-US"/>
        </w:rPr>
        <w:t xml:space="preserve">also </w:t>
      </w:r>
      <w:r w:rsidRPr="00575C22">
        <w:rPr>
          <w:rFonts w:cs="Times New Roman"/>
          <w:bCs/>
          <w:color w:val="000000" w:themeColor="text1"/>
          <w:szCs w:val="24"/>
          <w:lang w:val="en-US"/>
        </w:rPr>
        <w:t>regarded as an effective tool of self-evaluation where the individual investigates their own performance and appreciates their own achievements in light of defined standards.</w:t>
      </w:r>
    </w:p>
    <w:p w14:paraId="6D49F14E" w14:textId="77777777" w:rsidR="00242530" w:rsidRPr="00575C22" w:rsidRDefault="00242530" w:rsidP="00BF5D0B">
      <w:pPr>
        <w:spacing w:line="480" w:lineRule="auto"/>
        <w:rPr>
          <w:rFonts w:cs="Times New Roman"/>
          <w:b/>
          <w:bCs/>
          <w:color w:val="000000" w:themeColor="text1"/>
          <w:szCs w:val="24"/>
          <w:lang w:val="en-US"/>
        </w:rPr>
      </w:pPr>
      <w:r w:rsidRPr="00575C22">
        <w:rPr>
          <w:rFonts w:cs="Times New Roman"/>
          <w:b/>
          <w:bCs/>
          <w:color w:val="000000" w:themeColor="text1"/>
          <w:szCs w:val="24"/>
          <w:lang w:val="en-US"/>
        </w:rPr>
        <w:t>Action Research Steps</w:t>
      </w:r>
    </w:p>
    <w:p w14:paraId="48BB4016" w14:textId="63356A92" w:rsidR="00242530" w:rsidRPr="00575C22" w:rsidRDefault="00242530" w:rsidP="003C58C9">
      <w:pPr>
        <w:spacing w:line="480" w:lineRule="auto"/>
        <w:ind w:firstLine="360"/>
        <w:rPr>
          <w:rFonts w:cs="Times New Roman"/>
          <w:bCs/>
          <w:color w:val="000000" w:themeColor="text1"/>
          <w:szCs w:val="24"/>
          <w:lang w:val="en-US"/>
        </w:rPr>
      </w:pPr>
      <w:r w:rsidRPr="00575C22">
        <w:rPr>
          <w:rFonts w:cs="Times New Roman"/>
          <w:bCs/>
          <w:color w:val="000000" w:themeColor="text1"/>
          <w:szCs w:val="24"/>
          <w:lang w:val="en-US"/>
        </w:rPr>
        <w:t xml:space="preserve">Juan </w:t>
      </w:r>
      <w:proofErr w:type="spellStart"/>
      <w:r w:rsidRPr="00575C22">
        <w:rPr>
          <w:rFonts w:cs="Times New Roman"/>
          <w:bCs/>
          <w:color w:val="000000" w:themeColor="text1"/>
          <w:szCs w:val="24"/>
          <w:lang w:val="en-US"/>
        </w:rPr>
        <w:t>Mettetal</w:t>
      </w:r>
      <w:proofErr w:type="spellEnd"/>
      <w:r w:rsidRPr="00575C22">
        <w:rPr>
          <w:rFonts w:cs="Times New Roman"/>
          <w:bCs/>
          <w:color w:val="000000" w:themeColor="text1"/>
          <w:szCs w:val="24"/>
          <w:lang w:val="en-US"/>
        </w:rPr>
        <w:t xml:space="preserve"> (2012) tried to provide some simple steps to be followed by the </w:t>
      </w:r>
      <w:r w:rsidR="003C58C9" w:rsidRPr="00575C22">
        <w:rPr>
          <w:rFonts w:cs="Times New Roman"/>
          <w:bCs/>
          <w:color w:val="000000" w:themeColor="text1"/>
          <w:szCs w:val="24"/>
          <w:lang w:val="en-US"/>
        </w:rPr>
        <w:t xml:space="preserve">prospective </w:t>
      </w:r>
      <w:r w:rsidRPr="00575C22">
        <w:rPr>
          <w:rFonts w:cs="Times New Roman"/>
          <w:bCs/>
          <w:color w:val="000000" w:themeColor="text1"/>
          <w:szCs w:val="24"/>
          <w:lang w:val="en-US"/>
        </w:rPr>
        <w:t xml:space="preserve">teacher </w:t>
      </w:r>
      <w:r w:rsidR="003C58C9" w:rsidRPr="00575C22">
        <w:rPr>
          <w:rFonts w:cs="Times New Roman"/>
          <w:bCs/>
          <w:color w:val="000000" w:themeColor="text1"/>
          <w:szCs w:val="24"/>
          <w:lang w:val="en-US"/>
        </w:rPr>
        <w:t xml:space="preserve">researcher </w:t>
      </w:r>
      <w:r w:rsidRPr="00575C22">
        <w:rPr>
          <w:rFonts w:cs="Times New Roman"/>
          <w:bCs/>
          <w:color w:val="000000" w:themeColor="text1"/>
          <w:szCs w:val="24"/>
          <w:lang w:val="en-US"/>
        </w:rPr>
        <w:t xml:space="preserve">in case </w:t>
      </w:r>
      <w:r w:rsidR="003C58C9" w:rsidRPr="00575C22">
        <w:rPr>
          <w:rFonts w:cs="Times New Roman"/>
          <w:bCs/>
          <w:color w:val="000000" w:themeColor="text1"/>
          <w:szCs w:val="24"/>
          <w:lang w:val="en-US"/>
        </w:rPr>
        <w:t xml:space="preserve">they are </w:t>
      </w:r>
      <w:r w:rsidRPr="00575C22">
        <w:rPr>
          <w:rFonts w:cs="Times New Roman"/>
          <w:bCs/>
          <w:color w:val="000000" w:themeColor="text1"/>
          <w:szCs w:val="24"/>
          <w:lang w:val="en-US"/>
        </w:rPr>
        <w:t>desirous to carry out an action research</w:t>
      </w:r>
      <w:r w:rsidR="003C58C9" w:rsidRPr="00575C22">
        <w:rPr>
          <w:rFonts w:cs="Times New Roman"/>
          <w:bCs/>
          <w:color w:val="000000" w:themeColor="text1"/>
          <w:szCs w:val="24"/>
          <w:lang w:val="en-US"/>
        </w:rPr>
        <w:t xml:space="preserve"> project</w:t>
      </w:r>
      <w:r w:rsidRPr="00575C22">
        <w:rPr>
          <w:rFonts w:cs="Times New Roman"/>
          <w:bCs/>
          <w:color w:val="000000" w:themeColor="text1"/>
          <w:szCs w:val="24"/>
          <w:lang w:val="en-US"/>
        </w:rPr>
        <w:t>, and they may be summarized as follows:</w:t>
      </w:r>
    </w:p>
    <w:p w14:paraId="5296647B" w14:textId="04CA780A" w:rsidR="00242530" w:rsidRPr="00575C22" w:rsidRDefault="00242530" w:rsidP="00BF5D0B">
      <w:pPr>
        <w:numPr>
          <w:ilvl w:val="0"/>
          <w:numId w:val="5"/>
        </w:numPr>
        <w:spacing w:line="480" w:lineRule="auto"/>
        <w:rPr>
          <w:rFonts w:cs="Times New Roman"/>
          <w:bCs/>
          <w:color w:val="000000" w:themeColor="text1"/>
          <w:szCs w:val="24"/>
          <w:lang w:val="en-US"/>
        </w:rPr>
      </w:pPr>
      <w:r w:rsidRPr="00575C22">
        <w:rPr>
          <w:rFonts w:cs="Times New Roman"/>
          <w:bCs/>
          <w:color w:val="000000" w:themeColor="text1"/>
          <w:szCs w:val="24"/>
          <w:lang w:val="en-US"/>
        </w:rPr>
        <w:lastRenderedPageBreak/>
        <w:t xml:space="preserve">Defining a specific viable question </w:t>
      </w:r>
      <w:r w:rsidR="005A5524" w:rsidRPr="00575C22">
        <w:rPr>
          <w:rFonts w:cs="Times New Roman"/>
          <w:bCs/>
          <w:color w:val="000000" w:themeColor="text1"/>
          <w:szCs w:val="24"/>
          <w:lang w:val="en-US"/>
        </w:rPr>
        <w:t>from</w:t>
      </w:r>
      <w:r w:rsidRPr="00575C22">
        <w:rPr>
          <w:rFonts w:cs="Times New Roman"/>
          <w:bCs/>
          <w:color w:val="000000" w:themeColor="text1"/>
          <w:szCs w:val="24"/>
          <w:lang w:val="en-US"/>
        </w:rPr>
        <w:t xml:space="preserve"> the teacher’s view</w:t>
      </w:r>
      <w:r w:rsidR="005A5524" w:rsidRPr="00575C22">
        <w:rPr>
          <w:rFonts w:cs="Times New Roman"/>
          <w:bCs/>
          <w:color w:val="000000" w:themeColor="text1"/>
          <w:szCs w:val="24"/>
          <w:lang w:val="en-US"/>
        </w:rPr>
        <w:t>.</w:t>
      </w:r>
      <w:r w:rsidRPr="00575C22">
        <w:rPr>
          <w:rFonts w:cs="Times New Roman"/>
          <w:bCs/>
          <w:color w:val="000000" w:themeColor="text1"/>
          <w:szCs w:val="24"/>
          <w:lang w:val="en-US"/>
        </w:rPr>
        <w:t xml:space="preserve"> </w:t>
      </w:r>
      <w:r w:rsidR="005A5524" w:rsidRPr="00575C22">
        <w:rPr>
          <w:rFonts w:cs="Times New Roman"/>
          <w:bCs/>
          <w:color w:val="000000" w:themeColor="text1"/>
          <w:szCs w:val="24"/>
          <w:lang w:val="en-US"/>
        </w:rPr>
        <w:t>I</w:t>
      </w:r>
      <w:r w:rsidRPr="00575C22">
        <w:rPr>
          <w:rFonts w:cs="Times New Roman"/>
          <w:bCs/>
          <w:color w:val="000000" w:themeColor="text1"/>
          <w:szCs w:val="24"/>
          <w:lang w:val="en-US"/>
        </w:rPr>
        <w:t xml:space="preserve">t </w:t>
      </w:r>
      <w:r w:rsidR="005A5524" w:rsidRPr="00575C22">
        <w:rPr>
          <w:rFonts w:cs="Times New Roman"/>
          <w:bCs/>
          <w:color w:val="000000" w:themeColor="text1"/>
          <w:szCs w:val="24"/>
          <w:lang w:val="en-US"/>
        </w:rPr>
        <w:t>emerges</w:t>
      </w:r>
      <w:r w:rsidRPr="00575C22">
        <w:rPr>
          <w:rFonts w:cs="Times New Roman"/>
          <w:bCs/>
          <w:color w:val="000000" w:themeColor="text1"/>
          <w:szCs w:val="24"/>
          <w:lang w:val="en-US"/>
        </w:rPr>
        <w:t xml:space="preserve"> from the </w:t>
      </w:r>
      <w:r w:rsidR="005A5524" w:rsidRPr="00575C22">
        <w:rPr>
          <w:rFonts w:cs="Times New Roman"/>
          <w:bCs/>
          <w:color w:val="000000" w:themeColor="text1"/>
          <w:szCs w:val="24"/>
          <w:lang w:val="en-US"/>
        </w:rPr>
        <w:t>re</w:t>
      </w:r>
      <w:r w:rsidRPr="00575C22">
        <w:rPr>
          <w:rFonts w:cs="Times New Roman"/>
          <w:bCs/>
          <w:color w:val="000000" w:themeColor="text1"/>
          <w:szCs w:val="24"/>
          <w:lang w:val="en-US"/>
        </w:rPr>
        <w:t xml:space="preserve">searcher’s sense that they have a problem in their work, hence, </w:t>
      </w:r>
      <w:r w:rsidR="005A5524" w:rsidRPr="00575C22">
        <w:rPr>
          <w:rFonts w:cs="Times New Roman"/>
          <w:bCs/>
          <w:color w:val="000000" w:themeColor="text1"/>
          <w:szCs w:val="24"/>
          <w:lang w:val="en-US"/>
        </w:rPr>
        <w:t xml:space="preserve">they </w:t>
      </w:r>
      <w:r w:rsidRPr="00575C22">
        <w:rPr>
          <w:rFonts w:cs="Times New Roman"/>
          <w:bCs/>
          <w:color w:val="000000" w:themeColor="text1"/>
          <w:szCs w:val="24"/>
          <w:lang w:val="en-US"/>
        </w:rPr>
        <w:t xml:space="preserve">have </w:t>
      </w:r>
      <w:r w:rsidR="005A5524" w:rsidRPr="00575C22">
        <w:rPr>
          <w:rFonts w:cs="Times New Roman"/>
          <w:bCs/>
          <w:color w:val="000000" w:themeColor="text1"/>
          <w:szCs w:val="24"/>
          <w:lang w:val="en-US"/>
        </w:rPr>
        <w:t xml:space="preserve">found </w:t>
      </w:r>
      <w:r w:rsidRPr="00575C22">
        <w:rPr>
          <w:rFonts w:cs="Times New Roman"/>
          <w:bCs/>
          <w:color w:val="000000" w:themeColor="text1"/>
          <w:szCs w:val="24"/>
          <w:lang w:val="en-US"/>
        </w:rPr>
        <w:t>the action research problem</w:t>
      </w:r>
      <w:r w:rsidR="00575C22" w:rsidRPr="00575C22">
        <w:rPr>
          <w:rFonts w:cs="Times New Roman"/>
          <w:bCs/>
          <w:color w:val="000000" w:themeColor="text1"/>
          <w:szCs w:val="24"/>
          <w:lang w:val="en-US"/>
        </w:rPr>
        <w:t xml:space="preserve">. </w:t>
      </w:r>
      <w:r w:rsidR="005A5524" w:rsidRPr="00575C22">
        <w:rPr>
          <w:rFonts w:cs="Times New Roman"/>
          <w:bCs/>
          <w:color w:val="000000" w:themeColor="text1"/>
          <w:szCs w:val="24"/>
          <w:lang w:val="en-US"/>
        </w:rPr>
        <w:t xml:space="preserve">The researcher then goes on to study the research </w:t>
      </w:r>
      <w:r w:rsidRPr="00575C22">
        <w:rPr>
          <w:rFonts w:cs="Times New Roman"/>
          <w:bCs/>
          <w:color w:val="000000" w:themeColor="text1"/>
          <w:szCs w:val="24"/>
          <w:lang w:val="en-US"/>
        </w:rPr>
        <w:t>literatures related to the research problem</w:t>
      </w:r>
      <w:r w:rsidR="005A5524" w:rsidRPr="00575C22">
        <w:rPr>
          <w:rFonts w:cs="Times New Roman"/>
          <w:bCs/>
          <w:color w:val="000000" w:themeColor="text1"/>
          <w:szCs w:val="24"/>
          <w:lang w:val="en-US"/>
        </w:rPr>
        <w:t>.</w:t>
      </w:r>
      <w:r w:rsidRPr="00575C22">
        <w:rPr>
          <w:rFonts w:cs="Times New Roman"/>
          <w:bCs/>
          <w:color w:val="000000" w:themeColor="text1"/>
          <w:szCs w:val="24"/>
          <w:lang w:val="en-US"/>
        </w:rPr>
        <w:t xml:space="preserve"> </w:t>
      </w:r>
    </w:p>
    <w:p w14:paraId="6E99B060" w14:textId="516DB57C" w:rsidR="00242530" w:rsidRPr="00575C22" w:rsidRDefault="00242530" w:rsidP="00BF5D0B">
      <w:pPr>
        <w:numPr>
          <w:ilvl w:val="0"/>
          <w:numId w:val="5"/>
        </w:numPr>
        <w:spacing w:line="480" w:lineRule="auto"/>
        <w:rPr>
          <w:rFonts w:cs="Times New Roman"/>
          <w:bCs/>
          <w:color w:val="000000" w:themeColor="text1"/>
          <w:szCs w:val="24"/>
          <w:lang w:val="en-US"/>
        </w:rPr>
      </w:pPr>
      <w:r w:rsidRPr="00575C22">
        <w:rPr>
          <w:rFonts w:cs="Times New Roman"/>
          <w:bCs/>
          <w:color w:val="000000" w:themeColor="text1"/>
          <w:szCs w:val="24"/>
          <w:lang w:val="en-US"/>
        </w:rPr>
        <w:t xml:space="preserve">Developing hypotheses as they are theoretical assumptions from the researcher’s  </w:t>
      </w:r>
      <w:r w:rsidR="005A5524" w:rsidRPr="00575C22">
        <w:rPr>
          <w:rFonts w:cs="Times New Roman"/>
          <w:bCs/>
          <w:color w:val="000000" w:themeColor="text1"/>
          <w:szCs w:val="24"/>
          <w:lang w:val="en-US"/>
        </w:rPr>
        <w:t xml:space="preserve">perspective </w:t>
      </w:r>
      <w:r w:rsidRPr="00575C22">
        <w:rPr>
          <w:rFonts w:cs="Times New Roman"/>
          <w:bCs/>
          <w:color w:val="000000" w:themeColor="text1"/>
          <w:szCs w:val="24"/>
          <w:lang w:val="en-US"/>
        </w:rPr>
        <w:t>o</w:t>
      </w:r>
      <w:r w:rsidR="005A5524" w:rsidRPr="00575C22">
        <w:rPr>
          <w:rFonts w:cs="Times New Roman"/>
          <w:bCs/>
          <w:color w:val="000000" w:themeColor="text1"/>
          <w:szCs w:val="24"/>
          <w:lang w:val="en-US"/>
        </w:rPr>
        <w:t>f</w:t>
      </w:r>
      <w:r w:rsidRPr="00575C22">
        <w:rPr>
          <w:rFonts w:cs="Times New Roman"/>
          <w:bCs/>
          <w:color w:val="000000" w:themeColor="text1"/>
          <w:szCs w:val="24"/>
          <w:lang w:val="en-US"/>
        </w:rPr>
        <w:t xml:space="preserve"> the inherent reasons behind the problem and the supposed solutions as well as taking the step to design an action plan to carry out the research including the </w:t>
      </w:r>
      <w:r w:rsidR="005A5524" w:rsidRPr="00575C22">
        <w:rPr>
          <w:rFonts w:cs="Times New Roman"/>
          <w:bCs/>
          <w:color w:val="000000" w:themeColor="text1"/>
          <w:szCs w:val="24"/>
          <w:lang w:val="en-US"/>
        </w:rPr>
        <w:t xml:space="preserve">action research </w:t>
      </w:r>
      <w:r w:rsidRPr="00575C22">
        <w:rPr>
          <w:rFonts w:cs="Times New Roman"/>
          <w:bCs/>
          <w:color w:val="000000" w:themeColor="text1"/>
          <w:szCs w:val="24"/>
          <w:lang w:val="en-US"/>
        </w:rPr>
        <w:t xml:space="preserve">steps and </w:t>
      </w:r>
      <w:r w:rsidR="005A5524" w:rsidRPr="00575C22">
        <w:rPr>
          <w:rFonts w:cs="Times New Roman"/>
          <w:bCs/>
          <w:color w:val="000000" w:themeColor="text1"/>
          <w:szCs w:val="24"/>
          <w:lang w:val="en-US"/>
        </w:rPr>
        <w:t xml:space="preserve">who will be on </w:t>
      </w:r>
      <w:r w:rsidRPr="00575C22">
        <w:rPr>
          <w:rFonts w:cs="Times New Roman"/>
          <w:bCs/>
          <w:color w:val="000000" w:themeColor="text1"/>
          <w:szCs w:val="24"/>
          <w:lang w:val="en-US"/>
        </w:rPr>
        <w:t>the work te</w:t>
      </w:r>
      <w:r w:rsidR="005A5524" w:rsidRPr="00575C22">
        <w:rPr>
          <w:rFonts w:cs="Times New Roman"/>
          <w:bCs/>
          <w:color w:val="000000" w:themeColor="text1"/>
          <w:szCs w:val="24"/>
          <w:lang w:val="en-US"/>
        </w:rPr>
        <w:t>a</w:t>
      </w:r>
      <w:r w:rsidRPr="00575C22">
        <w:rPr>
          <w:rFonts w:cs="Times New Roman"/>
          <w:bCs/>
          <w:color w:val="000000" w:themeColor="text1"/>
          <w:szCs w:val="24"/>
          <w:lang w:val="en-US"/>
        </w:rPr>
        <w:t>m</w:t>
      </w:r>
      <w:r w:rsidR="005A5524" w:rsidRPr="00575C22">
        <w:rPr>
          <w:rFonts w:cs="Times New Roman"/>
          <w:bCs/>
          <w:color w:val="000000" w:themeColor="text1"/>
          <w:szCs w:val="24"/>
          <w:lang w:val="en-US"/>
        </w:rPr>
        <w:t xml:space="preserve"> if more than one person will be involved in the action research project</w:t>
      </w:r>
      <w:r w:rsidRPr="00575C22">
        <w:rPr>
          <w:rFonts w:cs="Times New Roman"/>
          <w:bCs/>
          <w:color w:val="000000" w:themeColor="text1"/>
          <w:szCs w:val="24"/>
          <w:lang w:val="en-US"/>
        </w:rPr>
        <w:t>.</w:t>
      </w:r>
    </w:p>
    <w:p w14:paraId="19105015" w14:textId="394E43FB" w:rsidR="00242530" w:rsidRPr="00575C22" w:rsidRDefault="00242530" w:rsidP="00BF5D0B">
      <w:pPr>
        <w:numPr>
          <w:ilvl w:val="0"/>
          <w:numId w:val="5"/>
        </w:numPr>
        <w:spacing w:line="480" w:lineRule="auto"/>
        <w:rPr>
          <w:rFonts w:cs="Times New Roman"/>
          <w:bCs/>
          <w:color w:val="000000" w:themeColor="text1"/>
          <w:szCs w:val="24"/>
          <w:lang w:val="en-US"/>
        </w:rPr>
      </w:pPr>
      <w:r w:rsidRPr="00575C22">
        <w:rPr>
          <w:rFonts w:cs="Times New Roman"/>
          <w:bCs/>
          <w:color w:val="000000" w:themeColor="text1"/>
          <w:szCs w:val="24"/>
          <w:lang w:val="en-US"/>
        </w:rPr>
        <w:t>Collecting data after defining data type and the tools to collect data. The most popular tools of action research include (observation, interviewing and surveying)</w:t>
      </w:r>
      <w:r w:rsidR="00575C22" w:rsidRPr="00575C22">
        <w:rPr>
          <w:rFonts w:cs="Times New Roman"/>
          <w:bCs/>
          <w:color w:val="000000" w:themeColor="text1"/>
          <w:szCs w:val="24"/>
          <w:lang w:val="en-US"/>
        </w:rPr>
        <w:t>.</w:t>
      </w:r>
      <w:r w:rsidRPr="00575C22">
        <w:rPr>
          <w:rFonts w:cs="Times New Roman"/>
          <w:bCs/>
          <w:color w:val="000000" w:themeColor="text1"/>
          <w:szCs w:val="24"/>
          <w:lang w:val="en-US"/>
        </w:rPr>
        <w:t xml:space="preserve"> </w:t>
      </w:r>
      <w:r w:rsidR="005A5524" w:rsidRPr="00575C22">
        <w:rPr>
          <w:rFonts w:cs="Times New Roman"/>
          <w:bCs/>
          <w:color w:val="000000" w:themeColor="text1"/>
          <w:szCs w:val="24"/>
          <w:lang w:val="en-US"/>
        </w:rPr>
        <w:t xml:space="preserve">The data collection is followed by </w:t>
      </w:r>
      <w:r w:rsidRPr="00575C22">
        <w:rPr>
          <w:rFonts w:cs="Times New Roman"/>
          <w:bCs/>
          <w:color w:val="000000" w:themeColor="text1"/>
          <w:szCs w:val="24"/>
          <w:lang w:val="en-US"/>
        </w:rPr>
        <w:t xml:space="preserve">working on analyzing and organizing data through </w:t>
      </w:r>
      <w:r w:rsidR="005A5524" w:rsidRPr="00575C22">
        <w:rPr>
          <w:rFonts w:cs="Times New Roman"/>
          <w:bCs/>
          <w:color w:val="000000" w:themeColor="text1"/>
          <w:szCs w:val="24"/>
          <w:lang w:val="en-US"/>
        </w:rPr>
        <w:t>development of tables and/</w:t>
      </w:r>
      <w:r w:rsidRPr="00575C22">
        <w:rPr>
          <w:rFonts w:cs="Times New Roman"/>
          <w:bCs/>
          <w:color w:val="000000" w:themeColor="text1"/>
          <w:szCs w:val="24"/>
          <w:lang w:val="en-US"/>
        </w:rPr>
        <w:t xml:space="preserve">or understandable </w:t>
      </w:r>
      <w:r w:rsidR="005A5524" w:rsidRPr="00575C22">
        <w:rPr>
          <w:rFonts w:cs="Times New Roman"/>
          <w:bCs/>
          <w:color w:val="000000" w:themeColor="text1"/>
          <w:szCs w:val="24"/>
          <w:lang w:val="en-US"/>
        </w:rPr>
        <w:t xml:space="preserve">narrative </w:t>
      </w:r>
      <w:r w:rsidRPr="00575C22">
        <w:rPr>
          <w:rFonts w:cs="Times New Roman"/>
          <w:bCs/>
          <w:color w:val="000000" w:themeColor="text1"/>
          <w:szCs w:val="24"/>
          <w:lang w:val="en-US"/>
        </w:rPr>
        <w:t>outlines.</w:t>
      </w:r>
    </w:p>
    <w:p w14:paraId="51D46CA9" w14:textId="75F1E0F8" w:rsidR="0054399D" w:rsidRPr="00575C22" w:rsidRDefault="00242530" w:rsidP="0054399D">
      <w:pPr>
        <w:numPr>
          <w:ilvl w:val="0"/>
          <w:numId w:val="5"/>
        </w:numPr>
        <w:spacing w:line="480" w:lineRule="auto"/>
        <w:rPr>
          <w:rFonts w:cs="Times New Roman"/>
          <w:bCs/>
          <w:color w:val="000000" w:themeColor="text1"/>
          <w:szCs w:val="24"/>
          <w:lang w:val="en-US"/>
        </w:rPr>
      </w:pPr>
      <w:r w:rsidRPr="00575C22">
        <w:rPr>
          <w:rFonts w:cs="Times New Roman"/>
          <w:bCs/>
          <w:color w:val="000000" w:themeColor="text1"/>
          <w:szCs w:val="24"/>
          <w:lang w:val="en-US"/>
        </w:rPr>
        <w:t xml:space="preserve">Developing possible alternatives and solutions based on </w:t>
      </w:r>
      <w:r w:rsidR="005A5524" w:rsidRPr="00575C22">
        <w:rPr>
          <w:rFonts w:cs="Times New Roman"/>
          <w:bCs/>
          <w:color w:val="000000" w:themeColor="text1"/>
          <w:szCs w:val="24"/>
          <w:lang w:val="en-US"/>
        </w:rPr>
        <w:t xml:space="preserve">the data </w:t>
      </w:r>
      <w:r w:rsidRPr="00575C22">
        <w:rPr>
          <w:rFonts w:cs="Times New Roman"/>
          <w:bCs/>
          <w:color w:val="000000" w:themeColor="text1"/>
          <w:szCs w:val="24"/>
          <w:lang w:val="en-US"/>
        </w:rPr>
        <w:t>analy</w:t>
      </w:r>
      <w:r w:rsidR="005A5524" w:rsidRPr="00575C22">
        <w:rPr>
          <w:rFonts w:cs="Times New Roman"/>
          <w:bCs/>
          <w:color w:val="000000" w:themeColor="text1"/>
          <w:szCs w:val="24"/>
          <w:lang w:val="en-US"/>
        </w:rPr>
        <w:t>sis</w:t>
      </w:r>
      <w:r w:rsidRPr="00575C22">
        <w:rPr>
          <w:rFonts w:cs="Times New Roman"/>
          <w:bCs/>
          <w:color w:val="000000" w:themeColor="text1"/>
          <w:szCs w:val="24"/>
          <w:lang w:val="en-US"/>
        </w:rPr>
        <w:t xml:space="preserve"> results, </w:t>
      </w:r>
      <w:r w:rsidR="005A5524" w:rsidRPr="00575C22">
        <w:rPr>
          <w:rFonts w:cs="Times New Roman"/>
          <w:bCs/>
          <w:color w:val="000000" w:themeColor="text1"/>
          <w:szCs w:val="24"/>
          <w:lang w:val="en-US"/>
        </w:rPr>
        <w:t xml:space="preserve">ordering the </w:t>
      </w:r>
      <w:r w:rsidRPr="00575C22">
        <w:rPr>
          <w:rFonts w:cs="Times New Roman"/>
          <w:bCs/>
          <w:color w:val="000000" w:themeColor="text1"/>
          <w:szCs w:val="24"/>
          <w:lang w:val="en-US"/>
        </w:rPr>
        <w:t>results by importance</w:t>
      </w:r>
      <w:r w:rsidR="005A5524" w:rsidRPr="00575C22">
        <w:rPr>
          <w:rFonts w:cs="Times New Roman"/>
          <w:bCs/>
          <w:color w:val="000000" w:themeColor="text1"/>
          <w:szCs w:val="24"/>
          <w:lang w:val="en-US"/>
        </w:rPr>
        <w:t>,</w:t>
      </w:r>
      <w:r w:rsidRPr="00575C22">
        <w:rPr>
          <w:rFonts w:cs="Times New Roman"/>
          <w:bCs/>
          <w:color w:val="000000" w:themeColor="text1"/>
          <w:szCs w:val="24"/>
          <w:lang w:val="en-US"/>
        </w:rPr>
        <w:t xml:space="preserve"> </w:t>
      </w:r>
      <w:r w:rsidR="005A5524" w:rsidRPr="00575C22">
        <w:rPr>
          <w:rFonts w:cs="Times New Roman"/>
          <w:bCs/>
          <w:color w:val="000000" w:themeColor="text1"/>
          <w:szCs w:val="24"/>
          <w:lang w:val="en-US"/>
        </w:rPr>
        <w:t xml:space="preserve">examining </w:t>
      </w:r>
      <w:r w:rsidRPr="00575C22">
        <w:rPr>
          <w:rFonts w:cs="Times New Roman"/>
          <w:bCs/>
          <w:color w:val="000000" w:themeColor="text1"/>
          <w:szCs w:val="24"/>
          <w:lang w:val="en-US"/>
        </w:rPr>
        <w:t xml:space="preserve">the </w:t>
      </w:r>
      <w:r w:rsidR="005A5524" w:rsidRPr="00575C22">
        <w:rPr>
          <w:rFonts w:cs="Times New Roman"/>
          <w:bCs/>
          <w:color w:val="000000" w:themeColor="text1"/>
          <w:szCs w:val="24"/>
          <w:lang w:val="en-US"/>
        </w:rPr>
        <w:t xml:space="preserve">most important results and the impact on the classroom setting, </w:t>
      </w:r>
      <w:r w:rsidRPr="00575C22">
        <w:rPr>
          <w:rFonts w:cs="Times New Roman"/>
          <w:bCs/>
          <w:color w:val="000000" w:themeColor="text1"/>
          <w:szCs w:val="24"/>
          <w:lang w:val="en-US"/>
        </w:rPr>
        <w:t xml:space="preserve">using success indexes to </w:t>
      </w:r>
      <w:r w:rsidR="005A5524" w:rsidRPr="00575C22">
        <w:rPr>
          <w:rFonts w:cs="Times New Roman"/>
          <w:bCs/>
          <w:color w:val="000000" w:themeColor="text1"/>
          <w:szCs w:val="24"/>
          <w:lang w:val="en-US"/>
        </w:rPr>
        <w:t xml:space="preserve">identify whether or not </w:t>
      </w:r>
      <w:r w:rsidRPr="00575C22">
        <w:rPr>
          <w:rFonts w:cs="Times New Roman"/>
          <w:bCs/>
          <w:color w:val="000000" w:themeColor="text1"/>
          <w:szCs w:val="24"/>
          <w:lang w:val="en-US"/>
        </w:rPr>
        <w:t xml:space="preserve">the </w:t>
      </w:r>
      <w:r w:rsidR="005A5524" w:rsidRPr="00575C22">
        <w:rPr>
          <w:rFonts w:cs="Times New Roman"/>
          <w:bCs/>
          <w:color w:val="000000" w:themeColor="text1"/>
          <w:szCs w:val="24"/>
          <w:lang w:val="en-US"/>
        </w:rPr>
        <w:t>alternatives that were identified as important</w:t>
      </w:r>
      <w:r w:rsidRPr="00575C22">
        <w:rPr>
          <w:rFonts w:cs="Times New Roman"/>
          <w:bCs/>
          <w:color w:val="000000" w:themeColor="text1"/>
          <w:szCs w:val="24"/>
          <w:lang w:val="en-US"/>
        </w:rPr>
        <w:t xml:space="preserve"> </w:t>
      </w:r>
      <w:r w:rsidR="005A5524" w:rsidRPr="00575C22">
        <w:rPr>
          <w:rFonts w:cs="Times New Roman"/>
          <w:bCs/>
          <w:color w:val="000000" w:themeColor="text1"/>
          <w:szCs w:val="24"/>
          <w:lang w:val="en-US"/>
        </w:rPr>
        <w:t>worked or not</w:t>
      </w:r>
      <w:r w:rsidRPr="00575C22">
        <w:rPr>
          <w:rFonts w:cs="Times New Roman"/>
          <w:bCs/>
          <w:color w:val="000000" w:themeColor="text1"/>
          <w:szCs w:val="24"/>
          <w:lang w:val="en-US"/>
        </w:rPr>
        <w:t>.</w:t>
      </w:r>
    </w:p>
    <w:p w14:paraId="4518B246" w14:textId="4CB65764" w:rsidR="0054399D" w:rsidRPr="00575C22" w:rsidRDefault="0054399D" w:rsidP="0054399D">
      <w:pPr>
        <w:spacing w:line="480" w:lineRule="auto"/>
        <w:rPr>
          <w:rFonts w:cs="Times New Roman"/>
          <w:b/>
          <w:bCs/>
          <w:color w:val="000000" w:themeColor="text1"/>
          <w:szCs w:val="24"/>
          <w:lang w:val="en-US"/>
        </w:rPr>
      </w:pPr>
      <w:r w:rsidRPr="00575C22">
        <w:rPr>
          <w:rFonts w:cs="Times New Roman"/>
          <w:b/>
          <w:bCs/>
          <w:color w:val="000000" w:themeColor="text1"/>
          <w:szCs w:val="24"/>
          <w:lang w:val="en-US"/>
        </w:rPr>
        <w:t>Challenges of the Preparation for and Conduct of Action Research Studies</w:t>
      </w:r>
    </w:p>
    <w:p w14:paraId="6EBFD777" w14:textId="1F81A714" w:rsidR="00242530" w:rsidRPr="00575C22" w:rsidRDefault="00242530" w:rsidP="003C58C9">
      <w:pPr>
        <w:spacing w:line="480" w:lineRule="auto"/>
        <w:ind w:firstLine="720"/>
        <w:rPr>
          <w:rFonts w:cs="Times New Roman"/>
          <w:bCs/>
          <w:color w:val="000000" w:themeColor="text1"/>
          <w:szCs w:val="24"/>
          <w:lang w:val="en-US"/>
        </w:rPr>
      </w:pPr>
      <w:r w:rsidRPr="00575C22">
        <w:rPr>
          <w:rFonts w:cs="Times New Roman"/>
          <w:bCs/>
          <w:color w:val="000000" w:themeColor="text1"/>
          <w:szCs w:val="24"/>
          <w:lang w:val="en-US"/>
        </w:rPr>
        <w:t xml:space="preserve">Conducting action research is not always an easy process. It can be messy and involve a lot of time for planning, approval, implementation, and data collection. Action research </w:t>
      </w:r>
      <w:r w:rsidR="005A5524" w:rsidRPr="00575C22">
        <w:rPr>
          <w:rFonts w:cs="Times New Roman"/>
          <w:bCs/>
          <w:color w:val="000000" w:themeColor="text1"/>
          <w:szCs w:val="24"/>
          <w:lang w:val="en-US"/>
        </w:rPr>
        <w:t xml:space="preserve">is </w:t>
      </w:r>
      <w:r w:rsidRPr="00575C22">
        <w:rPr>
          <w:rFonts w:cs="Times New Roman"/>
          <w:bCs/>
          <w:color w:val="000000" w:themeColor="text1"/>
          <w:szCs w:val="24"/>
          <w:lang w:val="en-US"/>
        </w:rPr>
        <w:t>generally a process of self-monitoring that involves a combination of the following elements: identifying a focus, problem, or area of interest; collecting data; analyzing data; and reflecting on the process (Barnes, 2013).</w:t>
      </w:r>
    </w:p>
    <w:p w14:paraId="302E12E8" w14:textId="7033E06C" w:rsidR="00242530" w:rsidRPr="00575C22" w:rsidRDefault="00242530" w:rsidP="005A5524">
      <w:pPr>
        <w:spacing w:line="480" w:lineRule="auto"/>
        <w:ind w:firstLine="720"/>
        <w:rPr>
          <w:rFonts w:cs="Times New Roman"/>
          <w:bCs/>
          <w:color w:val="000000" w:themeColor="text1"/>
          <w:szCs w:val="24"/>
          <w:lang w:val="en-US"/>
        </w:rPr>
      </w:pPr>
      <w:r w:rsidRPr="00575C22">
        <w:rPr>
          <w:rFonts w:cs="Times New Roman"/>
          <w:bCs/>
          <w:color w:val="000000" w:themeColor="text1"/>
          <w:szCs w:val="24"/>
          <w:lang w:val="en-US"/>
        </w:rPr>
        <w:lastRenderedPageBreak/>
        <w:t>Milton et al.(2010) described teachers</w:t>
      </w:r>
      <w:r w:rsidR="005A5524" w:rsidRPr="00575C22">
        <w:rPr>
          <w:rFonts w:cs="Times New Roman"/>
          <w:bCs/>
          <w:color w:val="000000" w:themeColor="text1"/>
          <w:szCs w:val="24"/>
          <w:lang w:val="en-US"/>
        </w:rPr>
        <w:t>’</w:t>
      </w:r>
      <w:r w:rsidRPr="00575C22">
        <w:rPr>
          <w:rFonts w:cs="Times New Roman"/>
          <w:bCs/>
          <w:color w:val="000000" w:themeColor="text1"/>
          <w:szCs w:val="24"/>
          <w:lang w:val="en-US"/>
        </w:rPr>
        <w:t xml:space="preserve"> experience after </w:t>
      </w:r>
      <w:r w:rsidR="005A5524" w:rsidRPr="00575C22">
        <w:rPr>
          <w:rFonts w:cs="Times New Roman"/>
          <w:bCs/>
          <w:color w:val="000000" w:themeColor="text1"/>
          <w:szCs w:val="24"/>
          <w:lang w:val="en-US"/>
        </w:rPr>
        <w:t>engaging in an</w:t>
      </w:r>
      <w:r w:rsidRPr="00575C22">
        <w:rPr>
          <w:rFonts w:cs="Times New Roman"/>
          <w:bCs/>
          <w:color w:val="000000" w:themeColor="text1"/>
          <w:szCs w:val="24"/>
          <w:lang w:val="en-US"/>
        </w:rPr>
        <w:t xml:space="preserve"> action research project</w:t>
      </w:r>
      <w:r w:rsidR="005A5524" w:rsidRPr="00575C22">
        <w:rPr>
          <w:rFonts w:cs="Times New Roman"/>
          <w:bCs/>
          <w:color w:val="000000" w:themeColor="text1"/>
          <w:szCs w:val="24"/>
          <w:lang w:val="en-US"/>
        </w:rPr>
        <w:t>.</w:t>
      </w:r>
      <w:r w:rsidR="0054399D" w:rsidRPr="00575C22">
        <w:rPr>
          <w:rFonts w:cs="Times New Roman"/>
          <w:bCs/>
          <w:color w:val="000000" w:themeColor="text1"/>
          <w:szCs w:val="24"/>
          <w:lang w:val="en-US"/>
        </w:rPr>
        <w:t xml:space="preserve"> </w:t>
      </w:r>
      <w:r w:rsidR="005A5524" w:rsidRPr="00575C22">
        <w:rPr>
          <w:rFonts w:cs="Times New Roman"/>
          <w:bCs/>
          <w:color w:val="000000" w:themeColor="text1"/>
          <w:szCs w:val="24"/>
          <w:lang w:val="en-US"/>
        </w:rPr>
        <w:t>T</w:t>
      </w:r>
      <w:r w:rsidRPr="00575C22">
        <w:rPr>
          <w:rFonts w:cs="Times New Roman"/>
          <w:bCs/>
          <w:color w:val="000000" w:themeColor="text1"/>
          <w:szCs w:val="24"/>
          <w:lang w:val="en-US"/>
        </w:rPr>
        <w:t>hey stated that action research gave them an opportunity to collaborate, through allowing teachers to work together and learn from one another</w:t>
      </w:r>
      <w:r w:rsidR="00575C22" w:rsidRPr="00575C22">
        <w:rPr>
          <w:rFonts w:cs="Times New Roman"/>
          <w:bCs/>
          <w:color w:val="000000" w:themeColor="text1"/>
          <w:szCs w:val="24"/>
          <w:lang w:val="en-US"/>
        </w:rPr>
        <w:t xml:space="preserve"> </w:t>
      </w:r>
      <w:r w:rsidR="005A5524" w:rsidRPr="00575C22">
        <w:rPr>
          <w:rFonts w:cs="Times New Roman"/>
          <w:bCs/>
          <w:color w:val="000000" w:themeColor="text1"/>
          <w:szCs w:val="24"/>
          <w:lang w:val="en-US"/>
        </w:rPr>
        <w:t xml:space="preserve">to </w:t>
      </w:r>
      <w:r w:rsidRPr="00575C22">
        <w:rPr>
          <w:rFonts w:cs="Times New Roman"/>
          <w:bCs/>
          <w:color w:val="000000" w:themeColor="text1"/>
          <w:szCs w:val="24"/>
          <w:lang w:val="en-US"/>
        </w:rPr>
        <w:t xml:space="preserve">affect </w:t>
      </w:r>
      <w:r w:rsidR="005A5524" w:rsidRPr="00575C22">
        <w:rPr>
          <w:rFonts w:cs="Times New Roman"/>
          <w:bCs/>
          <w:color w:val="000000" w:themeColor="text1"/>
          <w:szCs w:val="24"/>
          <w:lang w:val="en-US"/>
        </w:rPr>
        <w:t>student</w:t>
      </w:r>
      <w:r w:rsidRPr="00575C22">
        <w:rPr>
          <w:rFonts w:cs="Times New Roman"/>
          <w:bCs/>
          <w:color w:val="000000" w:themeColor="text1"/>
          <w:szCs w:val="24"/>
          <w:lang w:val="en-US"/>
        </w:rPr>
        <w:t xml:space="preserve"> achievement on multiple grade levels</w:t>
      </w:r>
      <w:r w:rsidR="005A5524" w:rsidRPr="00575C22">
        <w:rPr>
          <w:rFonts w:cs="Times New Roman"/>
          <w:bCs/>
          <w:color w:val="000000" w:themeColor="text1"/>
          <w:szCs w:val="24"/>
          <w:lang w:val="en-US"/>
        </w:rPr>
        <w:t>.</w:t>
      </w:r>
      <w:r w:rsidRPr="00575C22">
        <w:rPr>
          <w:rFonts w:cs="Times New Roman"/>
          <w:bCs/>
          <w:color w:val="000000" w:themeColor="text1"/>
          <w:szCs w:val="24"/>
          <w:lang w:val="en-US"/>
        </w:rPr>
        <w:t xml:space="preserve"> Additionally, they believe that action research would be beneficial </w:t>
      </w:r>
      <w:r w:rsidR="005A5524" w:rsidRPr="00575C22">
        <w:rPr>
          <w:rFonts w:cs="Times New Roman"/>
          <w:bCs/>
          <w:color w:val="000000" w:themeColor="text1"/>
          <w:szCs w:val="24"/>
          <w:lang w:val="en-US"/>
        </w:rPr>
        <w:t xml:space="preserve">in </w:t>
      </w:r>
      <w:r w:rsidRPr="00575C22">
        <w:rPr>
          <w:rFonts w:cs="Times New Roman"/>
          <w:bCs/>
          <w:color w:val="000000" w:themeColor="text1"/>
          <w:szCs w:val="24"/>
          <w:lang w:val="en-US"/>
        </w:rPr>
        <w:t xml:space="preserve">all subject areas and suggest </w:t>
      </w:r>
      <w:r w:rsidR="005A5524" w:rsidRPr="00575C22">
        <w:rPr>
          <w:rFonts w:cs="Times New Roman"/>
          <w:bCs/>
          <w:color w:val="000000" w:themeColor="text1"/>
          <w:szCs w:val="24"/>
          <w:lang w:val="en-US"/>
        </w:rPr>
        <w:t xml:space="preserve">to </w:t>
      </w:r>
      <w:r w:rsidRPr="00575C22">
        <w:rPr>
          <w:rFonts w:cs="Times New Roman"/>
          <w:bCs/>
          <w:color w:val="000000" w:themeColor="text1"/>
          <w:szCs w:val="24"/>
          <w:lang w:val="en-US"/>
        </w:rPr>
        <w:t>other teachers to continue conduct</w:t>
      </w:r>
      <w:r w:rsidR="005A5524" w:rsidRPr="00575C22">
        <w:rPr>
          <w:rFonts w:cs="Times New Roman"/>
          <w:bCs/>
          <w:color w:val="000000" w:themeColor="text1"/>
          <w:szCs w:val="24"/>
          <w:lang w:val="en-US"/>
        </w:rPr>
        <w:t>ing</w:t>
      </w:r>
      <w:r w:rsidRPr="00575C22">
        <w:rPr>
          <w:rFonts w:cs="Times New Roman"/>
          <w:bCs/>
          <w:color w:val="000000" w:themeColor="text1"/>
          <w:szCs w:val="24"/>
          <w:lang w:val="en-US"/>
        </w:rPr>
        <w:t xml:space="preserve"> action research project</w:t>
      </w:r>
      <w:r w:rsidR="005A5524" w:rsidRPr="00575C22">
        <w:rPr>
          <w:rFonts w:cs="Times New Roman"/>
          <w:bCs/>
          <w:color w:val="000000" w:themeColor="text1"/>
          <w:szCs w:val="24"/>
          <w:lang w:val="en-US"/>
        </w:rPr>
        <w:t>s</w:t>
      </w:r>
      <w:r w:rsidRPr="00575C22">
        <w:rPr>
          <w:rFonts w:cs="Times New Roman"/>
          <w:bCs/>
          <w:color w:val="000000" w:themeColor="text1"/>
          <w:szCs w:val="24"/>
          <w:lang w:val="en-US"/>
        </w:rPr>
        <w:t xml:space="preserve"> each year.</w:t>
      </w:r>
    </w:p>
    <w:p w14:paraId="66F9625A" w14:textId="0FD798D9" w:rsidR="00242530" w:rsidRPr="00575C22" w:rsidRDefault="00242530" w:rsidP="00575C22">
      <w:pPr>
        <w:spacing w:line="480" w:lineRule="auto"/>
        <w:ind w:firstLine="720"/>
        <w:rPr>
          <w:rFonts w:cs="Times New Roman"/>
          <w:bCs/>
          <w:color w:val="000000" w:themeColor="text1"/>
          <w:szCs w:val="24"/>
          <w:lang w:val="en-US"/>
        </w:rPr>
      </w:pPr>
      <w:r w:rsidRPr="00575C22">
        <w:rPr>
          <w:rFonts w:cs="Times New Roman"/>
          <w:bCs/>
          <w:color w:val="000000" w:themeColor="text1"/>
          <w:szCs w:val="24"/>
          <w:lang w:val="en-US"/>
        </w:rPr>
        <w:t>Mooi and Mohsin (2014) reported that pre-service teachers are more likely to engage in meaningful action research projects of their own choice later in school. They felt positively towards the role of action research in developing the</w:t>
      </w:r>
      <w:r w:rsidR="005A5524" w:rsidRPr="00575C22">
        <w:rPr>
          <w:rFonts w:cs="Times New Roman"/>
          <w:bCs/>
          <w:color w:val="000000" w:themeColor="text1"/>
          <w:szCs w:val="24"/>
          <w:lang w:val="en-US"/>
        </w:rPr>
        <w:t>ir</w:t>
      </w:r>
      <w:r w:rsidRPr="00575C22">
        <w:rPr>
          <w:rFonts w:cs="Times New Roman"/>
          <w:bCs/>
          <w:color w:val="000000" w:themeColor="text1"/>
          <w:szCs w:val="24"/>
          <w:lang w:val="en-US"/>
        </w:rPr>
        <w:t xml:space="preserve"> key understanding of student learning based on theoretical principles,</w:t>
      </w:r>
      <w:r w:rsidR="005A5524" w:rsidRPr="00575C22">
        <w:rPr>
          <w:rFonts w:cs="Times New Roman"/>
          <w:bCs/>
          <w:color w:val="000000" w:themeColor="text1"/>
          <w:szCs w:val="24"/>
          <w:lang w:val="en-US"/>
        </w:rPr>
        <w:t xml:space="preserve"> and</w:t>
      </w:r>
      <w:r w:rsidRPr="00575C22">
        <w:rPr>
          <w:rFonts w:cs="Times New Roman"/>
          <w:bCs/>
          <w:color w:val="000000" w:themeColor="text1"/>
          <w:szCs w:val="24"/>
          <w:lang w:val="en-US"/>
        </w:rPr>
        <w:t xml:space="preserve"> increas</w:t>
      </w:r>
      <w:r w:rsidR="005A5524" w:rsidRPr="00575C22">
        <w:rPr>
          <w:rFonts w:cs="Times New Roman"/>
          <w:bCs/>
          <w:color w:val="000000" w:themeColor="text1"/>
          <w:szCs w:val="24"/>
          <w:lang w:val="en-US"/>
        </w:rPr>
        <w:t>ing</w:t>
      </w:r>
      <w:r w:rsidRPr="00575C22">
        <w:rPr>
          <w:rFonts w:cs="Times New Roman"/>
          <w:bCs/>
          <w:color w:val="000000" w:themeColor="text1"/>
          <w:szCs w:val="24"/>
          <w:lang w:val="en-US"/>
        </w:rPr>
        <w:t xml:space="preserve"> their awareness of student needs within the classroom. Moreover, action research can enhance their qualities as teachers</w:t>
      </w:r>
      <w:r w:rsidR="005A5524" w:rsidRPr="00575C22">
        <w:rPr>
          <w:rFonts w:cs="Times New Roman"/>
          <w:bCs/>
          <w:color w:val="000000" w:themeColor="text1"/>
          <w:szCs w:val="24"/>
          <w:lang w:val="en-US"/>
        </w:rPr>
        <w:t>.</w:t>
      </w:r>
      <w:r w:rsidRPr="00575C22">
        <w:rPr>
          <w:rFonts w:cs="Times New Roman"/>
          <w:bCs/>
          <w:color w:val="000000" w:themeColor="text1"/>
          <w:szCs w:val="24"/>
          <w:lang w:val="en-US"/>
        </w:rPr>
        <w:t xml:space="preserve"> </w:t>
      </w:r>
      <w:r w:rsidR="005A5524" w:rsidRPr="00575C22">
        <w:rPr>
          <w:rFonts w:cs="Times New Roman"/>
          <w:bCs/>
          <w:color w:val="000000" w:themeColor="text1"/>
          <w:szCs w:val="24"/>
          <w:lang w:val="en-US"/>
        </w:rPr>
        <w:t>A</w:t>
      </w:r>
      <w:r w:rsidRPr="00575C22">
        <w:rPr>
          <w:rFonts w:cs="Times New Roman"/>
          <w:bCs/>
          <w:color w:val="000000" w:themeColor="text1"/>
          <w:szCs w:val="24"/>
          <w:lang w:val="en-US"/>
        </w:rPr>
        <w:t xml:space="preserve">ction research has equipped them with some knowledge of factors affecting student learning such as learning needs and learning styles. However, their understandings of student learning </w:t>
      </w:r>
      <w:r w:rsidR="005A5524" w:rsidRPr="00575C22">
        <w:rPr>
          <w:rFonts w:cs="Times New Roman"/>
          <w:bCs/>
          <w:color w:val="000000" w:themeColor="text1"/>
          <w:szCs w:val="24"/>
          <w:lang w:val="en-US"/>
        </w:rPr>
        <w:t xml:space="preserve">is </w:t>
      </w:r>
      <w:r w:rsidRPr="00575C22">
        <w:rPr>
          <w:rFonts w:cs="Times New Roman"/>
          <w:bCs/>
          <w:color w:val="000000" w:themeColor="text1"/>
          <w:szCs w:val="24"/>
          <w:lang w:val="en-US"/>
        </w:rPr>
        <w:t xml:space="preserve">not </w:t>
      </w:r>
      <w:r w:rsidR="005A5524" w:rsidRPr="00575C22">
        <w:rPr>
          <w:rFonts w:cs="Times New Roman"/>
          <w:bCs/>
          <w:color w:val="000000" w:themeColor="text1"/>
          <w:szCs w:val="24"/>
          <w:lang w:val="en-US"/>
        </w:rPr>
        <w:t xml:space="preserve">necessarily </w:t>
      </w:r>
      <w:r w:rsidRPr="00575C22">
        <w:rPr>
          <w:rFonts w:cs="Times New Roman"/>
          <w:bCs/>
          <w:color w:val="000000" w:themeColor="text1"/>
          <w:szCs w:val="24"/>
          <w:lang w:val="en-US"/>
        </w:rPr>
        <w:t>in-depth</w:t>
      </w:r>
      <w:r w:rsidR="005A5524" w:rsidRPr="00575C22">
        <w:rPr>
          <w:rFonts w:cs="Times New Roman"/>
          <w:bCs/>
          <w:color w:val="000000" w:themeColor="text1"/>
          <w:szCs w:val="24"/>
          <w:lang w:val="en-US"/>
        </w:rPr>
        <w:t xml:space="preserve"> comprehensive after a single action research project</w:t>
      </w:r>
      <w:r w:rsidRPr="00575C22">
        <w:rPr>
          <w:rFonts w:cs="Times New Roman"/>
          <w:bCs/>
          <w:color w:val="000000" w:themeColor="text1"/>
          <w:szCs w:val="24"/>
          <w:lang w:val="en-US"/>
        </w:rPr>
        <w:t xml:space="preserve">. </w:t>
      </w:r>
    </w:p>
    <w:p w14:paraId="08C8461C" w14:textId="6DD7B3D2" w:rsidR="005A5524" w:rsidRPr="00575C22" w:rsidRDefault="00242530" w:rsidP="00575C22">
      <w:pPr>
        <w:spacing w:line="480" w:lineRule="auto"/>
        <w:ind w:firstLine="720"/>
        <w:rPr>
          <w:rFonts w:cs="Times New Roman"/>
          <w:bCs/>
          <w:color w:val="000000" w:themeColor="text1"/>
          <w:szCs w:val="24"/>
          <w:lang w:val="en-US"/>
        </w:rPr>
      </w:pPr>
      <w:r w:rsidRPr="00575C22">
        <w:rPr>
          <w:rFonts w:cs="Times New Roman"/>
          <w:bCs/>
          <w:color w:val="000000" w:themeColor="text1"/>
          <w:szCs w:val="24"/>
          <w:lang w:val="en-US"/>
        </w:rPr>
        <w:t xml:space="preserve">Segal (2019) carried out a study </w:t>
      </w:r>
      <w:r w:rsidR="005A5524" w:rsidRPr="00575C22">
        <w:rPr>
          <w:rFonts w:cs="Times New Roman"/>
          <w:bCs/>
          <w:color w:val="000000" w:themeColor="text1"/>
          <w:szCs w:val="24"/>
          <w:lang w:val="en-US"/>
        </w:rPr>
        <w:t>focused</w:t>
      </w:r>
      <w:r w:rsidRPr="00575C22">
        <w:rPr>
          <w:rFonts w:cs="Times New Roman"/>
          <w:bCs/>
          <w:color w:val="000000" w:themeColor="text1"/>
          <w:szCs w:val="24"/>
          <w:lang w:val="en-US"/>
        </w:rPr>
        <w:t xml:space="preserve"> on a sample of math teachers enrolled in </w:t>
      </w:r>
      <w:r w:rsidR="005A5524" w:rsidRPr="00575C22">
        <w:rPr>
          <w:rFonts w:cs="Times New Roman"/>
          <w:bCs/>
          <w:color w:val="000000" w:themeColor="text1"/>
          <w:szCs w:val="24"/>
          <w:lang w:val="en-US"/>
        </w:rPr>
        <w:t>a master’s</w:t>
      </w:r>
      <w:r w:rsidRPr="00575C22">
        <w:rPr>
          <w:rFonts w:cs="Times New Roman"/>
          <w:bCs/>
          <w:color w:val="000000" w:themeColor="text1"/>
          <w:szCs w:val="24"/>
          <w:lang w:val="en-US"/>
        </w:rPr>
        <w:t xml:space="preserve"> program in order to know about action research benefits. The study </w:t>
      </w:r>
      <w:r w:rsidR="005A5524" w:rsidRPr="00575C22">
        <w:rPr>
          <w:rFonts w:cs="Times New Roman"/>
          <w:bCs/>
          <w:color w:val="000000" w:themeColor="text1"/>
          <w:szCs w:val="24"/>
          <w:lang w:val="en-US"/>
        </w:rPr>
        <w:t xml:space="preserve">produced </w:t>
      </w:r>
      <w:r w:rsidRPr="00575C22">
        <w:rPr>
          <w:rFonts w:cs="Times New Roman"/>
          <w:bCs/>
          <w:color w:val="000000" w:themeColor="text1"/>
          <w:szCs w:val="24"/>
          <w:lang w:val="en-US"/>
        </w:rPr>
        <w:t>the following results:</w:t>
      </w:r>
      <w:r w:rsidR="00E668D3" w:rsidRPr="00575C22">
        <w:rPr>
          <w:rFonts w:cs="Times New Roman"/>
          <w:bCs/>
          <w:color w:val="000000" w:themeColor="text1"/>
          <w:szCs w:val="24"/>
          <w:lang w:val="en-US"/>
        </w:rPr>
        <w:t xml:space="preserve"> </w:t>
      </w:r>
    </w:p>
    <w:p w14:paraId="67E2EA12" w14:textId="2138F18E" w:rsidR="005A5524" w:rsidRPr="00575C22" w:rsidRDefault="005A5524" w:rsidP="005A5524">
      <w:pPr>
        <w:pStyle w:val="ListParagraph"/>
        <w:numPr>
          <w:ilvl w:val="0"/>
          <w:numId w:val="11"/>
        </w:numPr>
        <w:spacing w:line="480" w:lineRule="auto"/>
        <w:rPr>
          <w:rFonts w:cs="Times New Roman"/>
          <w:bCs/>
          <w:color w:val="000000" w:themeColor="text1"/>
          <w:szCs w:val="24"/>
          <w:lang w:val="en-US"/>
        </w:rPr>
      </w:pPr>
      <w:r w:rsidRPr="00575C22">
        <w:rPr>
          <w:rFonts w:cs="Times New Roman"/>
          <w:bCs/>
          <w:color w:val="000000" w:themeColor="text1"/>
          <w:szCs w:val="24"/>
          <w:lang w:val="en-US"/>
        </w:rPr>
        <w:t>A</w:t>
      </w:r>
      <w:r w:rsidR="00242530" w:rsidRPr="00575C22">
        <w:rPr>
          <w:rFonts w:cs="Times New Roman"/>
          <w:bCs/>
          <w:color w:val="000000" w:themeColor="text1"/>
          <w:szCs w:val="24"/>
          <w:lang w:val="en-US"/>
        </w:rPr>
        <w:t>ction researches acted as an effective tool for development through allowing teachers to</w:t>
      </w:r>
      <w:r w:rsidRPr="00575C22">
        <w:rPr>
          <w:rFonts w:cs="Times New Roman"/>
          <w:bCs/>
          <w:color w:val="000000" w:themeColor="text1"/>
          <w:szCs w:val="24"/>
          <w:lang w:val="en-US"/>
        </w:rPr>
        <w:t xml:space="preserve"> be</w:t>
      </w:r>
      <w:r w:rsidR="00242530" w:rsidRPr="00575C22">
        <w:rPr>
          <w:rFonts w:cs="Times New Roman"/>
          <w:bCs/>
          <w:color w:val="000000" w:themeColor="text1"/>
          <w:szCs w:val="24"/>
          <w:lang w:val="en-US"/>
        </w:rPr>
        <w:t xml:space="preserve"> involve</w:t>
      </w:r>
      <w:r w:rsidRPr="00575C22">
        <w:rPr>
          <w:rFonts w:cs="Times New Roman"/>
          <w:bCs/>
          <w:color w:val="000000" w:themeColor="text1"/>
          <w:szCs w:val="24"/>
          <w:lang w:val="en-US"/>
        </w:rPr>
        <w:t>d</w:t>
      </w:r>
      <w:r w:rsidR="00242530" w:rsidRPr="00575C22">
        <w:rPr>
          <w:rFonts w:cs="Times New Roman"/>
          <w:bCs/>
          <w:color w:val="000000" w:themeColor="text1"/>
          <w:szCs w:val="24"/>
          <w:lang w:val="en-US"/>
        </w:rPr>
        <w:t xml:space="preserve"> in </w:t>
      </w:r>
      <w:r w:rsidRPr="00575C22">
        <w:rPr>
          <w:rFonts w:cs="Times New Roman"/>
          <w:bCs/>
          <w:color w:val="000000" w:themeColor="text1"/>
          <w:szCs w:val="24"/>
          <w:lang w:val="en-US"/>
        </w:rPr>
        <w:t xml:space="preserve">the </w:t>
      </w:r>
      <w:r w:rsidR="00242530" w:rsidRPr="00575C22">
        <w:rPr>
          <w:rFonts w:cs="Times New Roman"/>
          <w:bCs/>
          <w:color w:val="000000" w:themeColor="text1"/>
          <w:szCs w:val="24"/>
          <w:lang w:val="en-US"/>
        </w:rPr>
        <w:t>extensive study</w:t>
      </w:r>
      <w:r w:rsidR="00575C22" w:rsidRPr="00575C22">
        <w:rPr>
          <w:rFonts w:cs="Times New Roman"/>
          <w:bCs/>
          <w:color w:val="000000" w:themeColor="text1"/>
          <w:szCs w:val="24"/>
          <w:lang w:val="en-US"/>
        </w:rPr>
        <w:t xml:space="preserve"> </w:t>
      </w:r>
      <w:r w:rsidRPr="00575C22">
        <w:rPr>
          <w:rFonts w:cs="Times New Roman"/>
          <w:bCs/>
          <w:color w:val="000000" w:themeColor="text1"/>
          <w:szCs w:val="24"/>
          <w:lang w:val="en-US"/>
        </w:rPr>
        <w:t>of</w:t>
      </w:r>
      <w:r w:rsidR="00242530" w:rsidRPr="00575C22">
        <w:rPr>
          <w:rFonts w:cs="Times New Roman"/>
          <w:bCs/>
          <w:color w:val="000000" w:themeColor="text1"/>
          <w:szCs w:val="24"/>
          <w:lang w:val="en-US"/>
        </w:rPr>
        <w:t xml:space="preserve"> their own practices.</w:t>
      </w:r>
    </w:p>
    <w:p w14:paraId="0D34D5EA" w14:textId="77F8543B" w:rsidR="005A5524" w:rsidRPr="00575C22" w:rsidRDefault="005A5524" w:rsidP="005A5524">
      <w:pPr>
        <w:pStyle w:val="ListParagraph"/>
        <w:numPr>
          <w:ilvl w:val="0"/>
          <w:numId w:val="11"/>
        </w:numPr>
        <w:spacing w:line="480" w:lineRule="auto"/>
        <w:rPr>
          <w:rFonts w:cs="Times New Roman"/>
          <w:bCs/>
          <w:color w:val="000000" w:themeColor="text1"/>
          <w:szCs w:val="24"/>
          <w:lang w:val="en-US"/>
        </w:rPr>
      </w:pPr>
      <w:r w:rsidRPr="00575C22">
        <w:rPr>
          <w:rFonts w:cs="Times New Roman"/>
          <w:bCs/>
          <w:color w:val="000000" w:themeColor="text1"/>
          <w:szCs w:val="24"/>
          <w:lang w:val="en-US"/>
        </w:rPr>
        <w:t>The incorporation of a</w:t>
      </w:r>
      <w:r w:rsidR="00242530" w:rsidRPr="00575C22">
        <w:rPr>
          <w:rFonts w:cs="Times New Roman"/>
          <w:bCs/>
          <w:color w:val="000000" w:themeColor="text1"/>
          <w:szCs w:val="24"/>
          <w:lang w:val="en-US"/>
        </w:rPr>
        <w:t xml:space="preserve">ction research </w:t>
      </w:r>
      <w:r w:rsidRPr="00575C22">
        <w:rPr>
          <w:rFonts w:cs="Times New Roman"/>
          <w:bCs/>
          <w:color w:val="000000" w:themeColor="text1"/>
          <w:szCs w:val="24"/>
          <w:lang w:val="en-US"/>
        </w:rPr>
        <w:t>opportunities for teachers allowed the participating teachers to</w:t>
      </w:r>
      <w:r w:rsidR="00242530" w:rsidRPr="00575C22">
        <w:rPr>
          <w:rFonts w:cs="Times New Roman"/>
          <w:bCs/>
          <w:color w:val="000000" w:themeColor="text1"/>
          <w:szCs w:val="24"/>
          <w:lang w:val="en-US"/>
        </w:rPr>
        <w:t xml:space="preserve"> communicat</w:t>
      </w:r>
      <w:r w:rsidRPr="00575C22">
        <w:rPr>
          <w:rFonts w:cs="Times New Roman"/>
          <w:bCs/>
          <w:color w:val="000000" w:themeColor="text1"/>
          <w:szCs w:val="24"/>
          <w:lang w:val="en-US"/>
        </w:rPr>
        <w:t>e</w:t>
      </w:r>
      <w:r w:rsidR="00242530" w:rsidRPr="00575C22">
        <w:rPr>
          <w:rFonts w:cs="Times New Roman"/>
          <w:bCs/>
          <w:color w:val="000000" w:themeColor="text1"/>
          <w:szCs w:val="24"/>
          <w:lang w:val="en-US"/>
        </w:rPr>
        <w:t xml:space="preserve"> with each other, share </w:t>
      </w:r>
      <w:r w:rsidRPr="00575C22">
        <w:rPr>
          <w:rFonts w:cs="Times New Roman"/>
          <w:bCs/>
          <w:color w:val="000000" w:themeColor="text1"/>
          <w:szCs w:val="24"/>
          <w:lang w:val="en-US"/>
        </w:rPr>
        <w:t xml:space="preserve">their </w:t>
      </w:r>
      <w:r w:rsidR="00242530" w:rsidRPr="00575C22">
        <w:rPr>
          <w:rFonts w:cs="Times New Roman"/>
          <w:bCs/>
          <w:color w:val="000000" w:themeColor="text1"/>
          <w:szCs w:val="24"/>
          <w:lang w:val="en-US"/>
        </w:rPr>
        <w:t xml:space="preserve">expertise and share successful experiences leading the teachers to be more active and wise in their practice. </w:t>
      </w:r>
    </w:p>
    <w:p w14:paraId="7D2F932F" w14:textId="37289913" w:rsidR="00242530" w:rsidRPr="00E077B6" w:rsidRDefault="005A5524" w:rsidP="005A5524">
      <w:pPr>
        <w:pStyle w:val="ListParagraph"/>
        <w:numPr>
          <w:ilvl w:val="0"/>
          <w:numId w:val="11"/>
        </w:numPr>
        <w:spacing w:line="480" w:lineRule="auto"/>
        <w:rPr>
          <w:rFonts w:cs="Times New Roman"/>
          <w:bCs/>
          <w:color w:val="000000" w:themeColor="text1"/>
          <w:szCs w:val="24"/>
          <w:lang w:val="en-US"/>
        </w:rPr>
      </w:pPr>
      <w:r w:rsidRPr="00E077B6">
        <w:rPr>
          <w:rFonts w:cs="Times New Roman"/>
          <w:bCs/>
          <w:color w:val="000000" w:themeColor="text1"/>
          <w:szCs w:val="24"/>
          <w:lang w:val="en-US"/>
        </w:rPr>
        <w:lastRenderedPageBreak/>
        <w:t>A</w:t>
      </w:r>
      <w:r w:rsidR="00242530" w:rsidRPr="00E077B6">
        <w:rPr>
          <w:rFonts w:cs="Times New Roman"/>
          <w:bCs/>
          <w:color w:val="000000" w:themeColor="text1"/>
          <w:szCs w:val="24"/>
          <w:lang w:val="en-US"/>
        </w:rPr>
        <w:t>ction research is useful in understanding and addressing student needs. Consequently, action research is a valuable addition to the teacher</w:t>
      </w:r>
      <w:r w:rsidRPr="00E077B6">
        <w:rPr>
          <w:rFonts w:cs="Times New Roman"/>
          <w:bCs/>
          <w:color w:val="000000" w:themeColor="text1"/>
          <w:szCs w:val="24"/>
          <w:lang w:val="en-US"/>
        </w:rPr>
        <w:t xml:space="preserve"> and their students</w:t>
      </w:r>
      <w:r w:rsidR="00242530" w:rsidRPr="00E077B6">
        <w:rPr>
          <w:rFonts w:cs="Times New Roman"/>
          <w:bCs/>
          <w:color w:val="000000" w:themeColor="text1"/>
          <w:szCs w:val="24"/>
          <w:lang w:val="en-US"/>
        </w:rPr>
        <w:t>.</w:t>
      </w:r>
    </w:p>
    <w:p w14:paraId="252E6218" w14:textId="6F726D53" w:rsidR="00242530" w:rsidRPr="00E077B6" w:rsidRDefault="00242530" w:rsidP="005A5524">
      <w:pPr>
        <w:spacing w:line="480" w:lineRule="auto"/>
        <w:ind w:firstLine="720"/>
        <w:rPr>
          <w:rFonts w:cs="Times New Roman"/>
          <w:bCs/>
          <w:color w:val="000000" w:themeColor="text1"/>
          <w:szCs w:val="24"/>
          <w:lang w:val="en-US"/>
        </w:rPr>
      </w:pPr>
      <w:r w:rsidRPr="00E077B6">
        <w:rPr>
          <w:rFonts w:cs="Times New Roman"/>
          <w:bCs/>
          <w:color w:val="000000" w:themeColor="text1"/>
          <w:szCs w:val="24"/>
          <w:lang w:val="en-US"/>
        </w:rPr>
        <w:t xml:space="preserve">In the same </w:t>
      </w:r>
      <w:r w:rsidR="00C6731F" w:rsidRPr="00E077B6">
        <w:rPr>
          <w:rFonts w:cs="Times New Roman"/>
          <w:bCs/>
          <w:color w:val="000000" w:themeColor="text1"/>
          <w:szCs w:val="24"/>
          <w:lang w:val="en-US"/>
        </w:rPr>
        <w:t>regard,</w:t>
      </w:r>
      <w:r w:rsidRPr="00E077B6">
        <w:rPr>
          <w:rFonts w:cs="Times New Roman"/>
          <w:bCs/>
          <w:color w:val="000000" w:themeColor="text1"/>
          <w:szCs w:val="24"/>
          <w:lang w:val="en-US"/>
        </w:rPr>
        <w:t xml:space="preserve"> O’Con</w:t>
      </w:r>
      <w:r w:rsidR="00C6731F" w:rsidRPr="00E077B6">
        <w:rPr>
          <w:rFonts w:cs="Times New Roman"/>
          <w:bCs/>
          <w:color w:val="000000" w:themeColor="text1"/>
          <w:szCs w:val="24"/>
          <w:lang w:val="en-US"/>
        </w:rPr>
        <w:t>n</w:t>
      </w:r>
      <w:r w:rsidRPr="00E077B6">
        <w:rPr>
          <w:rFonts w:cs="Times New Roman"/>
          <w:bCs/>
          <w:color w:val="000000" w:themeColor="text1"/>
          <w:szCs w:val="24"/>
          <w:lang w:val="en-US"/>
        </w:rPr>
        <w:t>or &amp; others ( 2006) carried out a survey to answer two questions</w:t>
      </w:r>
      <w:r w:rsidR="005A5524" w:rsidRPr="00E077B6">
        <w:rPr>
          <w:rFonts w:cs="Times New Roman"/>
          <w:bCs/>
          <w:color w:val="000000" w:themeColor="text1"/>
          <w:szCs w:val="24"/>
          <w:lang w:val="en-US"/>
        </w:rPr>
        <w:t>: F</w:t>
      </w:r>
      <w:r w:rsidRPr="00E077B6">
        <w:rPr>
          <w:rFonts w:cs="Times New Roman"/>
          <w:bCs/>
          <w:color w:val="000000" w:themeColor="text1"/>
          <w:szCs w:val="24"/>
          <w:lang w:val="en-US"/>
        </w:rPr>
        <w:t>irst</w:t>
      </w:r>
      <w:r w:rsidR="005A5524" w:rsidRPr="00E077B6">
        <w:rPr>
          <w:rFonts w:cs="Times New Roman"/>
          <w:bCs/>
          <w:color w:val="000000" w:themeColor="text1"/>
          <w:szCs w:val="24"/>
          <w:lang w:val="en-US"/>
        </w:rPr>
        <w:t>,</w:t>
      </w:r>
      <w:r w:rsidRPr="00E077B6">
        <w:rPr>
          <w:rFonts w:cs="Times New Roman"/>
          <w:bCs/>
          <w:color w:val="000000" w:themeColor="text1"/>
          <w:szCs w:val="24"/>
          <w:lang w:val="en-US"/>
        </w:rPr>
        <w:t xml:space="preserve"> </w:t>
      </w:r>
      <w:r w:rsidR="005A5524" w:rsidRPr="00E077B6">
        <w:rPr>
          <w:rFonts w:cs="Times New Roman"/>
          <w:bCs/>
          <w:color w:val="000000" w:themeColor="text1"/>
          <w:szCs w:val="24"/>
          <w:lang w:val="en-US"/>
        </w:rPr>
        <w:t>“W</w:t>
      </w:r>
      <w:r w:rsidRPr="00E077B6">
        <w:rPr>
          <w:rFonts w:cs="Times New Roman"/>
          <w:bCs/>
          <w:color w:val="000000" w:themeColor="text1"/>
          <w:szCs w:val="24"/>
          <w:lang w:val="en-US"/>
        </w:rPr>
        <w:t xml:space="preserve">hat is the most difficult part in </w:t>
      </w:r>
      <w:r w:rsidR="005A5524" w:rsidRPr="00E077B6">
        <w:rPr>
          <w:rFonts w:cs="Times New Roman"/>
          <w:bCs/>
          <w:color w:val="000000" w:themeColor="text1"/>
          <w:szCs w:val="24"/>
          <w:lang w:val="en-US"/>
        </w:rPr>
        <w:t xml:space="preserve">the </w:t>
      </w:r>
      <w:r w:rsidRPr="00E077B6">
        <w:rPr>
          <w:rFonts w:cs="Times New Roman"/>
          <w:bCs/>
          <w:color w:val="000000" w:themeColor="text1"/>
          <w:szCs w:val="24"/>
          <w:lang w:val="en-US"/>
        </w:rPr>
        <w:t>action research process</w:t>
      </w:r>
      <w:r w:rsidR="005A5524" w:rsidRPr="00E077B6">
        <w:rPr>
          <w:rFonts w:cs="Times New Roman"/>
          <w:bCs/>
          <w:color w:val="000000" w:themeColor="text1"/>
          <w:szCs w:val="24"/>
          <w:lang w:val="en-US"/>
        </w:rPr>
        <w:t>?”</w:t>
      </w:r>
      <w:r w:rsidRPr="00E077B6">
        <w:rPr>
          <w:rFonts w:cs="Times New Roman"/>
          <w:bCs/>
          <w:color w:val="000000" w:themeColor="text1"/>
          <w:szCs w:val="24"/>
          <w:lang w:val="en-US"/>
        </w:rPr>
        <w:t xml:space="preserve"> </w:t>
      </w:r>
      <w:r w:rsidR="005A5524" w:rsidRPr="00E077B6">
        <w:rPr>
          <w:rFonts w:cs="Times New Roman"/>
          <w:bCs/>
          <w:color w:val="000000" w:themeColor="text1"/>
          <w:szCs w:val="24"/>
          <w:lang w:val="en-US"/>
        </w:rPr>
        <w:t>S</w:t>
      </w:r>
      <w:r w:rsidRPr="00E077B6">
        <w:rPr>
          <w:rFonts w:cs="Times New Roman"/>
          <w:bCs/>
          <w:color w:val="000000" w:themeColor="text1"/>
          <w:szCs w:val="24"/>
          <w:lang w:val="en-US"/>
        </w:rPr>
        <w:t>econd</w:t>
      </w:r>
      <w:r w:rsidR="005A5524" w:rsidRPr="00E077B6">
        <w:rPr>
          <w:rFonts w:cs="Times New Roman"/>
          <w:bCs/>
          <w:color w:val="000000" w:themeColor="text1"/>
          <w:szCs w:val="24"/>
          <w:lang w:val="en-US"/>
        </w:rPr>
        <w:t>,</w:t>
      </w:r>
      <w:r w:rsidRPr="00E077B6">
        <w:rPr>
          <w:rFonts w:cs="Times New Roman"/>
          <w:bCs/>
          <w:color w:val="000000" w:themeColor="text1"/>
          <w:szCs w:val="24"/>
          <w:lang w:val="en-US"/>
        </w:rPr>
        <w:t xml:space="preserve"> </w:t>
      </w:r>
      <w:r w:rsidR="005A5524" w:rsidRPr="00E077B6">
        <w:rPr>
          <w:rFonts w:cs="Times New Roman"/>
          <w:bCs/>
          <w:color w:val="000000" w:themeColor="text1"/>
          <w:szCs w:val="24"/>
          <w:lang w:val="en-US"/>
        </w:rPr>
        <w:t>“I</w:t>
      </w:r>
      <w:r w:rsidRPr="00E077B6">
        <w:rPr>
          <w:rFonts w:cs="Times New Roman"/>
          <w:bCs/>
          <w:color w:val="000000" w:themeColor="text1"/>
          <w:szCs w:val="24"/>
          <w:lang w:val="en-US"/>
        </w:rPr>
        <w:t>s there is a positive impact on teachers when participating in scientific research</w:t>
      </w:r>
      <w:r w:rsidR="005A5524" w:rsidRPr="00E077B6">
        <w:rPr>
          <w:rFonts w:cs="Times New Roman"/>
          <w:bCs/>
          <w:color w:val="000000" w:themeColor="text1"/>
          <w:szCs w:val="24"/>
          <w:lang w:val="en-US"/>
        </w:rPr>
        <w:t>?”</w:t>
      </w:r>
      <w:r w:rsidRPr="00E077B6">
        <w:rPr>
          <w:rFonts w:cs="Times New Roman"/>
          <w:bCs/>
          <w:color w:val="000000" w:themeColor="text1"/>
          <w:szCs w:val="24"/>
          <w:lang w:val="en-US"/>
        </w:rPr>
        <w:t xml:space="preserve"> The research sample </w:t>
      </w:r>
      <w:r w:rsidR="005A5524" w:rsidRPr="00E077B6">
        <w:rPr>
          <w:rFonts w:cs="Times New Roman"/>
          <w:bCs/>
          <w:color w:val="000000" w:themeColor="text1"/>
          <w:szCs w:val="24"/>
          <w:lang w:val="en-US"/>
        </w:rPr>
        <w:t xml:space="preserve">was </w:t>
      </w:r>
      <w:r w:rsidRPr="00E077B6">
        <w:rPr>
          <w:rFonts w:cs="Times New Roman"/>
          <w:bCs/>
          <w:color w:val="000000" w:themeColor="text1"/>
          <w:szCs w:val="24"/>
          <w:lang w:val="en-US"/>
        </w:rPr>
        <w:t>composed of 34</w:t>
      </w:r>
      <w:r w:rsidR="00E077B6" w:rsidRPr="00E077B6">
        <w:rPr>
          <w:rFonts w:cs="Times New Roman"/>
          <w:bCs/>
          <w:color w:val="000000" w:themeColor="text1"/>
          <w:szCs w:val="24"/>
          <w:lang w:val="en-US"/>
        </w:rPr>
        <w:t xml:space="preserve"> </w:t>
      </w:r>
      <w:r w:rsidRPr="00E077B6">
        <w:rPr>
          <w:rFonts w:cs="Times New Roman"/>
          <w:bCs/>
          <w:color w:val="000000" w:themeColor="text1"/>
          <w:szCs w:val="24"/>
          <w:lang w:val="en-US"/>
        </w:rPr>
        <w:t>students in</w:t>
      </w:r>
      <w:r w:rsidR="00E077B6" w:rsidRPr="00E077B6">
        <w:rPr>
          <w:rFonts w:cs="Times New Roman"/>
          <w:bCs/>
          <w:color w:val="000000" w:themeColor="text1"/>
          <w:szCs w:val="24"/>
          <w:lang w:val="en-US"/>
        </w:rPr>
        <w:t xml:space="preserve"> </w:t>
      </w:r>
      <w:r w:rsidR="005A5524" w:rsidRPr="00E077B6">
        <w:rPr>
          <w:rFonts w:cs="Times New Roman"/>
          <w:bCs/>
          <w:color w:val="000000" w:themeColor="text1"/>
          <w:szCs w:val="24"/>
          <w:lang w:val="en-US"/>
        </w:rPr>
        <w:t>a master’s</w:t>
      </w:r>
      <w:r w:rsidRPr="00E077B6">
        <w:rPr>
          <w:rFonts w:cs="Times New Roman"/>
          <w:bCs/>
          <w:color w:val="000000" w:themeColor="text1"/>
          <w:szCs w:val="24"/>
          <w:lang w:val="en-US"/>
        </w:rPr>
        <w:t xml:space="preserve"> program for primary education who studied action research throughout two successive courses. In relation to the first question, results indicated that </w:t>
      </w:r>
      <w:r w:rsidR="005A5524" w:rsidRPr="00E077B6">
        <w:rPr>
          <w:rFonts w:cs="Times New Roman"/>
          <w:bCs/>
          <w:color w:val="000000" w:themeColor="text1"/>
          <w:szCs w:val="24"/>
          <w:lang w:val="en-US"/>
        </w:rPr>
        <w:t xml:space="preserve">the </w:t>
      </w:r>
      <w:r w:rsidRPr="00E077B6">
        <w:rPr>
          <w:rFonts w:cs="Times New Roman"/>
          <w:bCs/>
          <w:color w:val="000000" w:themeColor="text1"/>
          <w:szCs w:val="24"/>
          <w:lang w:val="en-US"/>
        </w:rPr>
        <w:t>data analysis process was the most difficult step in action research</w:t>
      </w:r>
      <w:r w:rsidR="005A5524" w:rsidRPr="00E077B6">
        <w:rPr>
          <w:rFonts w:cs="Times New Roman"/>
          <w:bCs/>
          <w:color w:val="000000" w:themeColor="text1"/>
          <w:szCs w:val="24"/>
          <w:lang w:val="en-US"/>
        </w:rPr>
        <w:t xml:space="preserve"> for this population of teachers</w:t>
      </w:r>
      <w:r w:rsidRPr="00E077B6">
        <w:rPr>
          <w:rFonts w:cs="Times New Roman"/>
          <w:bCs/>
          <w:color w:val="000000" w:themeColor="text1"/>
          <w:szCs w:val="24"/>
          <w:lang w:val="en-US"/>
        </w:rPr>
        <w:t>. In relation to the second question,</w:t>
      </w:r>
      <w:r w:rsidR="005A5524" w:rsidRPr="00E077B6">
        <w:rPr>
          <w:rFonts w:cs="Times New Roman"/>
          <w:bCs/>
          <w:color w:val="000000" w:themeColor="text1"/>
          <w:szCs w:val="24"/>
          <w:lang w:val="en-US"/>
        </w:rPr>
        <w:t xml:space="preserve"> the </w:t>
      </w:r>
      <w:r w:rsidRPr="00E077B6">
        <w:rPr>
          <w:rFonts w:cs="Times New Roman"/>
          <w:bCs/>
          <w:color w:val="000000" w:themeColor="text1"/>
          <w:szCs w:val="24"/>
          <w:lang w:val="en-US"/>
        </w:rPr>
        <w:t xml:space="preserve">results indicated that </w:t>
      </w:r>
      <w:r w:rsidR="005A5524" w:rsidRPr="00E077B6">
        <w:rPr>
          <w:rFonts w:cs="Times New Roman"/>
          <w:bCs/>
          <w:color w:val="000000" w:themeColor="text1"/>
          <w:szCs w:val="24"/>
          <w:lang w:val="en-US"/>
        </w:rPr>
        <w:t xml:space="preserve">when the teachers incorporated their </w:t>
      </w:r>
      <w:r w:rsidRPr="00E077B6">
        <w:rPr>
          <w:rFonts w:cs="Times New Roman"/>
          <w:bCs/>
          <w:color w:val="000000" w:themeColor="text1"/>
          <w:szCs w:val="24"/>
          <w:lang w:val="en-US"/>
        </w:rPr>
        <w:t>research work into</w:t>
      </w:r>
      <w:r w:rsidR="005A5524" w:rsidRPr="00E077B6">
        <w:rPr>
          <w:rFonts w:cs="Times New Roman"/>
          <w:bCs/>
          <w:color w:val="000000" w:themeColor="text1"/>
          <w:szCs w:val="24"/>
          <w:lang w:val="en-US"/>
        </w:rPr>
        <w:t xml:space="preserve"> the</w:t>
      </w:r>
      <w:r w:rsidRPr="00E077B6">
        <w:rPr>
          <w:rFonts w:cs="Times New Roman"/>
          <w:bCs/>
          <w:color w:val="000000" w:themeColor="text1"/>
          <w:szCs w:val="24"/>
          <w:lang w:val="en-US"/>
        </w:rPr>
        <w:t xml:space="preserve"> improv</w:t>
      </w:r>
      <w:r w:rsidR="005A5524" w:rsidRPr="00E077B6">
        <w:rPr>
          <w:rFonts w:cs="Times New Roman"/>
          <w:bCs/>
          <w:color w:val="000000" w:themeColor="text1"/>
          <w:szCs w:val="24"/>
          <w:lang w:val="en-US"/>
        </w:rPr>
        <w:t>ement of</w:t>
      </w:r>
      <w:r w:rsidRPr="00E077B6">
        <w:rPr>
          <w:rFonts w:cs="Times New Roman"/>
          <w:bCs/>
          <w:color w:val="000000" w:themeColor="text1"/>
          <w:szCs w:val="24"/>
          <w:lang w:val="en-US"/>
        </w:rPr>
        <w:t xml:space="preserve"> the</w:t>
      </w:r>
      <w:r w:rsidR="005A5524" w:rsidRPr="00E077B6">
        <w:rPr>
          <w:rFonts w:cs="Times New Roman"/>
          <w:bCs/>
          <w:color w:val="000000" w:themeColor="text1"/>
          <w:szCs w:val="24"/>
          <w:lang w:val="en-US"/>
        </w:rPr>
        <w:t>ir</w:t>
      </w:r>
      <w:r w:rsidRPr="00E077B6">
        <w:rPr>
          <w:rFonts w:cs="Times New Roman"/>
          <w:bCs/>
          <w:color w:val="000000" w:themeColor="text1"/>
          <w:szCs w:val="24"/>
          <w:lang w:val="en-US"/>
        </w:rPr>
        <w:t xml:space="preserve"> educational practices, </w:t>
      </w:r>
      <w:r w:rsidR="005A5524" w:rsidRPr="00E077B6">
        <w:rPr>
          <w:rFonts w:cs="Times New Roman"/>
          <w:bCs/>
          <w:color w:val="000000" w:themeColor="text1"/>
          <w:szCs w:val="24"/>
          <w:lang w:val="en-US"/>
        </w:rPr>
        <w:t xml:space="preserve">it </w:t>
      </w:r>
      <w:r w:rsidRPr="00E077B6">
        <w:rPr>
          <w:rFonts w:cs="Times New Roman"/>
          <w:bCs/>
          <w:color w:val="000000" w:themeColor="text1"/>
          <w:szCs w:val="24"/>
          <w:lang w:val="en-US"/>
        </w:rPr>
        <w:t xml:space="preserve">enabled teachers </w:t>
      </w:r>
      <w:r w:rsidR="005A5524" w:rsidRPr="00E077B6">
        <w:rPr>
          <w:rFonts w:cs="Times New Roman"/>
          <w:bCs/>
          <w:color w:val="000000" w:themeColor="text1"/>
          <w:szCs w:val="24"/>
          <w:lang w:val="en-US"/>
        </w:rPr>
        <w:t xml:space="preserve">to </w:t>
      </w:r>
      <w:r w:rsidRPr="00E077B6">
        <w:rPr>
          <w:rFonts w:cs="Times New Roman"/>
          <w:bCs/>
          <w:color w:val="000000" w:themeColor="text1"/>
          <w:szCs w:val="24"/>
          <w:lang w:val="en-US"/>
        </w:rPr>
        <w:t>change and</w:t>
      </w:r>
      <w:r w:rsidR="005A5524" w:rsidRPr="00E077B6">
        <w:rPr>
          <w:rFonts w:cs="Times New Roman"/>
          <w:bCs/>
          <w:color w:val="000000" w:themeColor="text1"/>
          <w:szCs w:val="24"/>
          <w:lang w:val="en-US"/>
        </w:rPr>
        <w:t xml:space="preserve"> enhanced their</w:t>
      </w:r>
      <w:r w:rsidRPr="00E077B6">
        <w:rPr>
          <w:rFonts w:cs="Times New Roman"/>
          <w:bCs/>
          <w:color w:val="000000" w:themeColor="text1"/>
          <w:szCs w:val="24"/>
          <w:lang w:val="en-US"/>
        </w:rPr>
        <w:t xml:space="preserve"> professional development, helped in future pedagogical educational decisions making and made teachers more confident and wise in adopting strategic methods and </w:t>
      </w:r>
      <w:r w:rsidR="005A5524" w:rsidRPr="00E077B6">
        <w:rPr>
          <w:rFonts w:cs="Times New Roman"/>
          <w:bCs/>
          <w:color w:val="000000" w:themeColor="text1"/>
          <w:szCs w:val="24"/>
          <w:lang w:val="en-US"/>
        </w:rPr>
        <w:t xml:space="preserve">seeking </w:t>
      </w:r>
      <w:r w:rsidRPr="00E077B6">
        <w:rPr>
          <w:rFonts w:cs="Times New Roman"/>
          <w:bCs/>
          <w:color w:val="000000" w:themeColor="text1"/>
          <w:szCs w:val="24"/>
          <w:lang w:val="en-US"/>
        </w:rPr>
        <w:t xml:space="preserve">new experiences. In this study, researchers claimed in it </w:t>
      </w:r>
      <w:r w:rsidR="00C6731F" w:rsidRPr="00E077B6">
        <w:rPr>
          <w:rFonts w:cs="Times New Roman"/>
          <w:bCs/>
          <w:color w:val="000000" w:themeColor="text1"/>
          <w:szCs w:val="24"/>
          <w:lang w:val="en-US"/>
        </w:rPr>
        <w:t xml:space="preserve">is </w:t>
      </w:r>
      <w:r w:rsidRPr="00E077B6">
        <w:rPr>
          <w:rFonts w:cs="Times New Roman"/>
          <w:bCs/>
          <w:color w:val="000000" w:themeColor="text1"/>
          <w:szCs w:val="24"/>
          <w:lang w:val="en-US"/>
        </w:rPr>
        <w:t xml:space="preserve">necessary to give the school support </w:t>
      </w:r>
      <w:r w:rsidR="00C6731F" w:rsidRPr="00E077B6">
        <w:rPr>
          <w:rFonts w:cs="Times New Roman"/>
          <w:bCs/>
          <w:color w:val="000000" w:themeColor="text1"/>
          <w:szCs w:val="24"/>
          <w:lang w:val="en-US"/>
        </w:rPr>
        <w:t xml:space="preserve">for </w:t>
      </w:r>
      <w:r w:rsidRPr="00E077B6">
        <w:rPr>
          <w:rFonts w:cs="Times New Roman"/>
          <w:bCs/>
          <w:color w:val="000000" w:themeColor="text1"/>
          <w:szCs w:val="24"/>
          <w:lang w:val="en-US"/>
        </w:rPr>
        <w:t xml:space="preserve">teachers in carrying out action researches. Moreover, researchers asserted the need to organize </w:t>
      </w:r>
      <w:r w:rsidR="00C6731F" w:rsidRPr="00E077B6">
        <w:rPr>
          <w:rFonts w:cs="Times New Roman"/>
          <w:bCs/>
          <w:color w:val="000000" w:themeColor="text1"/>
          <w:szCs w:val="24"/>
          <w:lang w:val="en-US"/>
        </w:rPr>
        <w:t xml:space="preserve">statistics </w:t>
      </w:r>
      <w:r w:rsidRPr="00E077B6">
        <w:rPr>
          <w:rFonts w:cs="Times New Roman"/>
          <w:bCs/>
          <w:color w:val="000000" w:themeColor="text1"/>
          <w:szCs w:val="24"/>
          <w:lang w:val="en-US"/>
        </w:rPr>
        <w:t>courses in universities for students and teachers who carry out research</w:t>
      </w:r>
      <w:r w:rsidR="00E077B6" w:rsidRPr="00E077B6">
        <w:rPr>
          <w:rFonts w:cs="Times New Roman"/>
          <w:bCs/>
          <w:color w:val="000000" w:themeColor="text1"/>
          <w:szCs w:val="24"/>
          <w:lang w:val="en-US"/>
        </w:rPr>
        <w:t xml:space="preserve"> </w:t>
      </w:r>
      <w:r w:rsidR="005A5524" w:rsidRPr="00E077B6">
        <w:rPr>
          <w:rFonts w:cs="Times New Roman"/>
          <w:bCs/>
          <w:color w:val="000000" w:themeColor="text1"/>
          <w:szCs w:val="24"/>
          <w:lang w:val="en-US"/>
        </w:rPr>
        <w:t>using</w:t>
      </w:r>
      <w:r w:rsidRPr="00E077B6">
        <w:rPr>
          <w:rFonts w:cs="Times New Roman"/>
          <w:bCs/>
          <w:color w:val="000000" w:themeColor="text1"/>
          <w:szCs w:val="24"/>
          <w:lang w:val="en-US"/>
        </w:rPr>
        <w:t xml:space="preserve"> statistical analysis.</w:t>
      </w:r>
    </w:p>
    <w:p w14:paraId="7F75FB78" w14:textId="42E4B734" w:rsidR="00242530" w:rsidRPr="00E077B6" w:rsidRDefault="00242530" w:rsidP="00E077B6">
      <w:pPr>
        <w:spacing w:line="480" w:lineRule="auto"/>
        <w:ind w:firstLine="720"/>
        <w:rPr>
          <w:rFonts w:cs="Times New Roman"/>
          <w:bCs/>
          <w:color w:val="000000" w:themeColor="text1"/>
          <w:szCs w:val="24"/>
          <w:lang w:val="en-US"/>
        </w:rPr>
      </w:pPr>
      <w:r w:rsidRPr="00E077B6">
        <w:rPr>
          <w:rFonts w:cs="Times New Roman"/>
          <w:bCs/>
          <w:color w:val="000000" w:themeColor="text1"/>
          <w:szCs w:val="24"/>
          <w:lang w:val="en-US"/>
        </w:rPr>
        <w:t xml:space="preserve">In spite of the great role played by this kind of research in </w:t>
      </w:r>
      <w:r w:rsidR="0054399D" w:rsidRPr="00E077B6">
        <w:rPr>
          <w:rFonts w:cs="Times New Roman"/>
          <w:bCs/>
          <w:color w:val="000000" w:themeColor="text1"/>
          <w:szCs w:val="24"/>
          <w:lang w:val="en-US"/>
        </w:rPr>
        <w:t xml:space="preserve">the </w:t>
      </w:r>
      <w:r w:rsidRPr="00E077B6">
        <w:rPr>
          <w:rFonts w:cs="Times New Roman"/>
          <w:bCs/>
          <w:color w:val="000000" w:themeColor="text1"/>
          <w:szCs w:val="24"/>
          <w:lang w:val="en-US"/>
        </w:rPr>
        <w:t>field</w:t>
      </w:r>
      <w:r w:rsidR="0054399D" w:rsidRPr="00E077B6">
        <w:rPr>
          <w:rFonts w:cs="Times New Roman"/>
          <w:bCs/>
          <w:color w:val="000000" w:themeColor="text1"/>
          <w:szCs w:val="24"/>
          <w:lang w:val="en-US"/>
        </w:rPr>
        <w:t xml:space="preserve"> of education</w:t>
      </w:r>
      <w:r w:rsidRPr="00E077B6">
        <w:rPr>
          <w:rFonts w:cs="Times New Roman"/>
          <w:bCs/>
          <w:color w:val="000000" w:themeColor="text1"/>
          <w:szCs w:val="24"/>
          <w:lang w:val="en-US"/>
        </w:rPr>
        <w:t xml:space="preserve">, still there is </w:t>
      </w:r>
      <w:r w:rsidR="0054399D" w:rsidRPr="00E077B6">
        <w:rPr>
          <w:rFonts w:cs="Times New Roman"/>
          <w:bCs/>
          <w:color w:val="000000" w:themeColor="text1"/>
          <w:szCs w:val="24"/>
          <w:lang w:val="en-US"/>
        </w:rPr>
        <w:t xml:space="preserve">a </w:t>
      </w:r>
      <w:r w:rsidRPr="00E077B6">
        <w:rPr>
          <w:rFonts w:cs="Times New Roman"/>
          <w:bCs/>
          <w:color w:val="000000" w:themeColor="text1"/>
          <w:szCs w:val="24"/>
          <w:lang w:val="en-US"/>
        </w:rPr>
        <w:t xml:space="preserve">lack </w:t>
      </w:r>
      <w:r w:rsidR="0054399D" w:rsidRPr="00E077B6">
        <w:rPr>
          <w:rFonts w:cs="Times New Roman"/>
          <w:bCs/>
          <w:color w:val="000000" w:themeColor="text1"/>
          <w:szCs w:val="24"/>
          <w:lang w:val="en-US"/>
        </w:rPr>
        <w:t>of</w:t>
      </w:r>
      <w:r w:rsidRPr="00E077B6">
        <w:rPr>
          <w:rFonts w:cs="Times New Roman"/>
          <w:bCs/>
          <w:color w:val="000000" w:themeColor="text1"/>
          <w:szCs w:val="24"/>
          <w:lang w:val="en-US"/>
        </w:rPr>
        <w:t xml:space="preserve"> application in </w:t>
      </w:r>
      <w:r w:rsidR="0054399D" w:rsidRPr="00E077B6">
        <w:rPr>
          <w:rFonts w:cs="Times New Roman"/>
          <w:bCs/>
          <w:color w:val="000000" w:themeColor="text1"/>
          <w:szCs w:val="24"/>
          <w:lang w:val="en-US"/>
        </w:rPr>
        <w:t xml:space="preserve">K-12 </w:t>
      </w:r>
      <w:r w:rsidRPr="00E077B6">
        <w:rPr>
          <w:rFonts w:cs="Times New Roman"/>
          <w:bCs/>
          <w:color w:val="000000" w:themeColor="text1"/>
          <w:szCs w:val="24"/>
          <w:lang w:val="en-US"/>
        </w:rPr>
        <w:t>class</w:t>
      </w:r>
      <w:r w:rsidR="0054399D" w:rsidRPr="00E077B6">
        <w:rPr>
          <w:rFonts w:cs="Times New Roman"/>
          <w:bCs/>
          <w:color w:val="000000" w:themeColor="text1"/>
          <w:szCs w:val="24"/>
          <w:lang w:val="en-US"/>
        </w:rPr>
        <w:t>rooms</w:t>
      </w:r>
      <w:r w:rsidRPr="00E077B6">
        <w:rPr>
          <w:rFonts w:cs="Times New Roman"/>
          <w:bCs/>
          <w:color w:val="000000" w:themeColor="text1"/>
          <w:szCs w:val="24"/>
          <w:lang w:val="en-US"/>
        </w:rPr>
        <w:t xml:space="preserve">. The </w:t>
      </w:r>
      <w:r w:rsidR="0054399D" w:rsidRPr="00E077B6">
        <w:rPr>
          <w:rFonts w:cs="Times New Roman"/>
          <w:bCs/>
          <w:color w:val="000000" w:themeColor="text1"/>
          <w:szCs w:val="24"/>
          <w:lang w:val="en-US"/>
        </w:rPr>
        <w:t>lack of action research in K-12 classrooms was</w:t>
      </w:r>
      <w:r w:rsidRPr="00E077B6">
        <w:rPr>
          <w:rFonts w:cs="Times New Roman"/>
          <w:bCs/>
          <w:color w:val="000000" w:themeColor="text1"/>
          <w:szCs w:val="24"/>
          <w:lang w:val="en-US"/>
        </w:rPr>
        <w:t xml:space="preserve"> </w:t>
      </w:r>
      <w:r w:rsidR="0054399D" w:rsidRPr="00E077B6">
        <w:rPr>
          <w:rFonts w:cs="Times New Roman"/>
          <w:bCs/>
          <w:color w:val="000000" w:themeColor="text1"/>
          <w:szCs w:val="24"/>
          <w:lang w:val="en-US"/>
        </w:rPr>
        <w:t>identified</w:t>
      </w:r>
      <w:r w:rsidRPr="00E077B6">
        <w:rPr>
          <w:rFonts w:cs="Times New Roman"/>
          <w:bCs/>
          <w:color w:val="000000" w:themeColor="text1"/>
          <w:szCs w:val="24"/>
          <w:lang w:val="en-US"/>
        </w:rPr>
        <w:t xml:space="preserve"> by the study of </w:t>
      </w:r>
      <w:proofErr w:type="spellStart"/>
      <w:r w:rsidRPr="00E077B6">
        <w:rPr>
          <w:rFonts w:cs="Times New Roman"/>
          <w:bCs/>
          <w:color w:val="000000" w:themeColor="text1"/>
          <w:szCs w:val="24"/>
          <w:lang w:val="en-US"/>
        </w:rPr>
        <w:t>Abdulqadir</w:t>
      </w:r>
      <w:proofErr w:type="spellEnd"/>
      <w:r w:rsidRPr="00E077B6">
        <w:rPr>
          <w:rFonts w:cs="Times New Roman"/>
          <w:bCs/>
          <w:color w:val="000000" w:themeColor="text1"/>
          <w:szCs w:val="24"/>
          <w:lang w:val="en-US"/>
        </w:rPr>
        <w:t xml:space="preserve"> and Al-</w:t>
      </w:r>
      <w:proofErr w:type="spellStart"/>
      <w:r w:rsidRPr="00E077B6">
        <w:rPr>
          <w:rFonts w:cs="Times New Roman"/>
          <w:bCs/>
          <w:color w:val="000000" w:themeColor="text1"/>
          <w:szCs w:val="24"/>
          <w:lang w:val="en-US"/>
        </w:rPr>
        <w:t>Omary</w:t>
      </w:r>
      <w:proofErr w:type="spellEnd"/>
      <w:r w:rsidRPr="00E077B6">
        <w:rPr>
          <w:rFonts w:cs="Times New Roman"/>
          <w:bCs/>
          <w:color w:val="000000" w:themeColor="text1"/>
          <w:szCs w:val="24"/>
          <w:lang w:val="en-US"/>
        </w:rPr>
        <w:t xml:space="preserve"> (2015) where </w:t>
      </w:r>
      <w:r w:rsidR="0054399D" w:rsidRPr="00E077B6">
        <w:rPr>
          <w:rFonts w:cs="Times New Roman"/>
          <w:bCs/>
          <w:color w:val="000000" w:themeColor="text1"/>
          <w:szCs w:val="24"/>
          <w:lang w:val="en-US"/>
        </w:rPr>
        <w:t xml:space="preserve">they </w:t>
      </w:r>
      <w:r w:rsidRPr="00E077B6">
        <w:rPr>
          <w:rFonts w:cs="Times New Roman"/>
          <w:bCs/>
          <w:color w:val="000000" w:themeColor="text1"/>
          <w:szCs w:val="24"/>
          <w:lang w:val="en-US"/>
        </w:rPr>
        <w:t>found that the</w:t>
      </w:r>
      <w:r w:rsidR="0054399D" w:rsidRPr="00E077B6">
        <w:rPr>
          <w:rFonts w:cs="Times New Roman"/>
          <w:bCs/>
          <w:color w:val="000000" w:themeColor="text1"/>
          <w:szCs w:val="24"/>
          <w:lang w:val="en-US"/>
        </w:rPr>
        <w:t xml:space="preserve"> participants in their research </w:t>
      </w:r>
      <w:r w:rsidRPr="00E077B6">
        <w:rPr>
          <w:rFonts w:cs="Times New Roman"/>
          <w:bCs/>
          <w:color w:val="000000" w:themeColor="text1"/>
          <w:szCs w:val="24"/>
          <w:lang w:val="en-US"/>
        </w:rPr>
        <w:t>sample lack</w:t>
      </w:r>
      <w:r w:rsidR="0054399D" w:rsidRPr="00E077B6">
        <w:rPr>
          <w:rFonts w:cs="Times New Roman"/>
          <w:bCs/>
          <w:color w:val="000000" w:themeColor="text1"/>
          <w:szCs w:val="24"/>
          <w:lang w:val="en-US"/>
        </w:rPr>
        <w:t>ed</w:t>
      </w:r>
      <w:r w:rsidRPr="00E077B6">
        <w:rPr>
          <w:rFonts w:cs="Times New Roman"/>
          <w:bCs/>
          <w:color w:val="000000" w:themeColor="text1"/>
          <w:szCs w:val="24"/>
          <w:lang w:val="en-US"/>
        </w:rPr>
        <w:t xml:space="preserve"> </w:t>
      </w:r>
      <w:r w:rsidR="0054399D" w:rsidRPr="00E077B6">
        <w:rPr>
          <w:rFonts w:cs="Times New Roman"/>
          <w:bCs/>
          <w:color w:val="000000" w:themeColor="text1"/>
          <w:szCs w:val="24"/>
          <w:lang w:val="en-US"/>
        </w:rPr>
        <w:t xml:space="preserve">understanding of the basic elements of </w:t>
      </w:r>
      <w:r w:rsidRPr="00E077B6">
        <w:rPr>
          <w:rFonts w:cs="Times New Roman"/>
          <w:bCs/>
          <w:color w:val="000000" w:themeColor="text1"/>
          <w:szCs w:val="24"/>
          <w:lang w:val="en-US"/>
        </w:rPr>
        <w:t xml:space="preserve">action research </w:t>
      </w:r>
      <w:r w:rsidR="0054399D" w:rsidRPr="00E077B6">
        <w:rPr>
          <w:rFonts w:cs="Times New Roman"/>
          <w:bCs/>
          <w:color w:val="000000" w:themeColor="text1"/>
          <w:szCs w:val="24"/>
          <w:lang w:val="en-US"/>
        </w:rPr>
        <w:t xml:space="preserve">and the essential </w:t>
      </w:r>
      <w:r w:rsidRPr="00E077B6">
        <w:rPr>
          <w:rFonts w:cs="Times New Roman"/>
          <w:bCs/>
          <w:color w:val="000000" w:themeColor="text1"/>
          <w:szCs w:val="24"/>
          <w:lang w:val="en-US"/>
        </w:rPr>
        <w:t xml:space="preserve">skills </w:t>
      </w:r>
      <w:r w:rsidR="0054399D" w:rsidRPr="00E077B6">
        <w:rPr>
          <w:rFonts w:cs="Times New Roman"/>
          <w:bCs/>
          <w:color w:val="000000" w:themeColor="text1"/>
          <w:szCs w:val="24"/>
          <w:lang w:val="en-US"/>
        </w:rPr>
        <w:t xml:space="preserve">that are necessary to conduct an action research study. As a result few </w:t>
      </w:r>
      <w:r w:rsidRPr="00E077B6">
        <w:rPr>
          <w:rFonts w:cs="Times New Roman"/>
          <w:bCs/>
          <w:color w:val="000000" w:themeColor="text1"/>
          <w:szCs w:val="24"/>
          <w:lang w:val="en-US"/>
        </w:rPr>
        <w:t>teachers carr</w:t>
      </w:r>
      <w:r w:rsidR="0054399D" w:rsidRPr="00E077B6">
        <w:rPr>
          <w:rFonts w:cs="Times New Roman"/>
          <w:bCs/>
          <w:color w:val="000000" w:themeColor="text1"/>
          <w:szCs w:val="24"/>
          <w:lang w:val="en-US"/>
        </w:rPr>
        <w:t>ied</w:t>
      </w:r>
      <w:r w:rsidRPr="00E077B6">
        <w:rPr>
          <w:rFonts w:cs="Times New Roman"/>
          <w:bCs/>
          <w:color w:val="000000" w:themeColor="text1"/>
          <w:szCs w:val="24"/>
          <w:lang w:val="en-US"/>
        </w:rPr>
        <w:t xml:space="preserve"> out an action research</w:t>
      </w:r>
      <w:r w:rsidR="0054399D" w:rsidRPr="00E077B6">
        <w:rPr>
          <w:rFonts w:cs="Times New Roman"/>
          <w:bCs/>
          <w:color w:val="000000" w:themeColor="text1"/>
          <w:szCs w:val="24"/>
          <w:lang w:val="en-US"/>
        </w:rPr>
        <w:t xml:space="preserve"> study</w:t>
      </w:r>
      <w:r w:rsidRPr="00E077B6">
        <w:rPr>
          <w:rFonts w:cs="Times New Roman"/>
          <w:bCs/>
          <w:color w:val="000000" w:themeColor="text1"/>
          <w:szCs w:val="24"/>
          <w:lang w:val="en-US"/>
        </w:rPr>
        <w:t xml:space="preserve">. </w:t>
      </w:r>
      <w:proofErr w:type="spellStart"/>
      <w:r w:rsidR="0054399D" w:rsidRPr="00E077B6">
        <w:rPr>
          <w:rFonts w:cs="Times New Roman"/>
          <w:bCs/>
          <w:color w:val="000000" w:themeColor="text1"/>
          <w:szCs w:val="24"/>
          <w:lang w:val="en-US"/>
        </w:rPr>
        <w:t>Abdulqadir</w:t>
      </w:r>
      <w:proofErr w:type="spellEnd"/>
      <w:r w:rsidR="0054399D" w:rsidRPr="00E077B6">
        <w:rPr>
          <w:rFonts w:cs="Times New Roman"/>
          <w:bCs/>
          <w:color w:val="000000" w:themeColor="text1"/>
          <w:szCs w:val="24"/>
          <w:lang w:val="en-US"/>
        </w:rPr>
        <w:t xml:space="preserve"> and Al-</w:t>
      </w:r>
      <w:proofErr w:type="spellStart"/>
      <w:r w:rsidR="0054399D" w:rsidRPr="00E077B6">
        <w:rPr>
          <w:rFonts w:cs="Times New Roman"/>
          <w:bCs/>
          <w:color w:val="000000" w:themeColor="text1"/>
          <w:szCs w:val="24"/>
          <w:lang w:val="en-US"/>
        </w:rPr>
        <w:t>Omary</w:t>
      </w:r>
      <w:proofErr w:type="spellEnd"/>
      <w:r w:rsidR="0054399D" w:rsidRPr="00E077B6">
        <w:rPr>
          <w:rFonts w:cs="Times New Roman"/>
          <w:bCs/>
          <w:color w:val="000000" w:themeColor="text1"/>
          <w:szCs w:val="24"/>
          <w:lang w:val="en-US"/>
        </w:rPr>
        <w:t xml:space="preserve"> (2015) attributed this lack of understanding </w:t>
      </w:r>
      <w:r w:rsidRPr="00E077B6">
        <w:rPr>
          <w:rFonts w:cs="Times New Roman"/>
          <w:bCs/>
          <w:color w:val="000000" w:themeColor="text1"/>
          <w:szCs w:val="24"/>
          <w:lang w:val="en-US"/>
        </w:rPr>
        <w:t xml:space="preserve">to </w:t>
      </w:r>
      <w:r w:rsidR="0054399D" w:rsidRPr="00E077B6">
        <w:rPr>
          <w:rFonts w:cs="Times New Roman"/>
          <w:bCs/>
          <w:color w:val="000000" w:themeColor="text1"/>
          <w:szCs w:val="24"/>
          <w:lang w:val="en-US"/>
        </w:rPr>
        <w:t xml:space="preserve">a </w:t>
      </w:r>
      <w:r w:rsidRPr="00E077B6">
        <w:rPr>
          <w:rFonts w:cs="Times New Roman"/>
          <w:bCs/>
          <w:color w:val="000000" w:themeColor="text1"/>
          <w:szCs w:val="24"/>
          <w:lang w:val="en-US"/>
        </w:rPr>
        <w:t xml:space="preserve">lack of training courses for teachers </w:t>
      </w:r>
      <w:r w:rsidR="0054399D" w:rsidRPr="00E077B6">
        <w:rPr>
          <w:rFonts w:cs="Times New Roman"/>
          <w:bCs/>
          <w:color w:val="000000" w:themeColor="text1"/>
          <w:szCs w:val="24"/>
          <w:lang w:val="en-US"/>
        </w:rPr>
        <w:t xml:space="preserve">focused </w:t>
      </w:r>
      <w:r w:rsidR="0054399D" w:rsidRPr="00E077B6">
        <w:rPr>
          <w:rFonts w:cs="Times New Roman"/>
          <w:bCs/>
          <w:color w:val="000000" w:themeColor="text1"/>
          <w:szCs w:val="24"/>
          <w:lang w:val="en-US"/>
        </w:rPr>
        <w:lastRenderedPageBreak/>
        <w:t>on the development of</w:t>
      </w:r>
      <w:r w:rsidRPr="00E077B6">
        <w:rPr>
          <w:rFonts w:cs="Times New Roman"/>
          <w:bCs/>
          <w:color w:val="000000" w:themeColor="text1"/>
          <w:szCs w:val="24"/>
          <w:lang w:val="en-US"/>
        </w:rPr>
        <w:t xml:space="preserve"> action research skills in addition to </w:t>
      </w:r>
      <w:r w:rsidR="0054399D" w:rsidRPr="00E077B6">
        <w:rPr>
          <w:rFonts w:cs="Times New Roman"/>
          <w:bCs/>
          <w:color w:val="000000" w:themeColor="text1"/>
          <w:szCs w:val="24"/>
          <w:lang w:val="en-US"/>
        </w:rPr>
        <w:t xml:space="preserve">a </w:t>
      </w:r>
      <w:r w:rsidRPr="00E077B6">
        <w:rPr>
          <w:rFonts w:cs="Times New Roman"/>
          <w:bCs/>
          <w:color w:val="000000" w:themeColor="text1"/>
          <w:szCs w:val="24"/>
          <w:lang w:val="en-US"/>
        </w:rPr>
        <w:t>lack of time and administrative support to prepare</w:t>
      </w:r>
      <w:r w:rsidR="0054399D" w:rsidRPr="00E077B6">
        <w:rPr>
          <w:rFonts w:cs="Times New Roman"/>
          <w:bCs/>
          <w:color w:val="000000" w:themeColor="text1"/>
          <w:szCs w:val="24"/>
          <w:lang w:val="en-US"/>
        </w:rPr>
        <w:t xml:space="preserve"> and conduct</w:t>
      </w:r>
      <w:r w:rsidRPr="00E077B6">
        <w:rPr>
          <w:rFonts w:cs="Times New Roman"/>
          <w:bCs/>
          <w:color w:val="000000" w:themeColor="text1"/>
          <w:szCs w:val="24"/>
          <w:lang w:val="en-US"/>
        </w:rPr>
        <w:t xml:space="preserve"> </w:t>
      </w:r>
      <w:r w:rsidR="0054399D" w:rsidRPr="00E077B6">
        <w:rPr>
          <w:rFonts w:cs="Times New Roman"/>
          <w:bCs/>
          <w:color w:val="000000" w:themeColor="text1"/>
          <w:szCs w:val="24"/>
          <w:lang w:val="en-US"/>
        </w:rPr>
        <w:t xml:space="preserve">action </w:t>
      </w:r>
      <w:r w:rsidRPr="00E077B6">
        <w:rPr>
          <w:rFonts w:cs="Times New Roman"/>
          <w:bCs/>
          <w:color w:val="000000" w:themeColor="text1"/>
          <w:szCs w:val="24"/>
          <w:lang w:val="en-US"/>
        </w:rPr>
        <w:t>research</w:t>
      </w:r>
      <w:r w:rsidR="0054399D" w:rsidRPr="00E077B6">
        <w:rPr>
          <w:rFonts w:cs="Times New Roman"/>
          <w:bCs/>
          <w:color w:val="000000" w:themeColor="text1"/>
          <w:szCs w:val="24"/>
          <w:lang w:val="en-US"/>
        </w:rPr>
        <w:t xml:space="preserve"> studies</w:t>
      </w:r>
      <w:r w:rsidRPr="00E077B6">
        <w:rPr>
          <w:rFonts w:cs="Times New Roman"/>
          <w:bCs/>
          <w:color w:val="000000" w:themeColor="text1"/>
          <w:szCs w:val="24"/>
          <w:lang w:val="en-US"/>
        </w:rPr>
        <w:t>.</w:t>
      </w:r>
    </w:p>
    <w:p w14:paraId="6C3D391B" w14:textId="46419368" w:rsidR="00242530" w:rsidRPr="00E077B6" w:rsidRDefault="00242530" w:rsidP="0054399D">
      <w:pPr>
        <w:spacing w:line="480" w:lineRule="auto"/>
        <w:ind w:firstLine="720"/>
        <w:rPr>
          <w:rFonts w:cs="Times New Roman"/>
          <w:bCs/>
          <w:color w:val="000000" w:themeColor="text1"/>
          <w:szCs w:val="24"/>
          <w:lang w:val="en-US"/>
        </w:rPr>
      </w:pPr>
      <w:r w:rsidRPr="00E077B6">
        <w:rPr>
          <w:rFonts w:cs="Times New Roman"/>
          <w:bCs/>
          <w:color w:val="000000" w:themeColor="text1"/>
          <w:szCs w:val="24"/>
          <w:lang w:val="en-US"/>
        </w:rPr>
        <w:t>Al-Adeem</w:t>
      </w:r>
      <w:r w:rsidR="0054399D" w:rsidRPr="00E077B6">
        <w:rPr>
          <w:rFonts w:cs="Times New Roman"/>
          <w:bCs/>
          <w:color w:val="000000" w:themeColor="text1"/>
          <w:szCs w:val="24"/>
          <w:lang w:val="en-US"/>
        </w:rPr>
        <w:t xml:space="preserve"> (2013)</w:t>
      </w:r>
      <w:r w:rsidRPr="00E077B6">
        <w:rPr>
          <w:rFonts w:cs="Times New Roman"/>
          <w:bCs/>
          <w:color w:val="000000" w:themeColor="text1"/>
          <w:szCs w:val="24"/>
          <w:lang w:val="en-US"/>
        </w:rPr>
        <w:t xml:space="preserve"> </w:t>
      </w:r>
      <w:r w:rsidR="0054399D" w:rsidRPr="00E077B6">
        <w:rPr>
          <w:rFonts w:cs="Times New Roman"/>
          <w:bCs/>
          <w:color w:val="000000" w:themeColor="text1"/>
          <w:szCs w:val="24"/>
          <w:lang w:val="en-US"/>
        </w:rPr>
        <w:t xml:space="preserve">also conducted a </w:t>
      </w:r>
      <w:r w:rsidRPr="00E077B6">
        <w:rPr>
          <w:rFonts w:cs="Times New Roman"/>
          <w:bCs/>
          <w:color w:val="000000" w:themeColor="text1"/>
          <w:szCs w:val="24"/>
          <w:lang w:val="en-US"/>
        </w:rPr>
        <w:t xml:space="preserve">study </w:t>
      </w:r>
      <w:r w:rsidR="0054399D" w:rsidRPr="00E077B6">
        <w:rPr>
          <w:rFonts w:cs="Times New Roman"/>
          <w:bCs/>
          <w:color w:val="000000" w:themeColor="text1"/>
          <w:szCs w:val="24"/>
          <w:lang w:val="en-US"/>
        </w:rPr>
        <w:t xml:space="preserve">in which the results </w:t>
      </w:r>
      <w:r w:rsidRPr="00E077B6">
        <w:rPr>
          <w:rFonts w:cs="Times New Roman"/>
          <w:bCs/>
          <w:color w:val="000000" w:themeColor="text1"/>
          <w:szCs w:val="24"/>
          <w:lang w:val="en-US"/>
        </w:rPr>
        <w:t xml:space="preserve">agreed with the </w:t>
      </w:r>
      <w:proofErr w:type="spellStart"/>
      <w:r w:rsidR="0054399D" w:rsidRPr="00E077B6">
        <w:rPr>
          <w:rFonts w:cs="Times New Roman"/>
          <w:bCs/>
          <w:color w:val="000000" w:themeColor="text1"/>
          <w:szCs w:val="24"/>
          <w:lang w:val="en-US"/>
        </w:rPr>
        <w:t>Abdulqadir</w:t>
      </w:r>
      <w:proofErr w:type="spellEnd"/>
      <w:r w:rsidR="0054399D" w:rsidRPr="00E077B6">
        <w:rPr>
          <w:rFonts w:cs="Times New Roman"/>
          <w:bCs/>
          <w:color w:val="000000" w:themeColor="text1"/>
          <w:szCs w:val="24"/>
          <w:lang w:val="en-US"/>
        </w:rPr>
        <w:t xml:space="preserve"> and Al-</w:t>
      </w:r>
      <w:proofErr w:type="spellStart"/>
      <w:r w:rsidR="0054399D" w:rsidRPr="00E077B6">
        <w:rPr>
          <w:rFonts w:cs="Times New Roman"/>
          <w:bCs/>
          <w:color w:val="000000" w:themeColor="text1"/>
          <w:szCs w:val="24"/>
          <w:lang w:val="en-US"/>
        </w:rPr>
        <w:t>Omary</w:t>
      </w:r>
      <w:proofErr w:type="spellEnd"/>
      <w:r w:rsidR="0054399D" w:rsidRPr="00E077B6">
        <w:rPr>
          <w:rFonts w:cs="Times New Roman"/>
          <w:bCs/>
          <w:color w:val="000000" w:themeColor="text1"/>
          <w:szCs w:val="24"/>
          <w:lang w:val="en-US"/>
        </w:rPr>
        <w:t xml:space="preserve"> (2015) study. Al-Adeem found </w:t>
      </w:r>
      <w:r w:rsidRPr="00E077B6">
        <w:rPr>
          <w:rFonts w:cs="Times New Roman"/>
          <w:bCs/>
          <w:color w:val="000000" w:themeColor="text1"/>
          <w:szCs w:val="24"/>
          <w:lang w:val="en-US"/>
        </w:rPr>
        <w:t>that there is an observable ga</w:t>
      </w:r>
      <w:r w:rsidR="0054399D" w:rsidRPr="00E077B6">
        <w:rPr>
          <w:rFonts w:cs="Times New Roman"/>
          <w:bCs/>
          <w:color w:val="000000" w:themeColor="text1"/>
          <w:szCs w:val="24"/>
          <w:lang w:val="en-US"/>
        </w:rPr>
        <w:t>p</w:t>
      </w:r>
      <w:r w:rsidRPr="00E077B6">
        <w:rPr>
          <w:rFonts w:cs="Times New Roman"/>
          <w:bCs/>
          <w:color w:val="000000" w:themeColor="text1"/>
          <w:szCs w:val="24"/>
          <w:lang w:val="en-US"/>
        </w:rPr>
        <w:t xml:space="preserve"> in </w:t>
      </w:r>
      <w:r w:rsidR="0054399D" w:rsidRPr="00E077B6">
        <w:rPr>
          <w:rFonts w:cs="Times New Roman"/>
          <w:bCs/>
          <w:color w:val="000000" w:themeColor="text1"/>
          <w:szCs w:val="24"/>
          <w:lang w:val="en-US"/>
        </w:rPr>
        <w:t xml:space="preserve">applying action </w:t>
      </w:r>
      <w:r w:rsidRPr="00E077B6">
        <w:rPr>
          <w:rFonts w:cs="Times New Roman"/>
          <w:bCs/>
          <w:color w:val="000000" w:themeColor="text1"/>
          <w:szCs w:val="24"/>
          <w:lang w:val="en-US"/>
        </w:rPr>
        <w:t xml:space="preserve">research skills by female teachers during the teaching process. The study recommended that </w:t>
      </w:r>
      <w:r w:rsidR="0054399D" w:rsidRPr="00E077B6">
        <w:rPr>
          <w:rFonts w:cs="Times New Roman"/>
          <w:bCs/>
          <w:color w:val="000000" w:themeColor="text1"/>
          <w:szCs w:val="24"/>
          <w:lang w:val="en-US"/>
        </w:rPr>
        <w:t xml:space="preserve">it </w:t>
      </w:r>
      <w:r w:rsidRPr="00E077B6">
        <w:rPr>
          <w:rFonts w:cs="Times New Roman"/>
          <w:bCs/>
          <w:color w:val="000000" w:themeColor="text1"/>
          <w:szCs w:val="24"/>
          <w:lang w:val="en-US"/>
        </w:rPr>
        <w:t>is necessary to link the theoretical aspect</w:t>
      </w:r>
      <w:r w:rsidR="0054399D" w:rsidRPr="00E077B6">
        <w:rPr>
          <w:rFonts w:cs="Times New Roman"/>
          <w:bCs/>
          <w:color w:val="000000" w:themeColor="text1"/>
          <w:szCs w:val="24"/>
          <w:lang w:val="en-US"/>
        </w:rPr>
        <w:t>s of action research</w:t>
      </w:r>
      <w:r w:rsidRPr="00E077B6">
        <w:rPr>
          <w:rFonts w:cs="Times New Roman"/>
          <w:bCs/>
          <w:color w:val="000000" w:themeColor="text1"/>
          <w:szCs w:val="24"/>
          <w:lang w:val="en-US"/>
        </w:rPr>
        <w:t xml:space="preserve"> with practice relat</w:t>
      </w:r>
      <w:r w:rsidR="0054399D" w:rsidRPr="00E077B6">
        <w:rPr>
          <w:rFonts w:cs="Times New Roman"/>
          <w:bCs/>
          <w:color w:val="000000" w:themeColor="text1"/>
          <w:szCs w:val="24"/>
          <w:lang w:val="en-US"/>
        </w:rPr>
        <w:t>ed</w:t>
      </w:r>
      <w:r w:rsidRPr="00E077B6">
        <w:rPr>
          <w:rFonts w:cs="Times New Roman"/>
          <w:bCs/>
          <w:color w:val="000000" w:themeColor="text1"/>
          <w:szCs w:val="24"/>
          <w:lang w:val="en-US"/>
        </w:rPr>
        <w:t xml:space="preserve"> to </w:t>
      </w:r>
      <w:r w:rsidR="0054399D" w:rsidRPr="00E077B6">
        <w:rPr>
          <w:rFonts w:cs="Times New Roman"/>
          <w:bCs/>
          <w:color w:val="000000" w:themeColor="text1"/>
          <w:szCs w:val="24"/>
          <w:lang w:val="en-US"/>
        </w:rPr>
        <w:t xml:space="preserve">action </w:t>
      </w:r>
      <w:r w:rsidRPr="00E077B6">
        <w:rPr>
          <w:rFonts w:cs="Times New Roman"/>
          <w:bCs/>
          <w:color w:val="000000" w:themeColor="text1"/>
          <w:szCs w:val="24"/>
          <w:lang w:val="en-US"/>
        </w:rPr>
        <w:t>research skills in teacher preparation program</w:t>
      </w:r>
      <w:r w:rsidR="0054399D" w:rsidRPr="00E077B6">
        <w:rPr>
          <w:rFonts w:cs="Times New Roman"/>
          <w:bCs/>
          <w:color w:val="000000" w:themeColor="text1"/>
          <w:szCs w:val="24"/>
          <w:lang w:val="en-US"/>
        </w:rPr>
        <w:t>s</w:t>
      </w:r>
      <w:r w:rsidRPr="00E077B6">
        <w:rPr>
          <w:rFonts w:cs="Times New Roman"/>
          <w:bCs/>
          <w:color w:val="000000" w:themeColor="text1"/>
          <w:szCs w:val="24"/>
          <w:lang w:val="en-US"/>
        </w:rPr>
        <w:t xml:space="preserve">. Moreover, the study recommended raising the teachers’ awareness of the positive role of </w:t>
      </w:r>
      <w:r w:rsidR="0054399D" w:rsidRPr="00E077B6">
        <w:rPr>
          <w:rFonts w:cs="Times New Roman"/>
          <w:bCs/>
          <w:color w:val="000000" w:themeColor="text1"/>
          <w:szCs w:val="24"/>
          <w:lang w:val="en-US"/>
        </w:rPr>
        <w:t>action</w:t>
      </w:r>
      <w:r w:rsidRPr="00E077B6">
        <w:rPr>
          <w:rFonts w:cs="Times New Roman"/>
          <w:bCs/>
          <w:color w:val="000000" w:themeColor="text1"/>
          <w:szCs w:val="24"/>
          <w:lang w:val="en-US"/>
        </w:rPr>
        <w:t xml:space="preserve"> research in improving their educational practices.</w:t>
      </w:r>
    </w:p>
    <w:p w14:paraId="6571FBF7" w14:textId="1A09CDE4" w:rsidR="00242530" w:rsidRPr="00E077B6" w:rsidRDefault="00242530" w:rsidP="00E077B6">
      <w:pPr>
        <w:spacing w:line="480" w:lineRule="auto"/>
        <w:ind w:firstLine="720"/>
        <w:rPr>
          <w:rFonts w:cs="Times New Roman"/>
          <w:bCs/>
          <w:color w:val="000000" w:themeColor="text1"/>
          <w:szCs w:val="24"/>
          <w:lang w:val="en-US"/>
        </w:rPr>
      </w:pPr>
      <w:r w:rsidRPr="00E077B6">
        <w:rPr>
          <w:rFonts w:cs="Times New Roman"/>
          <w:bCs/>
          <w:color w:val="000000" w:themeColor="text1"/>
          <w:szCs w:val="24"/>
          <w:lang w:val="en-US"/>
        </w:rPr>
        <w:t>Several studies indicated that, with the numerous benefits action research offers educators, there are several challenges associated with this research methodology. First, teachers may find that it is a time-consuming process to conduct research in addition to the demands of their own instructional practice</w:t>
      </w:r>
      <w:r w:rsidR="00E077B6" w:rsidRPr="00E077B6">
        <w:rPr>
          <w:rFonts w:cs="Times New Roman"/>
          <w:color w:val="000000" w:themeColor="text1"/>
          <w:szCs w:val="24"/>
          <w:lang w:val="en-US"/>
        </w:rPr>
        <w:t>.</w:t>
      </w:r>
      <w:r w:rsidR="00E077B6" w:rsidRPr="00E077B6">
        <w:rPr>
          <w:rFonts w:cs="Times New Roman"/>
          <w:b/>
          <w:bCs/>
          <w:color w:val="000000" w:themeColor="text1"/>
          <w:szCs w:val="24"/>
          <w:lang w:val="en-US"/>
        </w:rPr>
        <w:t xml:space="preserve"> </w:t>
      </w:r>
      <w:r w:rsidRPr="00E077B6">
        <w:rPr>
          <w:rFonts w:cs="Times New Roman"/>
          <w:bCs/>
          <w:color w:val="000000" w:themeColor="text1"/>
          <w:szCs w:val="24"/>
          <w:lang w:val="en-US"/>
        </w:rPr>
        <w:t xml:space="preserve">Second, action research is usually carried out by individuals who are </w:t>
      </w:r>
      <w:r w:rsidR="0054399D" w:rsidRPr="00E077B6">
        <w:rPr>
          <w:rFonts w:cs="Times New Roman"/>
          <w:bCs/>
          <w:color w:val="000000" w:themeColor="text1"/>
          <w:szCs w:val="24"/>
          <w:lang w:val="en-US"/>
        </w:rPr>
        <w:t xml:space="preserve">participant observers </w:t>
      </w:r>
      <w:r w:rsidRPr="00E077B6">
        <w:rPr>
          <w:rFonts w:cs="Times New Roman"/>
          <w:bCs/>
          <w:color w:val="000000" w:themeColor="text1"/>
          <w:szCs w:val="24"/>
          <w:lang w:val="en-US"/>
        </w:rPr>
        <w:t xml:space="preserve">in the </w:t>
      </w:r>
      <w:r w:rsidR="0054399D" w:rsidRPr="00E077B6">
        <w:rPr>
          <w:rFonts w:cs="Times New Roman"/>
          <w:bCs/>
          <w:color w:val="000000" w:themeColor="text1"/>
          <w:szCs w:val="24"/>
          <w:lang w:val="en-US"/>
        </w:rPr>
        <w:t xml:space="preserve">action </w:t>
      </w:r>
      <w:r w:rsidRPr="00E077B6">
        <w:rPr>
          <w:rFonts w:cs="Times New Roman"/>
          <w:bCs/>
          <w:color w:val="000000" w:themeColor="text1"/>
          <w:szCs w:val="24"/>
          <w:lang w:val="en-US"/>
        </w:rPr>
        <w:t>research</w:t>
      </w:r>
      <w:r w:rsidR="0054399D" w:rsidRPr="00E077B6">
        <w:rPr>
          <w:rFonts w:cs="Times New Roman"/>
          <w:bCs/>
          <w:color w:val="000000" w:themeColor="text1"/>
          <w:szCs w:val="24"/>
          <w:lang w:val="en-US"/>
        </w:rPr>
        <w:t xml:space="preserve"> process</w:t>
      </w:r>
      <w:r w:rsidRPr="00E077B6">
        <w:rPr>
          <w:rFonts w:cs="Times New Roman"/>
          <w:bCs/>
          <w:color w:val="000000" w:themeColor="text1"/>
          <w:szCs w:val="24"/>
          <w:lang w:val="en-US"/>
        </w:rPr>
        <w:t xml:space="preserve">, the validity of </w:t>
      </w:r>
      <w:r w:rsidR="0054399D" w:rsidRPr="00E077B6">
        <w:rPr>
          <w:rFonts w:cs="Times New Roman"/>
          <w:bCs/>
          <w:color w:val="000000" w:themeColor="text1"/>
          <w:szCs w:val="24"/>
          <w:lang w:val="en-US"/>
        </w:rPr>
        <w:t xml:space="preserve">c the data collection and analysis </w:t>
      </w:r>
      <w:r w:rsidRPr="00E077B6">
        <w:rPr>
          <w:rFonts w:cs="Times New Roman"/>
          <w:bCs/>
          <w:color w:val="000000" w:themeColor="text1"/>
          <w:szCs w:val="24"/>
          <w:lang w:val="en-US"/>
        </w:rPr>
        <w:t>may be questionabl</w:t>
      </w:r>
      <w:r w:rsidR="0054399D" w:rsidRPr="00E077B6">
        <w:rPr>
          <w:rFonts w:cs="Times New Roman"/>
          <w:bCs/>
          <w:color w:val="000000" w:themeColor="text1"/>
          <w:szCs w:val="24"/>
          <w:lang w:val="en-US"/>
        </w:rPr>
        <w:t>e with potential</w:t>
      </w:r>
      <w:r w:rsidRPr="00E077B6">
        <w:rPr>
          <w:rFonts w:cs="Times New Roman"/>
          <w:bCs/>
          <w:color w:val="000000" w:themeColor="text1"/>
          <w:szCs w:val="24"/>
          <w:lang w:val="en-US"/>
        </w:rPr>
        <w:t xml:space="preserve"> </w:t>
      </w:r>
      <w:r w:rsidR="00E077B6" w:rsidRPr="00E077B6">
        <w:rPr>
          <w:rFonts w:cs="Times New Roman"/>
          <w:bCs/>
          <w:color w:val="000000" w:themeColor="text1"/>
          <w:szCs w:val="24"/>
          <w:lang w:val="en-US"/>
        </w:rPr>
        <w:t xml:space="preserve">bias </w:t>
      </w:r>
      <w:r w:rsidR="0054399D" w:rsidRPr="00E077B6">
        <w:rPr>
          <w:rFonts w:cs="Times New Roman"/>
          <w:bCs/>
          <w:color w:val="000000" w:themeColor="text1"/>
          <w:szCs w:val="24"/>
          <w:lang w:val="en"/>
        </w:rPr>
        <w:t xml:space="preserve">because of the participant observer role of </w:t>
      </w:r>
      <w:r w:rsidRPr="00E077B6">
        <w:rPr>
          <w:rFonts w:cs="Times New Roman"/>
          <w:bCs/>
          <w:color w:val="000000" w:themeColor="text1"/>
          <w:szCs w:val="24"/>
          <w:lang w:val="en"/>
        </w:rPr>
        <w:t>teachers</w:t>
      </w:r>
      <w:r w:rsidR="0054399D" w:rsidRPr="00E077B6">
        <w:rPr>
          <w:rFonts w:cs="Times New Roman"/>
          <w:bCs/>
          <w:color w:val="000000" w:themeColor="text1"/>
          <w:szCs w:val="24"/>
          <w:lang w:val="en"/>
        </w:rPr>
        <w:t xml:space="preserve"> in the action research process</w:t>
      </w:r>
      <w:r w:rsidRPr="00E077B6">
        <w:rPr>
          <w:rFonts w:cs="Times New Roman"/>
          <w:bCs/>
          <w:color w:val="000000" w:themeColor="text1"/>
          <w:szCs w:val="24"/>
          <w:lang w:val="en-US"/>
        </w:rPr>
        <w:t>. A third challenge faced by action researchers is to suspend any preconceived ideas of what the potential solution(s) to the problem might be</w:t>
      </w:r>
      <w:r w:rsidR="0054399D" w:rsidRPr="00E077B6">
        <w:rPr>
          <w:rFonts w:cs="Times New Roman"/>
          <w:bCs/>
          <w:color w:val="000000" w:themeColor="text1"/>
          <w:szCs w:val="24"/>
          <w:lang w:val="en-US"/>
        </w:rPr>
        <w:t xml:space="preserve"> </w:t>
      </w:r>
      <w:r w:rsidRPr="00E077B6">
        <w:rPr>
          <w:rFonts w:cs="Times New Roman"/>
          <w:bCs/>
          <w:color w:val="000000" w:themeColor="text1"/>
          <w:szCs w:val="24"/>
          <w:lang w:val="en-US"/>
        </w:rPr>
        <w:t xml:space="preserve">(Hine &amp; </w:t>
      </w:r>
      <w:proofErr w:type="spellStart"/>
      <w:r w:rsidRPr="00E077B6">
        <w:rPr>
          <w:rFonts w:cs="Times New Roman"/>
          <w:bCs/>
          <w:color w:val="000000" w:themeColor="text1"/>
          <w:szCs w:val="24"/>
          <w:lang w:val="en-US"/>
        </w:rPr>
        <w:t>Lavery</w:t>
      </w:r>
      <w:proofErr w:type="spellEnd"/>
      <w:r w:rsidRPr="00E077B6">
        <w:rPr>
          <w:rFonts w:cs="Times New Roman"/>
          <w:bCs/>
          <w:color w:val="000000" w:themeColor="text1"/>
          <w:szCs w:val="24"/>
          <w:lang w:val="en-US"/>
        </w:rPr>
        <w:t>, 2014 ).</w:t>
      </w:r>
    </w:p>
    <w:p w14:paraId="080E1A60" w14:textId="7C5EE8AE" w:rsidR="008B0C06" w:rsidRPr="00E077B6" w:rsidRDefault="00242530" w:rsidP="009F12F9">
      <w:pPr>
        <w:spacing w:line="480" w:lineRule="auto"/>
        <w:ind w:left="720"/>
        <w:rPr>
          <w:rFonts w:cs="Times New Roman"/>
          <w:bCs/>
          <w:color w:val="000000" w:themeColor="text1"/>
          <w:szCs w:val="24"/>
          <w:lang w:val="en-US"/>
        </w:rPr>
      </w:pPr>
      <w:r w:rsidRPr="00E077B6">
        <w:rPr>
          <w:rFonts w:cs="Times New Roman"/>
          <w:bCs/>
          <w:color w:val="000000" w:themeColor="text1"/>
          <w:szCs w:val="24"/>
          <w:lang w:val="en-US"/>
        </w:rPr>
        <w:t>Teacher researchers need collaboration on many fronts to insure solid research methodologies and interpretations</w:t>
      </w:r>
      <w:r w:rsidRPr="00E077B6">
        <w:rPr>
          <w:rFonts w:cs="Times New Roman"/>
          <w:b/>
          <w:bCs/>
          <w:color w:val="000000" w:themeColor="text1"/>
          <w:szCs w:val="24"/>
          <w:lang w:val="en-US"/>
        </w:rPr>
        <w:t>,</w:t>
      </w:r>
      <w:r w:rsidR="0054399D" w:rsidRPr="00E077B6">
        <w:rPr>
          <w:rFonts w:cs="Times New Roman"/>
          <w:b/>
          <w:bCs/>
          <w:color w:val="000000" w:themeColor="text1"/>
          <w:szCs w:val="24"/>
          <w:lang w:val="en-US"/>
        </w:rPr>
        <w:t xml:space="preserve"> . </w:t>
      </w:r>
      <w:r w:rsidRPr="00E077B6">
        <w:rPr>
          <w:rFonts w:cs="Times New Roman"/>
          <w:b/>
          <w:bCs/>
          <w:color w:val="000000" w:themeColor="text1"/>
          <w:szCs w:val="24"/>
          <w:lang w:val="en-US"/>
        </w:rPr>
        <w:t xml:space="preserve"> </w:t>
      </w:r>
      <w:r w:rsidR="0054399D" w:rsidRPr="00E077B6">
        <w:rPr>
          <w:rFonts w:cs="Times New Roman"/>
          <w:bCs/>
          <w:color w:val="000000" w:themeColor="text1"/>
          <w:szCs w:val="24"/>
          <w:lang w:val="en-US"/>
        </w:rPr>
        <w:t>T</w:t>
      </w:r>
      <w:r w:rsidRPr="00E077B6">
        <w:rPr>
          <w:rFonts w:cs="Times New Roman"/>
          <w:bCs/>
          <w:color w:val="000000" w:themeColor="text1"/>
          <w:szCs w:val="24"/>
          <w:lang w:val="en-US"/>
        </w:rPr>
        <w:t>eachers should receive support from actual researchers in the education field. Additionally, partnership offers teachers opportunity for induction to the profession as well as for continuous renewal of professional practice</w:t>
      </w:r>
      <w:r w:rsidR="00E077B6" w:rsidRPr="00E077B6">
        <w:rPr>
          <w:rFonts w:cs="Times New Roman"/>
          <w:bCs/>
          <w:color w:val="000000" w:themeColor="text1"/>
          <w:szCs w:val="24"/>
          <w:lang w:val="en-US"/>
        </w:rPr>
        <w:t>s</w:t>
      </w:r>
      <w:r w:rsidRPr="00E077B6">
        <w:rPr>
          <w:rFonts w:cs="Times New Roman"/>
          <w:bCs/>
          <w:color w:val="000000" w:themeColor="text1"/>
          <w:szCs w:val="24"/>
          <w:lang w:val="en-US"/>
        </w:rPr>
        <w:t xml:space="preserve"> (Barnes, 2013,</w:t>
      </w:r>
      <w:r w:rsidR="0054399D" w:rsidRPr="00E077B6">
        <w:rPr>
          <w:rFonts w:cs="Times New Roman"/>
          <w:bCs/>
          <w:color w:val="000000" w:themeColor="text1"/>
          <w:szCs w:val="24"/>
          <w:lang w:val="en-US"/>
        </w:rPr>
        <w:t xml:space="preserve"> </w:t>
      </w:r>
      <w:r w:rsidRPr="00E077B6">
        <w:rPr>
          <w:rFonts w:cs="Times New Roman"/>
          <w:bCs/>
          <w:color w:val="000000" w:themeColor="text1"/>
          <w:szCs w:val="24"/>
          <w:lang w:val="en-US"/>
        </w:rPr>
        <w:t>p.</w:t>
      </w:r>
      <w:r w:rsidR="0054399D" w:rsidRPr="00E077B6">
        <w:rPr>
          <w:rFonts w:cs="Times New Roman"/>
          <w:bCs/>
          <w:color w:val="000000" w:themeColor="text1"/>
          <w:szCs w:val="24"/>
          <w:lang w:val="en-US"/>
        </w:rPr>
        <w:t xml:space="preserve"> </w:t>
      </w:r>
      <w:r w:rsidRPr="00E077B6">
        <w:rPr>
          <w:rFonts w:cs="Times New Roman"/>
          <w:bCs/>
          <w:color w:val="000000" w:themeColor="text1"/>
          <w:szCs w:val="24"/>
          <w:lang w:val="en-US"/>
        </w:rPr>
        <w:t xml:space="preserve">26).  </w:t>
      </w:r>
    </w:p>
    <w:p w14:paraId="30BE4871" w14:textId="601163E1" w:rsidR="00FB0856" w:rsidRPr="00E077B6" w:rsidRDefault="00C120B6" w:rsidP="0054399D">
      <w:pPr>
        <w:pStyle w:val="Heading1"/>
        <w:spacing w:line="480" w:lineRule="auto"/>
        <w:jc w:val="center"/>
        <w:rPr>
          <w:rFonts w:cs="Times New Roman"/>
          <w:b/>
          <w:bCs/>
          <w:color w:val="000000" w:themeColor="text1"/>
          <w:sz w:val="24"/>
          <w:szCs w:val="24"/>
          <w:lang w:val="en-US"/>
        </w:rPr>
      </w:pPr>
      <w:bookmarkStart w:id="1" w:name="_Toc56091255"/>
      <w:r w:rsidRPr="00E077B6">
        <w:rPr>
          <w:rFonts w:cs="Times New Roman"/>
          <w:b/>
          <w:bCs/>
          <w:color w:val="000000" w:themeColor="text1"/>
          <w:sz w:val="24"/>
          <w:szCs w:val="24"/>
          <w:lang w:val="en-US"/>
        </w:rPr>
        <w:lastRenderedPageBreak/>
        <w:t>Methodology</w:t>
      </w:r>
      <w:bookmarkEnd w:id="1"/>
    </w:p>
    <w:p w14:paraId="1021E37A" w14:textId="64465798" w:rsidR="00FB0856" w:rsidRPr="00E077B6" w:rsidRDefault="00C120B6" w:rsidP="00BF5D0B">
      <w:pPr>
        <w:pStyle w:val="Heading2"/>
        <w:spacing w:line="480" w:lineRule="auto"/>
        <w:rPr>
          <w:rFonts w:cs="Times New Roman"/>
          <w:b/>
          <w:sz w:val="24"/>
          <w:szCs w:val="24"/>
          <w:lang w:val="en-US"/>
        </w:rPr>
      </w:pPr>
      <w:bookmarkStart w:id="2" w:name="_Toc56091256"/>
      <w:r w:rsidRPr="00E077B6">
        <w:rPr>
          <w:rFonts w:cs="Times New Roman"/>
          <w:b/>
          <w:sz w:val="24"/>
          <w:szCs w:val="24"/>
          <w:lang w:val="en-US"/>
        </w:rPr>
        <w:t>Aims</w:t>
      </w:r>
      <w:bookmarkEnd w:id="2"/>
    </w:p>
    <w:p w14:paraId="0351E563" w14:textId="0986A6F0" w:rsidR="00B73975" w:rsidRPr="00E077B6" w:rsidRDefault="00C120B6" w:rsidP="0054399D">
      <w:pPr>
        <w:spacing w:line="480" w:lineRule="auto"/>
        <w:ind w:firstLine="720"/>
        <w:rPr>
          <w:rFonts w:cs="Times New Roman"/>
          <w:color w:val="000000" w:themeColor="text1"/>
          <w:szCs w:val="24"/>
          <w:lang w:val="en-US"/>
        </w:rPr>
      </w:pPr>
      <w:r w:rsidRPr="00E077B6">
        <w:rPr>
          <w:rFonts w:cs="Times New Roman"/>
          <w:color w:val="000000" w:themeColor="text1"/>
          <w:szCs w:val="24"/>
          <w:lang w:val="en-US"/>
        </w:rPr>
        <w:t>Th</w:t>
      </w:r>
      <w:r w:rsidR="0054399D" w:rsidRPr="00E077B6">
        <w:rPr>
          <w:rFonts w:cs="Times New Roman"/>
          <w:color w:val="000000" w:themeColor="text1"/>
          <w:szCs w:val="24"/>
          <w:lang w:val="en-US"/>
        </w:rPr>
        <w:t>is</w:t>
      </w:r>
      <w:r w:rsidRPr="00E077B6">
        <w:rPr>
          <w:rFonts w:cs="Times New Roman"/>
          <w:color w:val="000000" w:themeColor="text1"/>
          <w:szCs w:val="24"/>
          <w:lang w:val="en-US"/>
        </w:rPr>
        <w:t xml:space="preserve"> study aims to determine the degree of the </w:t>
      </w:r>
      <w:r w:rsidR="009F12F9" w:rsidRPr="00E077B6">
        <w:rPr>
          <w:rFonts w:cs="Times New Roman"/>
          <w:color w:val="000000" w:themeColor="text1"/>
          <w:szCs w:val="24"/>
          <w:lang w:val="en-US"/>
        </w:rPr>
        <w:t>50</w:t>
      </w:r>
      <w:r w:rsidR="0054399D" w:rsidRPr="00E077B6">
        <w:rPr>
          <w:rFonts w:cs="Times New Roman"/>
          <w:color w:val="000000" w:themeColor="text1"/>
          <w:szCs w:val="24"/>
          <w:lang w:val="en-US"/>
        </w:rPr>
        <w:t xml:space="preserve"> </w:t>
      </w:r>
      <w:r w:rsidRPr="00E077B6">
        <w:rPr>
          <w:rFonts w:cs="Times New Roman"/>
          <w:color w:val="000000" w:themeColor="text1"/>
          <w:szCs w:val="24"/>
          <w:lang w:val="en-US"/>
        </w:rPr>
        <w:t>teacher’s</w:t>
      </w:r>
      <w:r w:rsidR="0054399D" w:rsidRPr="00E077B6">
        <w:rPr>
          <w:rFonts w:cs="Times New Roman"/>
          <w:color w:val="000000" w:themeColor="text1"/>
          <w:szCs w:val="24"/>
          <w:lang w:val="en-US"/>
        </w:rPr>
        <w:t>’</w:t>
      </w:r>
      <w:r w:rsidRPr="00E077B6">
        <w:rPr>
          <w:rFonts w:cs="Times New Roman"/>
          <w:color w:val="000000" w:themeColor="text1"/>
          <w:szCs w:val="24"/>
          <w:lang w:val="en-US"/>
        </w:rPr>
        <w:t xml:space="preserve"> skills </w:t>
      </w:r>
      <w:r w:rsidR="0054399D" w:rsidRPr="00E077B6">
        <w:rPr>
          <w:rFonts w:cs="Times New Roman"/>
          <w:color w:val="000000" w:themeColor="text1"/>
          <w:szCs w:val="24"/>
          <w:lang w:val="en-US"/>
        </w:rPr>
        <w:t>with</w:t>
      </w:r>
      <w:r w:rsidRPr="00E077B6">
        <w:rPr>
          <w:rFonts w:cs="Times New Roman"/>
          <w:color w:val="000000" w:themeColor="text1"/>
          <w:szCs w:val="24"/>
          <w:lang w:val="en-US"/>
        </w:rPr>
        <w:t xml:space="preserve"> action research</w:t>
      </w:r>
      <w:r w:rsidR="00B73975" w:rsidRPr="00E077B6">
        <w:rPr>
          <w:rFonts w:cs="Times New Roman"/>
          <w:color w:val="000000" w:themeColor="text1"/>
          <w:szCs w:val="24"/>
          <w:lang w:val="en-US"/>
        </w:rPr>
        <w:t xml:space="preserve"> in the Kalamazoo</w:t>
      </w:r>
      <w:r w:rsidR="0054399D" w:rsidRPr="00E077B6">
        <w:rPr>
          <w:rFonts w:cs="Times New Roman"/>
          <w:color w:val="000000" w:themeColor="text1"/>
          <w:szCs w:val="24"/>
          <w:lang w:val="en-US"/>
        </w:rPr>
        <w:t>, Michigan</w:t>
      </w:r>
      <w:r w:rsidR="00B73975" w:rsidRPr="00E077B6">
        <w:rPr>
          <w:rFonts w:cs="Times New Roman"/>
          <w:color w:val="000000" w:themeColor="text1"/>
          <w:szCs w:val="24"/>
          <w:lang w:val="en-US"/>
        </w:rPr>
        <w:t xml:space="preserve"> metropolitan area </w:t>
      </w:r>
      <w:r w:rsidR="009E5B1B" w:rsidRPr="00E077B6">
        <w:rPr>
          <w:rFonts w:cs="Times New Roman"/>
          <w:color w:val="000000" w:themeColor="text1"/>
          <w:szCs w:val="24"/>
          <w:lang w:val="en-US"/>
        </w:rPr>
        <w:t>(United</w:t>
      </w:r>
      <w:r w:rsidR="00B73975" w:rsidRPr="00E077B6">
        <w:rPr>
          <w:rFonts w:cs="Times New Roman"/>
          <w:color w:val="000000" w:themeColor="text1"/>
          <w:szCs w:val="24"/>
          <w:lang w:val="en-US"/>
        </w:rPr>
        <w:t xml:space="preserve"> States) and </w:t>
      </w:r>
      <w:r w:rsidR="0054399D" w:rsidRPr="00E077B6">
        <w:rPr>
          <w:rFonts w:cs="Times New Roman"/>
          <w:color w:val="000000" w:themeColor="text1"/>
          <w:szCs w:val="24"/>
          <w:lang w:val="en-US"/>
        </w:rPr>
        <w:t xml:space="preserve">the </w:t>
      </w:r>
      <w:r w:rsidR="00B73975" w:rsidRPr="00E077B6">
        <w:rPr>
          <w:rFonts w:cs="Times New Roman"/>
          <w:color w:val="000000" w:themeColor="text1"/>
          <w:szCs w:val="24"/>
          <w:lang w:val="en-US"/>
        </w:rPr>
        <w:t>Tabuk</w:t>
      </w:r>
      <w:r w:rsidR="009E5B1B" w:rsidRPr="00E077B6">
        <w:rPr>
          <w:rFonts w:cs="Times New Roman"/>
          <w:color w:val="000000" w:themeColor="text1"/>
          <w:szCs w:val="24"/>
          <w:lang w:val="en-US"/>
        </w:rPr>
        <w:t xml:space="preserve"> area</w:t>
      </w:r>
      <w:r w:rsidR="00B73975" w:rsidRPr="00E077B6">
        <w:rPr>
          <w:rFonts w:cs="Times New Roman"/>
          <w:color w:val="000000" w:themeColor="text1"/>
          <w:szCs w:val="24"/>
          <w:lang w:val="en-US"/>
        </w:rPr>
        <w:t xml:space="preserve"> (Saudi Arabia).</w:t>
      </w:r>
      <w:bookmarkStart w:id="3" w:name="_Hlk56718214"/>
      <w:r w:rsidR="0054399D" w:rsidRPr="00E077B6">
        <w:rPr>
          <w:rFonts w:cs="Times New Roman"/>
          <w:color w:val="000000" w:themeColor="text1"/>
          <w:szCs w:val="24"/>
          <w:lang w:val="en-US"/>
        </w:rPr>
        <w:t xml:space="preserve"> </w:t>
      </w:r>
      <w:r w:rsidRPr="00E077B6">
        <w:rPr>
          <w:rFonts w:cs="Times New Roman"/>
          <w:color w:val="000000" w:themeColor="text1"/>
          <w:szCs w:val="24"/>
          <w:lang w:val="en-US"/>
        </w:rPr>
        <w:t>The proposed study will address the following questions:</w:t>
      </w:r>
    </w:p>
    <w:p w14:paraId="457118FA" w14:textId="7BB3510A" w:rsidR="00B73975" w:rsidRPr="00E077B6" w:rsidRDefault="00C120B6" w:rsidP="00BF5D0B">
      <w:pPr>
        <w:pStyle w:val="ListParagraph"/>
        <w:numPr>
          <w:ilvl w:val="0"/>
          <w:numId w:val="1"/>
        </w:numPr>
        <w:spacing w:line="480" w:lineRule="auto"/>
        <w:rPr>
          <w:rFonts w:cs="Times New Roman"/>
          <w:color w:val="000000" w:themeColor="text1"/>
          <w:szCs w:val="24"/>
          <w:lang w:val="en-US"/>
        </w:rPr>
      </w:pPr>
      <w:r w:rsidRPr="00E077B6">
        <w:rPr>
          <w:rFonts w:cs="Times New Roman"/>
          <w:color w:val="000000" w:themeColor="text1"/>
          <w:szCs w:val="24"/>
          <w:lang w:val="en-US"/>
        </w:rPr>
        <w:t xml:space="preserve">To what extent do teachers in </w:t>
      </w:r>
      <w:r w:rsidR="009E5B1B" w:rsidRPr="00E077B6">
        <w:rPr>
          <w:rFonts w:cs="Times New Roman"/>
          <w:color w:val="000000" w:themeColor="text1"/>
          <w:szCs w:val="24"/>
          <w:lang w:val="en-US"/>
        </w:rPr>
        <w:t>Tabuk (Saudi</w:t>
      </w:r>
      <w:r w:rsidRPr="00E077B6">
        <w:rPr>
          <w:rFonts w:cs="Times New Roman"/>
          <w:color w:val="000000" w:themeColor="text1"/>
          <w:szCs w:val="24"/>
          <w:lang w:val="en-US"/>
        </w:rPr>
        <w:t xml:space="preserve"> Arabia)</w:t>
      </w:r>
      <w:r w:rsidR="00447287" w:rsidRPr="00E077B6">
        <w:rPr>
          <w:rFonts w:cs="Times New Roman"/>
          <w:color w:val="000000" w:themeColor="text1"/>
          <w:szCs w:val="24"/>
          <w:lang w:val="en-US"/>
        </w:rPr>
        <w:t xml:space="preserve"> </w:t>
      </w:r>
      <w:r w:rsidR="00E0584F" w:rsidRPr="00E077B6">
        <w:rPr>
          <w:rFonts w:cs="Times New Roman"/>
          <w:color w:val="000000" w:themeColor="text1"/>
          <w:szCs w:val="24"/>
          <w:lang w:val="en-US"/>
        </w:rPr>
        <w:t>know</w:t>
      </w:r>
      <w:r w:rsidR="00447287" w:rsidRPr="00E077B6">
        <w:rPr>
          <w:rFonts w:cs="Times New Roman"/>
          <w:color w:val="000000" w:themeColor="text1"/>
          <w:szCs w:val="24"/>
          <w:lang w:val="en-US"/>
        </w:rPr>
        <w:t xml:space="preserve"> action research skills?</w:t>
      </w:r>
    </w:p>
    <w:p w14:paraId="7C9D29C7" w14:textId="0EB301D5" w:rsidR="00447287" w:rsidRPr="00E077B6" w:rsidRDefault="00C120B6" w:rsidP="00BF5D0B">
      <w:pPr>
        <w:pStyle w:val="ListParagraph"/>
        <w:numPr>
          <w:ilvl w:val="0"/>
          <w:numId w:val="1"/>
        </w:numPr>
        <w:spacing w:line="480" w:lineRule="auto"/>
        <w:rPr>
          <w:rFonts w:cs="Times New Roman"/>
          <w:color w:val="000000" w:themeColor="text1"/>
          <w:szCs w:val="24"/>
          <w:lang w:val="en-US"/>
        </w:rPr>
      </w:pPr>
      <w:r w:rsidRPr="00E077B6">
        <w:rPr>
          <w:rFonts w:cs="Times New Roman"/>
          <w:color w:val="000000" w:themeColor="text1"/>
          <w:szCs w:val="24"/>
          <w:lang w:val="en-US"/>
        </w:rPr>
        <w:t xml:space="preserve">To what extent do teachers in Kalamazoo (United States) </w:t>
      </w:r>
      <w:r w:rsidR="00E0584F" w:rsidRPr="00E077B6">
        <w:rPr>
          <w:rFonts w:cs="Times New Roman"/>
          <w:color w:val="000000" w:themeColor="text1"/>
          <w:szCs w:val="24"/>
          <w:lang w:val="en-US"/>
        </w:rPr>
        <w:t>know</w:t>
      </w:r>
      <w:r w:rsidRPr="00E077B6">
        <w:rPr>
          <w:rFonts w:cs="Times New Roman"/>
          <w:color w:val="000000" w:themeColor="text1"/>
          <w:szCs w:val="24"/>
          <w:lang w:val="en-US"/>
        </w:rPr>
        <w:t xml:space="preserve"> action research skills?</w:t>
      </w:r>
    </w:p>
    <w:p w14:paraId="669A3503" w14:textId="37AED047" w:rsidR="00447287" w:rsidRPr="00E077B6" w:rsidRDefault="00C120B6" w:rsidP="00BF5D0B">
      <w:pPr>
        <w:pStyle w:val="ListParagraph"/>
        <w:numPr>
          <w:ilvl w:val="0"/>
          <w:numId w:val="1"/>
        </w:numPr>
        <w:spacing w:line="480" w:lineRule="auto"/>
        <w:rPr>
          <w:rFonts w:cs="Times New Roman"/>
          <w:color w:val="000000" w:themeColor="text1"/>
          <w:szCs w:val="24"/>
          <w:lang w:val="en-US"/>
        </w:rPr>
      </w:pPr>
      <w:r w:rsidRPr="00E077B6">
        <w:rPr>
          <w:rFonts w:cs="Times New Roman"/>
          <w:color w:val="000000" w:themeColor="text1"/>
          <w:szCs w:val="24"/>
          <w:lang w:val="en-US"/>
        </w:rPr>
        <w:t xml:space="preserve">Are there any statistically significant </w:t>
      </w:r>
      <w:r w:rsidR="002927A5" w:rsidRPr="00E077B6">
        <w:rPr>
          <w:rFonts w:cs="Times New Roman"/>
          <w:color w:val="000000" w:themeColor="text1"/>
          <w:szCs w:val="24"/>
          <w:lang w:val="en-US"/>
        </w:rPr>
        <w:t xml:space="preserve">differences with action research skills among </w:t>
      </w:r>
      <w:r w:rsidR="00E0584F" w:rsidRPr="00E077B6">
        <w:rPr>
          <w:rFonts w:cs="Times New Roman"/>
          <w:color w:val="000000" w:themeColor="text1"/>
          <w:szCs w:val="24"/>
          <w:lang w:val="en-US"/>
        </w:rPr>
        <w:t xml:space="preserve">the </w:t>
      </w:r>
      <w:r w:rsidR="009E5B1B" w:rsidRPr="00E077B6">
        <w:rPr>
          <w:rFonts w:cs="Times New Roman"/>
          <w:color w:val="000000" w:themeColor="text1"/>
          <w:szCs w:val="24"/>
          <w:lang w:val="en-US"/>
        </w:rPr>
        <w:t>study sample</w:t>
      </w:r>
      <w:r w:rsidR="002927A5" w:rsidRPr="00E077B6">
        <w:rPr>
          <w:rFonts w:cs="Times New Roman"/>
          <w:color w:val="000000" w:themeColor="text1"/>
          <w:szCs w:val="24"/>
          <w:lang w:val="en-US"/>
        </w:rPr>
        <w:t>?</w:t>
      </w:r>
    </w:p>
    <w:p w14:paraId="2FAB5DC0" w14:textId="24D2C910" w:rsidR="002927A5" w:rsidRPr="00E077B6" w:rsidRDefault="00C120B6" w:rsidP="00BF5D0B">
      <w:pPr>
        <w:pStyle w:val="ListParagraph"/>
        <w:numPr>
          <w:ilvl w:val="0"/>
          <w:numId w:val="1"/>
        </w:numPr>
        <w:spacing w:line="480" w:lineRule="auto"/>
        <w:rPr>
          <w:rFonts w:cs="Times New Roman"/>
          <w:color w:val="000000" w:themeColor="text1"/>
          <w:szCs w:val="24"/>
          <w:lang w:val="en-US"/>
        </w:rPr>
      </w:pPr>
      <w:r w:rsidRPr="00E077B6">
        <w:rPr>
          <w:rFonts w:cs="Times New Roman"/>
          <w:color w:val="000000" w:themeColor="text1"/>
          <w:szCs w:val="24"/>
          <w:lang w:val="en-US"/>
        </w:rPr>
        <w:t>For those teachers who have conducted action research studies, what impact has action research had on their teaching and planning?</w:t>
      </w:r>
    </w:p>
    <w:p w14:paraId="4F374F33" w14:textId="4F4827C5" w:rsidR="00FB0856" w:rsidRPr="00E077B6" w:rsidRDefault="00C120B6" w:rsidP="00EC7D9D">
      <w:pPr>
        <w:pStyle w:val="Heading2"/>
        <w:spacing w:line="480" w:lineRule="auto"/>
        <w:jc w:val="center"/>
        <w:rPr>
          <w:rFonts w:cs="Times New Roman"/>
          <w:b/>
          <w:sz w:val="24"/>
          <w:szCs w:val="24"/>
          <w:lang w:val="en-US"/>
        </w:rPr>
      </w:pPr>
      <w:bookmarkStart w:id="4" w:name="_Toc56091257"/>
      <w:bookmarkEnd w:id="3"/>
      <w:r w:rsidRPr="00E077B6">
        <w:rPr>
          <w:rFonts w:cs="Times New Roman"/>
          <w:b/>
          <w:sz w:val="24"/>
          <w:szCs w:val="24"/>
          <w:lang w:val="en-US"/>
        </w:rPr>
        <w:t>Data Analysis</w:t>
      </w:r>
      <w:bookmarkEnd w:id="4"/>
    </w:p>
    <w:p w14:paraId="398D939E" w14:textId="0DBEF692" w:rsidR="009F12F9" w:rsidRPr="00E077B6" w:rsidRDefault="00C120B6" w:rsidP="009F12F9">
      <w:pPr>
        <w:spacing w:line="480" w:lineRule="auto"/>
        <w:ind w:firstLine="720"/>
        <w:rPr>
          <w:rFonts w:cs="Times New Roman"/>
          <w:color w:val="000000" w:themeColor="text1"/>
          <w:szCs w:val="24"/>
          <w:lang w:val="en-US"/>
        </w:rPr>
      </w:pPr>
      <w:r w:rsidRPr="00E077B6">
        <w:rPr>
          <w:rFonts w:cs="Times New Roman"/>
          <w:color w:val="000000" w:themeColor="text1"/>
          <w:szCs w:val="24"/>
          <w:lang w:val="en-US"/>
        </w:rPr>
        <w:t xml:space="preserve">Quantitative analysis was conducted using the most updated version of SPSS statistical software. The SPSS software has proven to be consistently reliable in a variety of statistical projects. </w:t>
      </w:r>
      <w:bookmarkStart w:id="5" w:name="_Toc56091258"/>
    </w:p>
    <w:p w14:paraId="67665F6F" w14:textId="77777777" w:rsidR="00E077B6" w:rsidRPr="00E077B6" w:rsidRDefault="00C120B6" w:rsidP="00E077B6">
      <w:pPr>
        <w:spacing w:line="480" w:lineRule="auto"/>
        <w:rPr>
          <w:rFonts w:cs="Times New Roman"/>
          <w:b/>
          <w:color w:val="000000" w:themeColor="text1"/>
          <w:lang w:val="en-US"/>
        </w:rPr>
      </w:pPr>
      <w:r w:rsidRPr="00E077B6">
        <w:rPr>
          <w:rFonts w:cs="Times New Roman"/>
          <w:b/>
          <w:color w:val="000000" w:themeColor="text1"/>
          <w:lang w:val="en-US"/>
        </w:rPr>
        <w:t xml:space="preserve">Frequency </w:t>
      </w:r>
      <w:r w:rsidR="00E077B6" w:rsidRPr="00E077B6">
        <w:rPr>
          <w:rFonts w:cs="Times New Roman"/>
          <w:b/>
          <w:color w:val="000000" w:themeColor="text1"/>
          <w:lang w:val="en-US"/>
        </w:rPr>
        <w:t>C</w:t>
      </w:r>
      <w:r w:rsidRPr="00E077B6">
        <w:rPr>
          <w:rFonts w:cs="Times New Roman"/>
          <w:b/>
          <w:color w:val="000000" w:themeColor="text1"/>
          <w:lang w:val="en-US"/>
        </w:rPr>
        <w:t xml:space="preserve">ounts and </w:t>
      </w:r>
      <w:r w:rsidR="00E077B6" w:rsidRPr="00E077B6">
        <w:rPr>
          <w:rFonts w:cs="Times New Roman"/>
          <w:b/>
          <w:color w:val="000000" w:themeColor="text1"/>
          <w:lang w:val="en-US"/>
        </w:rPr>
        <w:t>S</w:t>
      </w:r>
      <w:r w:rsidRPr="00E077B6">
        <w:rPr>
          <w:rFonts w:cs="Times New Roman"/>
          <w:b/>
          <w:color w:val="000000" w:themeColor="text1"/>
          <w:lang w:val="en-US"/>
        </w:rPr>
        <w:t xml:space="preserve">ummary </w:t>
      </w:r>
      <w:r w:rsidR="00E077B6" w:rsidRPr="00E077B6">
        <w:rPr>
          <w:rFonts w:cs="Times New Roman"/>
          <w:b/>
          <w:color w:val="000000" w:themeColor="text1"/>
          <w:lang w:val="en-US"/>
        </w:rPr>
        <w:t>S</w:t>
      </w:r>
      <w:r w:rsidRPr="00E077B6">
        <w:rPr>
          <w:rFonts w:cs="Times New Roman"/>
          <w:b/>
          <w:color w:val="000000" w:themeColor="text1"/>
          <w:lang w:val="en-US"/>
        </w:rPr>
        <w:t>tatistics</w:t>
      </w:r>
      <w:bookmarkEnd w:id="5"/>
    </w:p>
    <w:p w14:paraId="01B80098" w14:textId="70A916A1" w:rsidR="00734FB5" w:rsidRDefault="00C120B6" w:rsidP="00734FB5">
      <w:pPr>
        <w:spacing w:line="480" w:lineRule="auto"/>
        <w:ind w:firstLine="720"/>
        <w:rPr>
          <w:rFonts w:cs="Times New Roman"/>
          <w:color w:val="000000" w:themeColor="text1"/>
          <w:szCs w:val="24"/>
          <w:lang w:val="en-GB"/>
        </w:rPr>
      </w:pPr>
      <w:r w:rsidRPr="00E077B6">
        <w:rPr>
          <w:rFonts w:cs="Times New Roman"/>
          <w:color w:val="000000" w:themeColor="text1"/>
          <w:szCs w:val="24"/>
          <w:lang w:val="en-GB"/>
        </w:rPr>
        <w:t xml:space="preserve">The frequency distributions (counts and percentages) were tabulated for all questions with a categorical response (nominal or ordinal). Summary statistics (e.g. </w:t>
      </w:r>
      <w:r w:rsidR="00C87DDA" w:rsidRPr="00E077B6">
        <w:rPr>
          <w:rFonts w:cs="Times New Roman"/>
          <w:color w:val="000000" w:themeColor="text1"/>
          <w:szCs w:val="24"/>
          <w:lang w:val="en-GB"/>
        </w:rPr>
        <w:t>m</w:t>
      </w:r>
      <w:r w:rsidRPr="00E077B6">
        <w:rPr>
          <w:rFonts w:cs="Times New Roman"/>
          <w:color w:val="000000" w:themeColor="text1"/>
          <w:szCs w:val="24"/>
          <w:lang w:val="en-GB"/>
        </w:rPr>
        <w:t xml:space="preserve">eans or </w:t>
      </w:r>
      <w:r w:rsidR="00C87DDA" w:rsidRPr="00E077B6">
        <w:rPr>
          <w:rFonts w:cs="Times New Roman"/>
          <w:color w:val="000000" w:themeColor="text1"/>
          <w:szCs w:val="24"/>
          <w:lang w:val="en-GB"/>
        </w:rPr>
        <w:t>s</w:t>
      </w:r>
      <w:r w:rsidRPr="00E077B6">
        <w:rPr>
          <w:rFonts w:cs="Times New Roman"/>
          <w:color w:val="000000" w:themeColor="text1"/>
          <w:szCs w:val="24"/>
          <w:lang w:val="en-GB"/>
        </w:rPr>
        <w:t xml:space="preserve">tandard </w:t>
      </w:r>
      <w:r w:rsidR="00C87DDA" w:rsidRPr="00E077B6">
        <w:rPr>
          <w:rFonts w:cs="Times New Roman"/>
          <w:color w:val="000000" w:themeColor="text1"/>
          <w:szCs w:val="24"/>
          <w:lang w:val="en-GB"/>
        </w:rPr>
        <w:t>d</w:t>
      </w:r>
      <w:r w:rsidRPr="00E077B6">
        <w:rPr>
          <w:rFonts w:cs="Times New Roman"/>
          <w:color w:val="000000" w:themeColor="text1"/>
          <w:szCs w:val="24"/>
          <w:lang w:val="en-GB"/>
        </w:rPr>
        <w:t>eviations (SD)) have been reported depending on whether a variable is normally distributed for questions with continuous response</w:t>
      </w:r>
      <w:r w:rsidR="00E0584F" w:rsidRPr="00E077B6">
        <w:rPr>
          <w:rFonts w:cs="Times New Roman"/>
          <w:color w:val="000000" w:themeColor="text1"/>
          <w:szCs w:val="24"/>
          <w:lang w:val="en-GB"/>
        </w:rPr>
        <w:t>s</w:t>
      </w:r>
      <w:r w:rsidRPr="00E077B6">
        <w:rPr>
          <w:rFonts w:cs="Times New Roman"/>
          <w:color w:val="000000" w:themeColor="text1"/>
          <w:szCs w:val="24"/>
          <w:lang w:val="en-GB"/>
        </w:rPr>
        <w:t>.</w:t>
      </w:r>
      <w:bookmarkStart w:id="6" w:name="_Toc56091259"/>
    </w:p>
    <w:p w14:paraId="78F51439" w14:textId="77777777" w:rsidR="00734FB5" w:rsidRDefault="00734FB5" w:rsidP="00734FB5">
      <w:pPr>
        <w:spacing w:line="480" w:lineRule="auto"/>
        <w:rPr>
          <w:rFonts w:cs="Times New Roman"/>
          <w:b/>
          <w:color w:val="000000" w:themeColor="text1"/>
          <w:lang w:val="en-US"/>
        </w:rPr>
      </w:pPr>
    </w:p>
    <w:p w14:paraId="753FF9F6" w14:textId="77777777" w:rsidR="00734FB5" w:rsidRDefault="00734FB5" w:rsidP="00734FB5">
      <w:pPr>
        <w:spacing w:line="480" w:lineRule="auto"/>
        <w:rPr>
          <w:rFonts w:cs="Times New Roman"/>
          <w:b/>
          <w:color w:val="000000" w:themeColor="text1"/>
          <w:lang w:val="en-US"/>
        </w:rPr>
      </w:pPr>
    </w:p>
    <w:p w14:paraId="745CB9F0" w14:textId="77777777" w:rsidR="00734FB5" w:rsidRDefault="00734FB5" w:rsidP="00734FB5">
      <w:pPr>
        <w:spacing w:line="480" w:lineRule="auto"/>
        <w:rPr>
          <w:rFonts w:cs="Times New Roman"/>
          <w:b/>
          <w:color w:val="000000" w:themeColor="text1"/>
          <w:lang w:val="en-US"/>
        </w:rPr>
      </w:pPr>
    </w:p>
    <w:p w14:paraId="699280CC" w14:textId="32655438" w:rsidR="00734FB5" w:rsidRDefault="00C120B6" w:rsidP="00734FB5">
      <w:pPr>
        <w:spacing w:line="480" w:lineRule="auto"/>
        <w:rPr>
          <w:rFonts w:cs="Times New Roman"/>
          <w:color w:val="000000" w:themeColor="text1"/>
          <w:szCs w:val="24"/>
          <w:lang w:val="en-GB"/>
        </w:rPr>
      </w:pPr>
      <w:r w:rsidRPr="00E077B6">
        <w:rPr>
          <w:rFonts w:cs="Times New Roman"/>
          <w:b/>
          <w:color w:val="000000" w:themeColor="text1"/>
          <w:lang w:val="en-US"/>
        </w:rPr>
        <w:lastRenderedPageBreak/>
        <w:t xml:space="preserve">Variable </w:t>
      </w:r>
      <w:r w:rsidR="00E077B6" w:rsidRPr="00E077B6">
        <w:rPr>
          <w:rFonts w:cs="Times New Roman"/>
          <w:b/>
          <w:color w:val="000000" w:themeColor="text1"/>
          <w:lang w:val="en-US"/>
        </w:rPr>
        <w:t>S</w:t>
      </w:r>
      <w:r w:rsidRPr="00E077B6">
        <w:rPr>
          <w:rFonts w:cs="Times New Roman"/>
          <w:b/>
          <w:color w:val="000000" w:themeColor="text1"/>
          <w:lang w:val="en-US"/>
        </w:rPr>
        <w:t>coring</w:t>
      </w:r>
      <w:bookmarkEnd w:id="6"/>
      <w:r w:rsidR="009F12F9" w:rsidRPr="00E077B6">
        <w:rPr>
          <w:rFonts w:cs="Times New Roman"/>
          <w:b/>
          <w:color w:val="000000" w:themeColor="text1"/>
          <w:lang w:val="en-US"/>
        </w:rPr>
        <w:t xml:space="preserve"> </w:t>
      </w:r>
    </w:p>
    <w:p w14:paraId="7CF421DD" w14:textId="50BFCFC4" w:rsidR="00C87DDA" w:rsidRPr="00734FB5" w:rsidRDefault="00C120B6" w:rsidP="00734FB5">
      <w:pPr>
        <w:spacing w:line="480" w:lineRule="auto"/>
        <w:ind w:firstLine="720"/>
        <w:rPr>
          <w:rFonts w:cs="Times New Roman"/>
          <w:color w:val="000000" w:themeColor="text1"/>
          <w:szCs w:val="24"/>
          <w:lang w:val="en-GB"/>
        </w:rPr>
      </w:pPr>
      <w:r w:rsidRPr="00E077B6">
        <w:rPr>
          <w:rFonts w:cs="Times New Roman"/>
          <w:color w:val="000000" w:themeColor="text1"/>
          <w:szCs w:val="24"/>
          <w:lang w:val="en-GB"/>
        </w:rPr>
        <w:t xml:space="preserve">Variable scores were created from the </w:t>
      </w:r>
      <w:r w:rsidRPr="00E077B6">
        <w:rPr>
          <w:rFonts w:cs="Times New Roman"/>
          <w:bCs/>
          <w:color w:val="000000" w:themeColor="text1"/>
          <w:szCs w:val="24"/>
        </w:rPr>
        <w:t>scales used in the survey average. The conceptual operational definitions of the score, derived from the Likert scale</w:t>
      </w:r>
      <w:r w:rsidR="00C87DDA" w:rsidRPr="00E077B6">
        <w:rPr>
          <w:rFonts w:cs="Times New Roman"/>
          <w:bCs/>
          <w:color w:val="000000" w:themeColor="text1"/>
          <w:szCs w:val="24"/>
        </w:rPr>
        <w:t>,</w:t>
      </w:r>
      <w:r w:rsidRPr="00E077B6">
        <w:rPr>
          <w:rFonts w:cs="Times New Roman"/>
          <w:bCs/>
          <w:color w:val="000000" w:themeColor="text1"/>
          <w:szCs w:val="24"/>
        </w:rPr>
        <w:t xml:space="preserve"> are provided in the results section.</w:t>
      </w:r>
      <w:bookmarkStart w:id="7" w:name="_Toc56091260"/>
    </w:p>
    <w:p w14:paraId="3A7E9B82" w14:textId="4DDB4AFE" w:rsidR="00E077B6" w:rsidRPr="00E077B6" w:rsidRDefault="00C120B6" w:rsidP="00E077B6">
      <w:pPr>
        <w:spacing w:line="480" w:lineRule="auto"/>
        <w:rPr>
          <w:rFonts w:cs="Times New Roman"/>
          <w:b/>
          <w:color w:val="000000" w:themeColor="text1"/>
          <w:lang w:val="en-US"/>
        </w:rPr>
      </w:pPr>
      <w:r w:rsidRPr="00E077B6">
        <w:rPr>
          <w:rFonts w:cs="Times New Roman"/>
          <w:b/>
          <w:color w:val="000000" w:themeColor="text1"/>
          <w:lang w:val="en-US"/>
        </w:rPr>
        <w:t xml:space="preserve">Multivariate </w:t>
      </w:r>
      <w:r w:rsidR="00E077B6" w:rsidRPr="00E077B6">
        <w:rPr>
          <w:rFonts w:cs="Times New Roman"/>
          <w:b/>
          <w:color w:val="000000" w:themeColor="text1"/>
          <w:lang w:val="en-US"/>
        </w:rPr>
        <w:t>A</w:t>
      </w:r>
      <w:r w:rsidRPr="00E077B6">
        <w:rPr>
          <w:rFonts w:cs="Times New Roman"/>
          <w:b/>
          <w:color w:val="000000" w:themeColor="text1"/>
          <w:lang w:val="en-US"/>
        </w:rPr>
        <w:t>nalysis</w:t>
      </w:r>
      <w:bookmarkEnd w:id="7"/>
      <w:r w:rsidR="009F12F9" w:rsidRPr="00E077B6">
        <w:rPr>
          <w:rFonts w:cs="Times New Roman"/>
          <w:b/>
          <w:color w:val="000000" w:themeColor="text1"/>
          <w:lang w:val="en-US"/>
        </w:rPr>
        <w:t xml:space="preserve"> </w:t>
      </w:r>
    </w:p>
    <w:p w14:paraId="1E63ED0B" w14:textId="34E46EE2" w:rsidR="00C87DDA" w:rsidRPr="00E077B6" w:rsidRDefault="00C120B6" w:rsidP="00E077B6">
      <w:pPr>
        <w:spacing w:line="480" w:lineRule="auto"/>
        <w:ind w:firstLine="720"/>
        <w:rPr>
          <w:rFonts w:cs="Times New Roman"/>
          <w:color w:val="000000" w:themeColor="text1"/>
          <w:szCs w:val="24"/>
          <w:lang w:val="en-GB"/>
        </w:rPr>
      </w:pPr>
      <w:r w:rsidRPr="00E077B6">
        <w:rPr>
          <w:rFonts w:cs="Times New Roman"/>
          <w:color w:val="000000" w:themeColor="text1"/>
          <w:szCs w:val="24"/>
          <w:lang w:val="en-PH"/>
        </w:rPr>
        <w:t>The independent sample t-test and the ANOVA were run as part of the Multivariate analysis to establish statistical significance a</w:t>
      </w:r>
      <w:r w:rsidR="009E5B1B" w:rsidRPr="00E077B6">
        <w:rPr>
          <w:rFonts w:cs="Times New Roman"/>
          <w:color w:val="000000" w:themeColor="text1"/>
          <w:szCs w:val="24"/>
          <w:lang w:val="en-PH"/>
        </w:rPr>
        <w:t>t</w:t>
      </w:r>
      <w:r w:rsidRPr="00E077B6">
        <w:rPr>
          <w:rFonts w:cs="Times New Roman"/>
          <w:color w:val="000000" w:themeColor="text1"/>
          <w:szCs w:val="24"/>
          <w:lang w:val="en-PH"/>
        </w:rPr>
        <w:t xml:space="preserve"> p</w:t>
      </w:r>
      <w:r w:rsidR="00C87DDA" w:rsidRPr="00E077B6">
        <w:rPr>
          <w:rFonts w:cs="Times New Roman"/>
          <w:color w:val="000000" w:themeColor="text1"/>
          <w:szCs w:val="24"/>
          <w:lang w:val="en-PH"/>
        </w:rPr>
        <w:t xml:space="preserve"> </w:t>
      </w:r>
      <w:r w:rsidR="009E5B1B" w:rsidRPr="00E077B6">
        <w:rPr>
          <w:rFonts w:cs="Times New Roman"/>
          <w:color w:val="000000" w:themeColor="text1"/>
          <w:szCs w:val="24"/>
          <w:lang w:val="en-PH"/>
        </w:rPr>
        <w:t xml:space="preserve">=.05. </w:t>
      </w:r>
      <w:r w:rsidRPr="00E077B6">
        <w:rPr>
          <w:rFonts w:cs="Times New Roman"/>
          <w:color w:val="000000" w:themeColor="text1"/>
          <w:szCs w:val="24"/>
          <w:lang w:val="en-GB"/>
        </w:rPr>
        <w:t>The t-test and ANOVA provide data on whether the group means differ from one another. The t-test compares two groups, whil</w:t>
      </w:r>
      <w:r w:rsidR="00C87DDA" w:rsidRPr="00E077B6">
        <w:rPr>
          <w:rFonts w:cs="Times New Roman"/>
          <w:color w:val="000000" w:themeColor="text1"/>
          <w:szCs w:val="24"/>
          <w:lang w:val="en-GB"/>
        </w:rPr>
        <w:t>e</w:t>
      </w:r>
      <w:r w:rsidRPr="00E077B6">
        <w:rPr>
          <w:rFonts w:cs="Times New Roman"/>
          <w:color w:val="000000" w:themeColor="text1"/>
          <w:szCs w:val="24"/>
          <w:lang w:val="en-GB"/>
        </w:rPr>
        <w:t xml:space="preserve"> the ANOVA compares the means from more than two samples.</w:t>
      </w:r>
      <w:bookmarkStart w:id="8" w:name="_Toc56091261"/>
    </w:p>
    <w:p w14:paraId="41A7B84F" w14:textId="77777777" w:rsidR="00C87DDA" w:rsidRPr="00E077B6" w:rsidRDefault="00C120B6" w:rsidP="00C87DDA">
      <w:pPr>
        <w:spacing w:line="480" w:lineRule="auto"/>
        <w:ind w:firstLine="720"/>
        <w:jc w:val="center"/>
        <w:rPr>
          <w:rFonts w:cs="Times New Roman"/>
          <w:b/>
          <w:bCs/>
          <w:color w:val="000000" w:themeColor="text1"/>
          <w:szCs w:val="24"/>
          <w:lang w:val="en-US"/>
        </w:rPr>
      </w:pPr>
      <w:r w:rsidRPr="00E077B6">
        <w:rPr>
          <w:rFonts w:cs="Times New Roman"/>
          <w:b/>
          <w:bCs/>
          <w:color w:val="000000" w:themeColor="text1"/>
          <w:szCs w:val="24"/>
          <w:lang w:val="en-US"/>
        </w:rPr>
        <w:t>Results</w:t>
      </w:r>
      <w:bookmarkStart w:id="9" w:name="_Toc56091262"/>
      <w:bookmarkEnd w:id="8"/>
    </w:p>
    <w:p w14:paraId="6BA41E22" w14:textId="343C6D1A" w:rsidR="00C87DDA" w:rsidRPr="00E077B6" w:rsidRDefault="00AA1676" w:rsidP="00C87DDA">
      <w:pPr>
        <w:spacing w:line="480" w:lineRule="auto"/>
        <w:rPr>
          <w:rFonts w:cs="Times New Roman"/>
          <w:b/>
          <w:bCs/>
          <w:color w:val="000000" w:themeColor="text1"/>
          <w:szCs w:val="24"/>
          <w:lang w:val="en-US"/>
        </w:rPr>
      </w:pPr>
      <w:r w:rsidRPr="00E077B6">
        <w:rPr>
          <w:rFonts w:cs="Times New Roman"/>
          <w:b/>
          <w:color w:val="000000" w:themeColor="text1"/>
          <w:szCs w:val="24"/>
          <w:lang w:val="en-US"/>
        </w:rPr>
        <w:t xml:space="preserve">Teacher Participant </w:t>
      </w:r>
      <w:r w:rsidR="00C120B6" w:rsidRPr="00E077B6">
        <w:rPr>
          <w:rFonts w:cs="Times New Roman"/>
          <w:b/>
          <w:color w:val="000000" w:themeColor="text1"/>
          <w:szCs w:val="24"/>
          <w:lang w:val="en-US"/>
        </w:rPr>
        <w:t>Sample</w:t>
      </w:r>
      <w:r w:rsidRPr="00E077B6">
        <w:rPr>
          <w:rFonts w:cs="Times New Roman"/>
          <w:b/>
          <w:color w:val="000000" w:themeColor="text1"/>
          <w:szCs w:val="24"/>
          <w:lang w:val="en-US"/>
        </w:rPr>
        <w:t xml:space="preserve"> </w:t>
      </w:r>
      <w:r w:rsidR="00C120B6" w:rsidRPr="00E077B6">
        <w:rPr>
          <w:rFonts w:cs="Times New Roman"/>
          <w:b/>
          <w:color w:val="000000" w:themeColor="text1"/>
          <w:szCs w:val="24"/>
          <w:lang w:val="en-US"/>
        </w:rPr>
        <w:t>Profile</w:t>
      </w:r>
      <w:bookmarkStart w:id="10" w:name="_Toc56091263"/>
      <w:bookmarkEnd w:id="9"/>
    </w:p>
    <w:p w14:paraId="69382B85" w14:textId="2FD8F6AB" w:rsidR="00734FB5" w:rsidRDefault="00C120B6" w:rsidP="00734FB5">
      <w:pPr>
        <w:spacing w:line="480" w:lineRule="auto"/>
        <w:ind w:firstLine="720"/>
        <w:rPr>
          <w:rFonts w:cs="Times New Roman"/>
          <w:color w:val="000000" w:themeColor="text1"/>
          <w:szCs w:val="24"/>
          <w:lang w:val="en-US"/>
        </w:rPr>
      </w:pPr>
      <w:r w:rsidRPr="00E077B6">
        <w:rPr>
          <w:rFonts w:cs="Times New Roman"/>
          <w:b/>
          <w:i/>
          <w:iCs/>
          <w:color w:val="000000" w:themeColor="text1"/>
          <w:lang w:val="en-US"/>
        </w:rPr>
        <w:t>Demographics</w:t>
      </w:r>
      <w:bookmarkEnd w:id="10"/>
      <w:r w:rsidR="00C87DDA" w:rsidRPr="00E077B6">
        <w:rPr>
          <w:rFonts w:cs="Times New Roman"/>
          <w:b/>
          <w:i/>
          <w:iCs/>
          <w:color w:val="000000" w:themeColor="text1"/>
          <w:lang w:val="en-US"/>
        </w:rPr>
        <w:t>.</w:t>
      </w:r>
      <w:r w:rsidR="00C87DDA" w:rsidRPr="00E077B6">
        <w:rPr>
          <w:rFonts w:cs="Times New Roman"/>
          <w:color w:val="000000" w:themeColor="text1"/>
          <w:szCs w:val="24"/>
          <w:lang w:val="en-US"/>
        </w:rPr>
        <w:t xml:space="preserve"> </w:t>
      </w:r>
      <w:r w:rsidRPr="00E077B6">
        <w:rPr>
          <w:rFonts w:cs="Times New Roman"/>
          <w:color w:val="000000" w:themeColor="text1"/>
          <w:szCs w:val="24"/>
          <w:lang w:val="en-US"/>
        </w:rPr>
        <w:t xml:space="preserve">The sample consisted of 50 survey participants. The demographic profiles of the sample are summarized in </w:t>
      </w:r>
      <w:r w:rsidR="00C87DDA" w:rsidRPr="00E077B6">
        <w:rPr>
          <w:rFonts w:cs="Times New Roman"/>
          <w:color w:val="000000" w:themeColor="text1"/>
          <w:szCs w:val="24"/>
          <w:lang w:val="en-US"/>
        </w:rPr>
        <w:t>T</w:t>
      </w:r>
      <w:r w:rsidRPr="00E077B6">
        <w:rPr>
          <w:rFonts w:cs="Times New Roman"/>
          <w:color w:val="000000" w:themeColor="text1"/>
          <w:szCs w:val="24"/>
          <w:lang w:val="en-US"/>
        </w:rPr>
        <w:t xml:space="preserve">ables 1 to 4 below. </w:t>
      </w:r>
      <w:r w:rsidR="008319D9" w:rsidRPr="00E077B6">
        <w:rPr>
          <w:rFonts w:cs="Times New Roman"/>
          <w:color w:val="000000" w:themeColor="text1"/>
          <w:szCs w:val="24"/>
          <w:lang w:val="en-US"/>
        </w:rPr>
        <w:t>Sixty percent</w:t>
      </w:r>
      <w:r w:rsidRPr="00E077B6">
        <w:rPr>
          <w:rFonts w:cs="Times New Roman"/>
          <w:color w:val="000000" w:themeColor="text1"/>
          <w:szCs w:val="24"/>
          <w:lang w:val="en-US"/>
        </w:rPr>
        <w:t xml:space="preserve"> of the participants sampled were from Saudi Arabia (n</w:t>
      </w:r>
      <w:r w:rsidR="008319D9" w:rsidRPr="00E077B6">
        <w:rPr>
          <w:rFonts w:cs="Times New Roman"/>
          <w:color w:val="000000" w:themeColor="text1"/>
          <w:szCs w:val="24"/>
          <w:lang w:val="en-US"/>
        </w:rPr>
        <w:t xml:space="preserve"> </w:t>
      </w:r>
      <w:r w:rsidRPr="00E077B6">
        <w:rPr>
          <w:rFonts w:cs="Times New Roman"/>
          <w:color w:val="000000" w:themeColor="text1"/>
          <w:szCs w:val="24"/>
          <w:lang w:val="en-US"/>
        </w:rPr>
        <w:t>=</w:t>
      </w:r>
      <w:r w:rsidR="008319D9" w:rsidRPr="00E077B6">
        <w:rPr>
          <w:rFonts w:cs="Times New Roman"/>
          <w:color w:val="000000" w:themeColor="text1"/>
          <w:szCs w:val="24"/>
          <w:lang w:val="en-US"/>
        </w:rPr>
        <w:t xml:space="preserve"> </w:t>
      </w:r>
      <w:r w:rsidRPr="00E077B6">
        <w:rPr>
          <w:rFonts w:cs="Times New Roman"/>
          <w:color w:val="000000" w:themeColor="text1"/>
          <w:szCs w:val="24"/>
          <w:lang w:val="en-US"/>
        </w:rPr>
        <w:t xml:space="preserve">30, 60 %), and the remainder </w:t>
      </w:r>
      <w:r w:rsidR="008319D9" w:rsidRPr="00E077B6">
        <w:rPr>
          <w:rFonts w:cs="Times New Roman"/>
          <w:color w:val="000000" w:themeColor="text1"/>
          <w:szCs w:val="24"/>
          <w:lang w:val="en-US"/>
        </w:rPr>
        <w:t xml:space="preserve">forty percent </w:t>
      </w:r>
      <w:r w:rsidRPr="00E077B6">
        <w:rPr>
          <w:rFonts w:cs="Times New Roman"/>
          <w:color w:val="000000" w:themeColor="text1"/>
          <w:szCs w:val="24"/>
          <w:lang w:val="en-US"/>
        </w:rPr>
        <w:t xml:space="preserve">of the sample studied were from </w:t>
      </w:r>
      <w:r w:rsidR="008319D9" w:rsidRPr="00E077B6">
        <w:rPr>
          <w:rFonts w:cs="Times New Roman"/>
          <w:color w:val="000000" w:themeColor="text1"/>
          <w:szCs w:val="24"/>
          <w:lang w:val="en-US"/>
        </w:rPr>
        <w:t xml:space="preserve">the </w:t>
      </w:r>
      <w:r w:rsidRPr="00E077B6">
        <w:rPr>
          <w:rFonts w:cs="Times New Roman"/>
          <w:color w:val="000000" w:themeColor="text1"/>
          <w:szCs w:val="24"/>
          <w:lang w:val="en-US"/>
        </w:rPr>
        <w:t>USA (n</w:t>
      </w:r>
      <w:r w:rsidR="008319D9" w:rsidRPr="00E077B6">
        <w:rPr>
          <w:rFonts w:cs="Times New Roman"/>
          <w:color w:val="000000" w:themeColor="text1"/>
          <w:szCs w:val="24"/>
          <w:lang w:val="en-US"/>
        </w:rPr>
        <w:t xml:space="preserve"> </w:t>
      </w:r>
      <w:r w:rsidRPr="00E077B6">
        <w:rPr>
          <w:rFonts w:cs="Times New Roman"/>
          <w:color w:val="000000" w:themeColor="text1"/>
          <w:szCs w:val="24"/>
          <w:lang w:val="en-US"/>
        </w:rPr>
        <w:t>=</w:t>
      </w:r>
      <w:r w:rsidR="008319D9" w:rsidRPr="00E077B6">
        <w:rPr>
          <w:rFonts w:cs="Times New Roman"/>
          <w:color w:val="000000" w:themeColor="text1"/>
          <w:szCs w:val="24"/>
          <w:lang w:val="en-US"/>
        </w:rPr>
        <w:t xml:space="preserve"> </w:t>
      </w:r>
      <w:r w:rsidRPr="00E077B6">
        <w:rPr>
          <w:rFonts w:cs="Times New Roman"/>
          <w:color w:val="000000" w:themeColor="text1"/>
          <w:szCs w:val="24"/>
          <w:lang w:val="en-US"/>
        </w:rPr>
        <w:t xml:space="preserve">20, 40 %). A majority of the sample had completed their undergraduate studies (n = 31, 62 %) and the remainder had studied at a </w:t>
      </w:r>
      <w:r w:rsidR="008319D9" w:rsidRPr="00E077B6">
        <w:rPr>
          <w:rFonts w:cs="Times New Roman"/>
          <w:color w:val="000000" w:themeColor="text1"/>
          <w:szCs w:val="24"/>
          <w:lang w:val="en-US"/>
        </w:rPr>
        <w:t>p</w:t>
      </w:r>
      <w:r w:rsidRPr="00E077B6">
        <w:rPr>
          <w:rFonts w:cs="Times New Roman"/>
          <w:color w:val="000000" w:themeColor="text1"/>
          <w:szCs w:val="24"/>
          <w:lang w:val="en-US"/>
        </w:rPr>
        <w:t>ost-graduate level or higher (n</w:t>
      </w:r>
      <w:r w:rsidR="008319D9" w:rsidRPr="00E077B6">
        <w:rPr>
          <w:rFonts w:cs="Times New Roman"/>
          <w:color w:val="000000" w:themeColor="text1"/>
          <w:szCs w:val="24"/>
          <w:lang w:val="en-US"/>
        </w:rPr>
        <w:t xml:space="preserve"> </w:t>
      </w:r>
      <w:r w:rsidRPr="00E077B6">
        <w:rPr>
          <w:rFonts w:cs="Times New Roman"/>
          <w:color w:val="000000" w:themeColor="text1"/>
          <w:szCs w:val="24"/>
          <w:lang w:val="en-US"/>
        </w:rPr>
        <w:t>= 19, 38 %). A majority of the sample ha</w:t>
      </w:r>
      <w:r w:rsidR="00DD7910" w:rsidRPr="00E077B6">
        <w:rPr>
          <w:rFonts w:cs="Times New Roman"/>
          <w:color w:val="000000" w:themeColor="text1"/>
          <w:szCs w:val="24"/>
          <w:lang w:val="en-US"/>
        </w:rPr>
        <w:t>ve</w:t>
      </w:r>
      <w:r w:rsidRPr="00E077B6">
        <w:rPr>
          <w:rFonts w:cs="Times New Roman"/>
          <w:color w:val="000000" w:themeColor="text1"/>
          <w:szCs w:val="24"/>
          <w:lang w:val="en-US"/>
        </w:rPr>
        <w:t xml:space="preserve"> taught at an</w:t>
      </w:r>
      <w:r w:rsidR="008319D9" w:rsidRPr="00E077B6">
        <w:rPr>
          <w:rFonts w:cs="Times New Roman"/>
          <w:color w:val="000000" w:themeColor="text1"/>
          <w:szCs w:val="24"/>
          <w:lang w:val="en-US"/>
        </w:rPr>
        <w:t xml:space="preserve"> the e</w:t>
      </w:r>
      <w:r w:rsidRPr="00E077B6">
        <w:rPr>
          <w:rFonts w:cs="Times New Roman"/>
          <w:color w:val="000000" w:themeColor="text1"/>
          <w:szCs w:val="24"/>
          <w:lang w:val="en-US"/>
        </w:rPr>
        <w:t>lementary school level (n = 27, 56 %) and the remainder ha</w:t>
      </w:r>
      <w:r w:rsidR="00DD7910" w:rsidRPr="00E077B6">
        <w:rPr>
          <w:rFonts w:cs="Times New Roman"/>
          <w:color w:val="000000" w:themeColor="text1"/>
          <w:szCs w:val="24"/>
          <w:lang w:val="en-US"/>
        </w:rPr>
        <w:t>ve</w:t>
      </w:r>
      <w:r w:rsidRPr="00E077B6">
        <w:rPr>
          <w:rFonts w:cs="Times New Roman"/>
          <w:color w:val="000000" w:themeColor="text1"/>
          <w:szCs w:val="24"/>
          <w:lang w:val="en-US"/>
        </w:rPr>
        <w:t xml:space="preserve"> taught at </w:t>
      </w:r>
      <w:r w:rsidR="008319D9" w:rsidRPr="00E077B6">
        <w:rPr>
          <w:rFonts w:cs="Times New Roman"/>
          <w:color w:val="000000" w:themeColor="text1"/>
          <w:szCs w:val="24"/>
          <w:lang w:val="en-US"/>
        </w:rPr>
        <w:t>m</w:t>
      </w:r>
      <w:r w:rsidRPr="00E077B6">
        <w:rPr>
          <w:rFonts w:cs="Times New Roman"/>
          <w:color w:val="000000" w:themeColor="text1"/>
          <w:szCs w:val="24"/>
          <w:lang w:val="en-US"/>
        </w:rPr>
        <w:t xml:space="preserve">iddle </w:t>
      </w:r>
      <w:r w:rsidR="008319D9" w:rsidRPr="00E077B6">
        <w:rPr>
          <w:rFonts w:cs="Times New Roman"/>
          <w:color w:val="000000" w:themeColor="text1"/>
          <w:szCs w:val="24"/>
          <w:lang w:val="en-US"/>
        </w:rPr>
        <w:t>s</w:t>
      </w:r>
      <w:r w:rsidRPr="00E077B6">
        <w:rPr>
          <w:rFonts w:cs="Times New Roman"/>
          <w:color w:val="000000" w:themeColor="text1"/>
          <w:szCs w:val="24"/>
          <w:lang w:val="en-US"/>
        </w:rPr>
        <w:t>chool or higher levels (n = 21, 44 %). A majority of the teachers in the sample ha</w:t>
      </w:r>
      <w:r w:rsidR="008319D9" w:rsidRPr="00E077B6">
        <w:rPr>
          <w:rFonts w:cs="Times New Roman"/>
          <w:color w:val="000000" w:themeColor="text1"/>
          <w:szCs w:val="24"/>
          <w:lang w:val="en-US"/>
        </w:rPr>
        <w:t>d</w:t>
      </w:r>
      <w:r w:rsidRPr="00E077B6">
        <w:rPr>
          <w:rFonts w:cs="Times New Roman"/>
          <w:color w:val="000000" w:themeColor="text1"/>
          <w:szCs w:val="24"/>
          <w:lang w:val="en-US"/>
        </w:rPr>
        <w:t xml:space="preserve"> undertaken training courses (n = 35, 70 %), and the remainder ha</w:t>
      </w:r>
      <w:r w:rsidR="008319D9" w:rsidRPr="00E077B6">
        <w:rPr>
          <w:rFonts w:cs="Times New Roman"/>
          <w:color w:val="000000" w:themeColor="text1"/>
          <w:szCs w:val="24"/>
          <w:lang w:val="en-US"/>
        </w:rPr>
        <w:t>d</w:t>
      </w:r>
      <w:r w:rsidRPr="00E077B6">
        <w:rPr>
          <w:rFonts w:cs="Times New Roman"/>
          <w:color w:val="000000" w:themeColor="text1"/>
          <w:szCs w:val="24"/>
          <w:lang w:val="en-US"/>
        </w:rPr>
        <w:t xml:space="preserve"> not completed </w:t>
      </w:r>
      <w:r w:rsidR="008319D9" w:rsidRPr="00E077B6">
        <w:rPr>
          <w:rFonts w:cs="Times New Roman"/>
          <w:color w:val="000000" w:themeColor="text1"/>
          <w:szCs w:val="24"/>
          <w:lang w:val="en-US"/>
        </w:rPr>
        <w:t xml:space="preserve">or </w:t>
      </w:r>
      <w:r w:rsidRPr="00E077B6">
        <w:rPr>
          <w:rFonts w:cs="Times New Roman"/>
          <w:color w:val="000000" w:themeColor="text1"/>
          <w:szCs w:val="24"/>
          <w:lang w:val="en-US"/>
        </w:rPr>
        <w:t xml:space="preserve">attended any training courses (n = 15, 30 %). </w:t>
      </w:r>
    </w:p>
    <w:p w14:paraId="317BBC63" w14:textId="5CE0E09D" w:rsidR="00734FB5" w:rsidRDefault="00734FB5" w:rsidP="00734FB5">
      <w:pPr>
        <w:spacing w:line="480" w:lineRule="auto"/>
        <w:ind w:firstLine="720"/>
        <w:rPr>
          <w:rFonts w:cs="Times New Roman"/>
          <w:color w:val="000000" w:themeColor="text1"/>
          <w:szCs w:val="24"/>
          <w:lang w:val="en-US"/>
        </w:rPr>
      </w:pPr>
    </w:p>
    <w:p w14:paraId="3A15C811" w14:textId="77777777" w:rsidR="00734FB5" w:rsidRPr="00734FB5" w:rsidRDefault="00734FB5" w:rsidP="00734FB5">
      <w:pPr>
        <w:spacing w:line="480" w:lineRule="auto"/>
        <w:ind w:firstLine="720"/>
        <w:rPr>
          <w:rFonts w:cs="Times New Roman"/>
          <w:b/>
          <w:color w:val="000000" w:themeColor="text1"/>
          <w:szCs w:val="24"/>
          <w:lang w:val="en-US"/>
        </w:rPr>
      </w:pPr>
    </w:p>
    <w:p w14:paraId="398267E1" w14:textId="64609B71" w:rsidR="00E0584F" w:rsidRPr="00E077B6" w:rsidRDefault="00C120B6" w:rsidP="009E5B1B">
      <w:pPr>
        <w:jc w:val="both"/>
        <w:rPr>
          <w:rFonts w:cs="Times New Roman"/>
          <w:color w:val="000000" w:themeColor="text1"/>
          <w:lang w:val="en-US"/>
        </w:rPr>
      </w:pPr>
      <w:r w:rsidRPr="00E077B6">
        <w:rPr>
          <w:rFonts w:cs="Times New Roman"/>
          <w:color w:val="000000" w:themeColor="text1"/>
          <w:lang w:val="en-US"/>
        </w:rPr>
        <w:lastRenderedPageBreak/>
        <w:t>Table 1: Country</w:t>
      </w:r>
    </w:p>
    <w:tbl>
      <w:tblPr>
        <w:tblW w:w="3785" w:type="dxa"/>
        <w:tblLook w:val="04A0" w:firstRow="1" w:lastRow="0" w:firstColumn="1" w:lastColumn="0" w:noHBand="0" w:noVBand="1"/>
      </w:tblPr>
      <w:tblGrid>
        <w:gridCol w:w="1596"/>
        <w:gridCol w:w="1229"/>
        <w:gridCol w:w="960"/>
      </w:tblGrid>
      <w:tr w:rsidR="00971D0B" w:rsidRPr="00E077B6" w14:paraId="0E5B988E" w14:textId="77777777" w:rsidTr="00F500D4">
        <w:trPr>
          <w:trHeight w:val="20"/>
        </w:trPr>
        <w:tc>
          <w:tcPr>
            <w:tcW w:w="1596" w:type="dxa"/>
            <w:tcBorders>
              <w:top w:val="single" w:sz="4" w:space="0" w:color="auto"/>
              <w:left w:val="nil"/>
              <w:bottom w:val="single" w:sz="4" w:space="0" w:color="000000"/>
              <w:right w:val="nil"/>
            </w:tcBorders>
            <w:shd w:val="clear" w:color="auto" w:fill="auto"/>
            <w:noWrap/>
            <w:vAlign w:val="bottom"/>
            <w:hideMark/>
          </w:tcPr>
          <w:p w14:paraId="5A844546" w14:textId="77777777" w:rsidR="00E0584F" w:rsidRPr="00E077B6" w:rsidRDefault="00E0584F" w:rsidP="009E5B1B">
            <w:pPr>
              <w:spacing w:after="0" w:line="240" w:lineRule="auto"/>
              <w:jc w:val="both"/>
              <w:rPr>
                <w:rFonts w:eastAsia="Times New Roman" w:cs="Times New Roman"/>
                <w:i/>
                <w:iCs/>
                <w:color w:val="000000" w:themeColor="text1"/>
                <w:szCs w:val="24"/>
                <w:lang w:eastAsia="en-AU"/>
              </w:rPr>
            </w:pPr>
          </w:p>
        </w:tc>
        <w:tc>
          <w:tcPr>
            <w:tcW w:w="1229" w:type="dxa"/>
            <w:tcBorders>
              <w:top w:val="single" w:sz="4" w:space="0" w:color="000000"/>
              <w:left w:val="nil"/>
              <w:bottom w:val="single" w:sz="4" w:space="0" w:color="000000"/>
              <w:right w:val="nil"/>
            </w:tcBorders>
            <w:shd w:val="clear" w:color="auto" w:fill="auto"/>
            <w:vAlign w:val="bottom"/>
            <w:hideMark/>
          </w:tcPr>
          <w:p w14:paraId="1F626AAB" w14:textId="77777777" w:rsidR="00E0584F" w:rsidRPr="00E077B6" w:rsidRDefault="00C120B6" w:rsidP="009E5B1B">
            <w:pPr>
              <w:spacing w:after="0" w:line="240" w:lineRule="auto"/>
              <w:jc w:val="both"/>
              <w:rPr>
                <w:rFonts w:eastAsia="Times New Roman" w:cs="Times New Roman"/>
                <w:color w:val="000000" w:themeColor="text1"/>
                <w:szCs w:val="24"/>
                <w:lang w:eastAsia="en-AU"/>
              </w:rPr>
            </w:pPr>
            <w:r w:rsidRPr="00E077B6">
              <w:rPr>
                <w:rFonts w:eastAsia="Times New Roman" w:cs="Times New Roman"/>
                <w:color w:val="000000" w:themeColor="text1"/>
                <w:szCs w:val="24"/>
                <w:lang w:eastAsia="en-AU"/>
              </w:rPr>
              <w:t>Frequency</w:t>
            </w:r>
          </w:p>
        </w:tc>
        <w:tc>
          <w:tcPr>
            <w:tcW w:w="960" w:type="dxa"/>
            <w:tcBorders>
              <w:top w:val="single" w:sz="4" w:space="0" w:color="000000"/>
              <w:left w:val="nil"/>
              <w:bottom w:val="single" w:sz="4" w:space="0" w:color="000000"/>
              <w:right w:val="nil"/>
            </w:tcBorders>
            <w:shd w:val="clear" w:color="auto" w:fill="auto"/>
            <w:vAlign w:val="bottom"/>
            <w:hideMark/>
          </w:tcPr>
          <w:p w14:paraId="1DA2EC9A" w14:textId="6097B630" w:rsidR="00E0584F" w:rsidRPr="00E077B6" w:rsidRDefault="00C120B6" w:rsidP="009E5B1B">
            <w:pPr>
              <w:spacing w:after="0" w:line="240" w:lineRule="auto"/>
              <w:jc w:val="both"/>
              <w:rPr>
                <w:rFonts w:eastAsia="Times New Roman" w:cs="Times New Roman"/>
                <w:color w:val="000000" w:themeColor="text1"/>
                <w:szCs w:val="24"/>
                <w:lang w:eastAsia="en-AU"/>
              </w:rPr>
            </w:pPr>
            <w:r w:rsidRPr="00E077B6">
              <w:rPr>
                <w:rFonts w:eastAsia="Times New Roman" w:cs="Times New Roman"/>
                <w:color w:val="000000" w:themeColor="text1"/>
                <w:szCs w:val="24"/>
                <w:lang w:eastAsia="en-AU"/>
              </w:rPr>
              <w:t>Percent</w:t>
            </w:r>
          </w:p>
        </w:tc>
      </w:tr>
      <w:tr w:rsidR="00971D0B" w:rsidRPr="00E077B6" w14:paraId="3B9B2BCC" w14:textId="77777777" w:rsidTr="00F500D4">
        <w:trPr>
          <w:trHeight w:val="20"/>
        </w:trPr>
        <w:tc>
          <w:tcPr>
            <w:tcW w:w="1596" w:type="dxa"/>
            <w:tcBorders>
              <w:top w:val="single" w:sz="4" w:space="0" w:color="000000"/>
              <w:left w:val="nil"/>
              <w:bottom w:val="nil"/>
              <w:right w:val="nil"/>
            </w:tcBorders>
            <w:shd w:val="clear" w:color="auto" w:fill="auto"/>
            <w:hideMark/>
          </w:tcPr>
          <w:p w14:paraId="6AF8336F" w14:textId="77777777" w:rsidR="00E0584F" w:rsidRPr="00E077B6" w:rsidRDefault="00C120B6" w:rsidP="009E5B1B">
            <w:pPr>
              <w:spacing w:after="0" w:line="240" w:lineRule="auto"/>
              <w:jc w:val="both"/>
              <w:rPr>
                <w:rFonts w:eastAsia="Times New Roman" w:cs="Times New Roman"/>
                <w:color w:val="000000" w:themeColor="text1"/>
                <w:szCs w:val="24"/>
                <w:lang w:eastAsia="en-AU"/>
              </w:rPr>
            </w:pPr>
            <w:r w:rsidRPr="00E077B6">
              <w:rPr>
                <w:rFonts w:eastAsia="Times New Roman" w:cs="Times New Roman"/>
                <w:color w:val="000000" w:themeColor="text1"/>
                <w:szCs w:val="24"/>
                <w:lang w:eastAsia="en-AU"/>
              </w:rPr>
              <w:t>USA</w:t>
            </w:r>
          </w:p>
        </w:tc>
        <w:tc>
          <w:tcPr>
            <w:tcW w:w="1229" w:type="dxa"/>
            <w:tcBorders>
              <w:top w:val="nil"/>
              <w:left w:val="nil"/>
              <w:bottom w:val="nil"/>
              <w:right w:val="nil"/>
            </w:tcBorders>
            <w:shd w:val="clear" w:color="auto" w:fill="auto"/>
            <w:noWrap/>
            <w:hideMark/>
          </w:tcPr>
          <w:p w14:paraId="4EDA1DD6" w14:textId="77777777" w:rsidR="00E0584F" w:rsidRPr="00E077B6" w:rsidRDefault="00C120B6" w:rsidP="009E5B1B">
            <w:pPr>
              <w:spacing w:after="0" w:line="240" w:lineRule="auto"/>
              <w:jc w:val="both"/>
              <w:rPr>
                <w:rFonts w:eastAsia="Times New Roman" w:cs="Times New Roman"/>
                <w:color w:val="000000" w:themeColor="text1"/>
                <w:szCs w:val="24"/>
                <w:lang w:eastAsia="en-AU"/>
              </w:rPr>
            </w:pPr>
            <w:r w:rsidRPr="00E077B6">
              <w:rPr>
                <w:rFonts w:eastAsia="Times New Roman" w:cs="Times New Roman"/>
                <w:color w:val="000000" w:themeColor="text1"/>
                <w:szCs w:val="24"/>
                <w:lang w:eastAsia="en-AU"/>
              </w:rPr>
              <w:t>20</w:t>
            </w:r>
          </w:p>
        </w:tc>
        <w:tc>
          <w:tcPr>
            <w:tcW w:w="960" w:type="dxa"/>
            <w:tcBorders>
              <w:top w:val="nil"/>
              <w:left w:val="nil"/>
              <w:bottom w:val="nil"/>
              <w:right w:val="nil"/>
            </w:tcBorders>
            <w:shd w:val="clear" w:color="auto" w:fill="auto"/>
            <w:noWrap/>
            <w:hideMark/>
          </w:tcPr>
          <w:p w14:paraId="20B785F8" w14:textId="4EAFDBD4" w:rsidR="00E0584F" w:rsidRPr="00E077B6" w:rsidRDefault="008319D9" w:rsidP="009E5B1B">
            <w:pPr>
              <w:spacing w:after="0" w:line="240" w:lineRule="auto"/>
              <w:jc w:val="both"/>
              <w:rPr>
                <w:rFonts w:eastAsia="Times New Roman" w:cs="Times New Roman"/>
                <w:color w:val="000000" w:themeColor="text1"/>
                <w:szCs w:val="24"/>
                <w:lang w:eastAsia="en-AU"/>
              </w:rPr>
            </w:pPr>
            <w:r w:rsidRPr="00E077B6">
              <w:rPr>
                <w:rFonts w:eastAsia="Times New Roman" w:cs="Times New Roman"/>
                <w:color w:val="000000" w:themeColor="text1"/>
                <w:szCs w:val="24"/>
                <w:lang w:eastAsia="en-AU"/>
              </w:rPr>
              <w:t xml:space="preserve">  </w:t>
            </w:r>
            <w:r w:rsidR="00C120B6" w:rsidRPr="00E077B6">
              <w:rPr>
                <w:rFonts w:eastAsia="Times New Roman" w:cs="Times New Roman"/>
                <w:color w:val="000000" w:themeColor="text1"/>
                <w:szCs w:val="24"/>
                <w:lang w:eastAsia="en-AU"/>
              </w:rPr>
              <w:t>40.0</w:t>
            </w:r>
          </w:p>
        </w:tc>
      </w:tr>
      <w:tr w:rsidR="00971D0B" w:rsidRPr="00E077B6" w14:paraId="0FC2F13E" w14:textId="77777777" w:rsidTr="00F500D4">
        <w:trPr>
          <w:trHeight w:val="20"/>
        </w:trPr>
        <w:tc>
          <w:tcPr>
            <w:tcW w:w="1596" w:type="dxa"/>
            <w:tcBorders>
              <w:top w:val="nil"/>
              <w:left w:val="nil"/>
              <w:bottom w:val="nil"/>
              <w:right w:val="nil"/>
            </w:tcBorders>
            <w:shd w:val="clear" w:color="auto" w:fill="auto"/>
            <w:hideMark/>
          </w:tcPr>
          <w:p w14:paraId="4AEC0D7F" w14:textId="77777777" w:rsidR="00E0584F" w:rsidRPr="00E077B6" w:rsidRDefault="00C120B6" w:rsidP="009E5B1B">
            <w:pPr>
              <w:spacing w:after="0" w:line="240" w:lineRule="auto"/>
              <w:jc w:val="both"/>
              <w:rPr>
                <w:rFonts w:eastAsia="Times New Roman" w:cs="Times New Roman"/>
                <w:color w:val="000000" w:themeColor="text1"/>
                <w:szCs w:val="24"/>
                <w:lang w:eastAsia="en-AU"/>
              </w:rPr>
            </w:pPr>
            <w:r w:rsidRPr="00E077B6">
              <w:rPr>
                <w:rFonts w:eastAsia="Times New Roman" w:cs="Times New Roman"/>
                <w:color w:val="000000" w:themeColor="text1"/>
                <w:szCs w:val="24"/>
                <w:lang w:eastAsia="en-AU"/>
              </w:rPr>
              <w:t>Saudi Arabia</w:t>
            </w:r>
          </w:p>
        </w:tc>
        <w:tc>
          <w:tcPr>
            <w:tcW w:w="1229" w:type="dxa"/>
            <w:tcBorders>
              <w:top w:val="nil"/>
              <w:left w:val="nil"/>
              <w:bottom w:val="nil"/>
              <w:right w:val="nil"/>
            </w:tcBorders>
            <w:shd w:val="clear" w:color="auto" w:fill="auto"/>
            <w:noWrap/>
            <w:hideMark/>
          </w:tcPr>
          <w:p w14:paraId="5CCE998D" w14:textId="77777777" w:rsidR="00E0584F" w:rsidRPr="00E077B6" w:rsidRDefault="00C120B6" w:rsidP="009E5B1B">
            <w:pPr>
              <w:spacing w:after="0" w:line="240" w:lineRule="auto"/>
              <w:jc w:val="both"/>
              <w:rPr>
                <w:rFonts w:eastAsia="Times New Roman" w:cs="Times New Roman"/>
                <w:color w:val="000000" w:themeColor="text1"/>
                <w:szCs w:val="24"/>
                <w:lang w:eastAsia="en-AU"/>
              </w:rPr>
            </w:pPr>
            <w:r w:rsidRPr="00E077B6">
              <w:rPr>
                <w:rFonts w:eastAsia="Times New Roman" w:cs="Times New Roman"/>
                <w:color w:val="000000" w:themeColor="text1"/>
                <w:szCs w:val="24"/>
                <w:lang w:eastAsia="en-AU"/>
              </w:rPr>
              <w:t>30</w:t>
            </w:r>
          </w:p>
        </w:tc>
        <w:tc>
          <w:tcPr>
            <w:tcW w:w="960" w:type="dxa"/>
            <w:tcBorders>
              <w:top w:val="nil"/>
              <w:left w:val="nil"/>
              <w:bottom w:val="nil"/>
              <w:right w:val="nil"/>
            </w:tcBorders>
            <w:shd w:val="clear" w:color="auto" w:fill="auto"/>
            <w:noWrap/>
            <w:hideMark/>
          </w:tcPr>
          <w:p w14:paraId="7CE59CF2" w14:textId="38E89BDA" w:rsidR="00E0584F" w:rsidRPr="00E077B6" w:rsidRDefault="008319D9" w:rsidP="009E5B1B">
            <w:pPr>
              <w:spacing w:after="0" w:line="240" w:lineRule="auto"/>
              <w:jc w:val="both"/>
              <w:rPr>
                <w:rFonts w:eastAsia="Times New Roman" w:cs="Times New Roman"/>
                <w:color w:val="000000" w:themeColor="text1"/>
                <w:szCs w:val="24"/>
                <w:lang w:eastAsia="en-AU"/>
              </w:rPr>
            </w:pPr>
            <w:r w:rsidRPr="00E077B6">
              <w:rPr>
                <w:rFonts w:eastAsia="Times New Roman" w:cs="Times New Roman"/>
                <w:color w:val="000000" w:themeColor="text1"/>
                <w:szCs w:val="24"/>
                <w:lang w:eastAsia="en-AU"/>
              </w:rPr>
              <w:t xml:space="preserve">  </w:t>
            </w:r>
            <w:r w:rsidR="00C120B6" w:rsidRPr="00E077B6">
              <w:rPr>
                <w:rFonts w:eastAsia="Times New Roman" w:cs="Times New Roman"/>
                <w:color w:val="000000" w:themeColor="text1"/>
                <w:szCs w:val="24"/>
                <w:lang w:eastAsia="en-AU"/>
              </w:rPr>
              <w:t>60.0</w:t>
            </w:r>
          </w:p>
        </w:tc>
      </w:tr>
      <w:tr w:rsidR="00971D0B" w:rsidRPr="00E077B6" w14:paraId="39DBA822" w14:textId="77777777" w:rsidTr="00F500D4">
        <w:trPr>
          <w:trHeight w:val="20"/>
        </w:trPr>
        <w:tc>
          <w:tcPr>
            <w:tcW w:w="1596" w:type="dxa"/>
            <w:tcBorders>
              <w:top w:val="nil"/>
              <w:left w:val="nil"/>
              <w:bottom w:val="single" w:sz="4" w:space="0" w:color="000000"/>
              <w:right w:val="nil"/>
            </w:tcBorders>
            <w:shd w:val="clear" w:color="auto" w:fill="auto"/>
            <w:hideMark/>
          </w:tcPr>
          <w:p w14:paraId="44AD9EC8" w14:textId="77777777" w:rsidR="00E0584F" w:rsidRPr="00E077B6" w:rsidRDefault="00C120B6" w:rsidP="009E5B1B">
            <w:pPr>
              <w:spacing w:after="0" w:line="240" w:lineRule="auto"/>
              <w:jc w:val="both"/>
              <w:rPr>
                <w:rFonts w:eastAsia="Times New Roman" w:cs="Times New Roman"/>
                <w:color w:val="000000" w:themeColor="text1"/>
                <w:szCs w:val="24"/>
                <w:lang w:eastAsia="en-AU"/>
              </w:rPr>
            </w:pPr>
            <w:r w:rsidRPr="00E077B6">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53B12E87" w14:textId="77777777" w:rsidR="00E0584F" w:rsidRPr="00E077B6" w:rsidRDefault="00C120B6" w:rsidP="009E5B1B">
            <w:pPr>
              <w:spacing w:after="0" w:line="240" w:lineRule="auto"/>
              <w:jc w:val="both"/>
              <w:rPr>
                <w:rFonts w:eastAsia="Times New Roman" w:cs="Times New Roman"/>
                <w:color w:val="000000" w:themeColor="text1"/>
                <w:szCs w:val="24"/>
                <w:lang w:eastAsia="en-AU"/>
              </w:rPr>
            </w:pPr>
            <w:r w:rsidRPr="00E077B6">
              <w:rPr>
                <w:rFonts w:eastAsia="Times New Roman" w:cs="Times New Roman"/>
                <w:color w:val="000000" w:themeColor="text1"/>
                <w:szCs w:val="24"/>
                <w:lang w:eastAsia="en-AU"/>
              </w:rPr>
              <w:t>50</w:t>
            </w:r>
          </w:p>
        </w:tc>
        <w:tc>
          <w:tcPr>
            <w:tcW w:w="960" w:type="dxa"/>
            <w:tcBorders>
              <w:top w:val="nil"/>
              <w:left w:val="nil"/>
              <w:bottom w:val="single" w:sz="4" w:space="0" w:color="000000"/>
              <w:right w:val="nil"/>
            </w:tcBorders>
            <w:shd w:val="clear" w:color="auto" w:fill="auto"/>
            <w:noWrap/>
            <w:hideMark/>
          </w:tcPr>
          <w:p w14:paraId="4F52E302" w14:textId="77777777" w:rsidR="00E0584F" w:rsidRPr="00E077B6" w:rsidRDefault="00C120B6" w:rsidP="009E5B1B">
            <w:pPr>
              <w:spacing w:after="0" w:line="240" w:lineRule="auto"/>
              <w:jc w:val="both"/>
              <w:rPr>
                <w:rFonts w:eastAsia="Times New Roman" w:cs="Times New Roman"/>
                <w:color w:val="000000" w:themeColor="text1"/>
                <w:szCs w:val="24"/>
                <w:lang w:eastAsia="en-AU"/>
              </w:rPr>
            </w:pPr>
            <w:r w:rsidRPr="00E077B6">
              <w:rPr>
                <w:rFonts w:eastAsia="Times New Roman" w:cs="Times New Roman"/>
                <w:color w:val="000000" w:themeColor="text1"/>
                <w:szCs w:val="24"/>
                <w:lang w:eastAsia="en-AU"/>
              </w:rPr>
              <w:t>100.0</w:t>
            </w:r>
          </w:p>
        </w:tc>
      </w:tr>
    </w:tbl>
    <w:p w14:paraId="7FAF023D" w14:textId="77777777" w:rsidR="00734FB5" w:rsidRPr="00527D8F" w:rsidRDefault="00734FB5" w:rsidP="009E5B1B">
      <w:pPr>
        <w:jc w:val="both"/>
        <w:rPr>
          <w:rFonts w:cs="Times New Roman"/>
          <w:color w:val="000000" w:themeColor="text1"/>
          <w:szCs w:val="24"/>
          <w:lang w:val="en-US"/>
        </w:rPr>
      </w:pPr>
    </w:p>
    <w:p w14:paraId="0337224C" w14:textId="2AEA759E" w:rsidR="00E0584F" w:rsidRPr="00527D8F" w:rsidRDefault="00C120B6" w:rsidP="009E5B1B">
      <w:pPr>
        <w:jc w:val="both"/>
        <w:rPr>
          <w:rFonts w:cs="Times New Roman"/>
          <w:color w:val="000000" w:themeColor="text1"/>
          <w:szCs w:val="24"/>
          <w:lang w:val="en-US"/>
        </w:rPr>
      </w:pPr>
      <w:r w:rsidRPr="00527D8F">
        <w:rPr>
          <w:rFonts w:cs="Times New Roman"/>
          <w:color w:val="000000" w:themeColor="text1"/>
          <w:szCs w:val="24"/>
          <w:lang w:val="en-US"/>
        </w:rPr>
        <w:t xml:space="preserve">Table 2: Academic </w:t>
      </w:r>
      <w:r w:rsidR="00B67DEC" w:rsidRPr="00527D8F">
        <w:rPr>
          <w:rFonts w:cs="Times New Roman"/>
          <w:color w:val="000000" w:themeColor="text1"/>
          <w:szCs w:val="24"/>
          <w:lang w:val="en-US"/>
        </w:rPr>
        <w:t>Q</w:t>
      </w:r>
      <w:r w:rsidRPr="00527D8F">
        <w:rPr>
          <w:rFonts w:cs="Times New Roman"/>
          <w:color w:val="000000" w:themeColor="text1"/>
          <w:szCs w:val="24"/>
          <w:lang w:val="en-US"/>
        </w:rPr>
        <w:t>ualifications</w:t>
      </w:r>
    </w:p>
    <w:tbl>
      <w:tblPr>
        <w:tblW w:w="4074" w:type="dxa"/>
        <w:tblLook w:val="04A0" w:firstRow="1" w:lastRow="0" w:firstColumn="1" w:lastColumn="0" w:noHBand="0" w:noVBand="1"/>
      </w:tblPr>
      <w:tblGrid>
        <w:gridCol w:w="1909"/>
        <w:gridCol w:w="1229"/>
        <w:gridCol w:w="936"/>
      </w:tblGrid>
      <w:tr w:rsidR="00971D0B" w:rsidRPr="00527D8F" w14:paraId="1C9A3A3B" w14:textId="77777777" w:rsidTr="00F500D4">
        <w:trPr>
          <w:trHeight w:val="20"/>
        </w:trPr>
        <w:tc>
          <w:tcPr>
            <w:tcW w:w="1909" w:type="dxa"/>
            <w:tcBorders>
              <w:top w:val="single" w:sz="4" w:space="0" w:color="auto"/>
              <w:left w:val="nil"/>
              <w:bottom w:val="single" w:sz="4" w:space="0" w:color="000000"/>
              <w:right w:val="nil"/>
            </w:tcBorders>
            <w:shd w:val="clear" w:color="auto" w:fill="auto"/>
            <w:noWrap/>
            <w:vAlign w:val="bottom"/>
            <w:hideMark/>
          </w:tcPr>
          <w:p w14:paraId="2F50D454" w14:textId="77777777" w:rsidR="00E0584F" w:rsidRPr="00527D8F" w:rsidRDefault="00E0584F" w:rsidP="009E5B1B">
            <w:pPr>
              <w:spacing w:after="0" w:line="240" w:lineRule="auto"/>
              <w:jc w:val="both"/>
              <w:rPr>
                <w:rFonts w:eastAsia="Times New Roman" w:cs="Times New Roman"/>
                <w:i/>
                <w:iCs/>
                <w:color w:val="000000" w:themeColor="text1"/>
                <w:szCs w:val="24"/>
                <w:lang w:eastAsia="en-AU"/>
              </w:rPr>
            </w:pPr>
          </w:p>
        </w:tc>
        <w:tc>
          <w:tcPr>
            <w:tcW w:w="1229" w:type="dxa"/>
            <w:tcBorders>
              <w:top w:val="single" w:sz="4" w:space="0" w:color="000000"/>
              <w:left w:val="nil"/>
              <w:bottom w:val="single" w:sz="4" w:space="0" w:color="000000"/>
              <w:right w:val="nil"/>
            </w:tcBorders>
            <w:shd w:val="clear" w:color="auto" w:fill="auto"/>
            <w:vAlign w:val="bottom"/>
            <w:hideMark/>
          </w:tcPr>
          <w:p w14:paraId="4AEE751B"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36" w:type="dxa"/>
            <w:tcBorders>
              <w:top w:val="single" w:sz="4" w:space="0" w:color="000000"/>
              <w:left w:val="nil"/>
              <w:bottom w:val="single" w:sz="4" w:space="0" w:color="000000"/>
              <w:right w:val="nil"/>
            </w:tcBorders>
            <w:shd w:val="clear" w:color="auto" w:fill="auto"/>
            <w:vAlign w:val="bottom"/>
            <w:hideMark/>
          </w:tcPr>
          <w:p w14:paraId="390F5770"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01BCD6AE" w14:textId="77777777" w:rsidTr="00F500D4">
        <w:trPr>
          <w:trHeight w:val="20"/>
        </w:trPr>
        <w:tc>
          <w:tcPr>
            <w:tcW w:w="1909" w:type="dxa"/>
            <w:tcBorders>
              <w:top w:val="single" w:sz="4" w:space="0" w:color="000000"/>
              <w:left w:val="nil"/>
              <w:bottom w:val="nil"/>
              <w:right w:val="nil"/>
            </w:tcBorders>
            <w:shd w:val="clear" w:color="auto" w:fill="auto"/>
            <w:hideMark/>
          </w:tcPr>
          <w:p w14:paraId="63B8BB67"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Bachelor's</w:t>
            </w:r>
          </w:p>
        </w:tc>
        <w:tc>
          <w:tcPr>
            <w:tcW w:w="1229" w:type="dxa"/>
            <w:tcBorders>
              <w:top w:val="nil"/>
              <w:left w:val="nil"/>
              <w:bottom w:val="nil"/>
              <w:right w:val="nil"/>
            </w:tcBorders>
            <w:shd w:val="clear" w:color="auto" w:fill="auto"/>
            <w:noWrap/>
            <w:hideMark/>
          </w:tcPr>
          <w:p w14:paraId="40FA53AE"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31</w:t>
            </w:r>
          </w:p>
        </w:tc>
        <w:tc>
          <w:tcPr>
            <w:tcW w:w="936" w:type="dxa"/>
            <w:tcBorders>
              <w:top w:val="nil"/>
              <w:left w:val="nil"/>
              <w:bottom w:val="nil"/>
              <w:right w:val="nil"/>
            </w:tcBorders>
            <w:shd w:val="clear" w:color="auto" w:fill="auto"/>
            <w:noWrap/>
            <w:hideMark/>
          </w:tcPr>
          <w:p w14:paraId="5E691E50" w14:textId="19BEB192" w:rsidR="00E0584F" w:rsidRPr="00527D8F" w:rsidRDefault="008319D9"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62.0</w:t>
            </w:r>
          </w:p>
        </w:tc>
      </w:tr>
      <w:tr w:rsidR="00971D0B" w:rsidRPr="00527D8F" w14:paraId="1F5F5785" w14:textId="77777777" w:rsidTr="00F500D4">
        <w:trPr>
          <w:trHeight w:val="20"/>
        </w:trPr>
        <w:tc>
          <w:tcPr>
            <w:tcW w:w="1909" w:type="dxa"/>
            <w:tcBorders>
              <w:top w:val="nil"/>
              <w:left w:val="nil"/>
              <w:bottom w:val="nil"/>
              <w:right w:val="nil"/>
            </w:tcBorders>
            <w:shd w:val="clear" w:color="auto" w:fill="auto"/>
            <w:hideMark/>
          </w:tcPr>
          <w:p w14:paraId="44848F1A"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Masters or more</w:t>
            </w:r>
          </w:p>
        </w:tc>
        <w:tc>
          <w:tcPr>
            <w:tcW w:w="1229" w:type="dxa"/>
            <w:tcBorders>
              <w:top w:val="nil"/>
              <w:left w:val="nil"/>
              <w:bottom w:val="nil"/>
              <w:right w:val="nil"/>
            </w:tcBorders>
            <w:shd w:val="clear" w:color="auto" w:fill="auto"/>
            <w:noWrap/>
            <w:hideMark/>
          </w:tcPr>
          <w:p w14:paraId="2C72B3A3"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19</w:t>
            </w:r>
          </w:p>
        </w:tc>
        <w:tc>
          <w:tcPr>
            <w:tcW w:w="936" w:type="dxa"/>
            <w:tcBorders>
              <w:top w:val="nil"/>
              <w:left w:val="nil"/>
              <w:bottom w:val="nil"/>
              <w:right w:val="nil"/>
            </w:tcBorders>
            <w:shd w:val="clear" w:color="auto" w:fill="auto"/>
            <w:noWrap/>
            <w:hideMark/>
          </w:tcPr>
          <w:p w14:paraId="476240DE" w14:textId="2B27876C" w:rsidR="00E0584F" w:rsidRPr="00527D8F" w:rsidRDefault="008319D9"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38.0</w:t>
            </w:r>
          </w:p>
        </w:tc>
      </w:tr>
      <w:tr w:rsidR="00971D0B" w:rsidRPr="00527D8F" w14:paraId="79E6806E" w14:textId="77777777" w:rsidTr="00F500D4">
        <w:trPr>
          <w:trHeight w:val="20"/>
        </w:trPr>
        <w:tc>
          <w:tcPr>
            <w:tcW w:w="1909" w:type="dxa"/>
            <w:tcBorders>
              <w:top w:val="nil"/>
              <w:left w:val="nil"/>
              <w:bottom w:val="single" w:sz="4" w:space="0" w:color="000000"/>
              <w:right w:val="nil"/>
            </w:tcBorders>
            <w:shd w:val="clear" w:color="auto" w:fill="auto"/>
            <w:hideMark/>
          </w:tcPr>
          <w:p w14:paraId="27AD5F1C"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41268E30"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50</w:t>
            </w:r>
          </w:p>
        </w:tc>
        <w:tc>
          <w:tcPr>
            <w:tcW w:w="936" w:type="dxa"/>
            <w:tcBorders>
              <w:top w:val="nil"/>
              <w:left w:val="nil"/>
              <w:bottom w:val="single" w:sz="4" w:space="0" w:color="000000"/>
              <w:right w:val="nil"/>
            </w:tcBorders>
            <w:shd w:val="clear" w:color="auto" w:fill="auto"/>
            <w:noWrap/>
            <w:hideMark/>
          </w:tcPr>
          <w:p w14:paraId="7F29992E"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368F35AF" w14:textId="77777777" w:rsidR="00F500D4" w:rsidRPr="00527D8F" w:rsidRDefault="00F500D4" w:rsidP="009E5B1B">
      <w:pPr>
        <w:jc w:val="both"/>
        <w:rPr>
          <w:rFonts w:cs="Times New Roman"/>
          <w:color w:val="000000" w:themeColor="text1"/>
          <w:szCs w:val="24"/>
          <w:lang w:val="en-US"/>
        </w:rPr>
      </w:pPr>
    </w:p>
    <w:p w14:paraId="3B5E6B90" w14:textId="1B562D32" w:rsidR="00E0584F" w:rsidRPr="00527D8F" w:rsidRDefault="00C120B6" w:rsidP="009E5B1B">
      <w:pPr>
        <w:jc w:val="both"/>
        <w:rPr>
          <w:rFonts w:cs="Times New Roman"/>
          <w:color w:val="000000" w:themeColor="text1"/>
          <w:szCs w:val="24"/>
          <w:lang w:val="en-US"/>
        </w:rPr>
      </w:pPr>
      <w:r w:rsidRPr="00527D8F">
        <w:rPr>
          <w:rFonts w:cs="Times New Roman"/>
          <w:color w:val="000000" w:themeColor="text1"/>
          <w:szCs w:val="24"/>
          <w:lang w:val="en-US"/>
        </w:rPr>
        <w:t>Table 3: Grade Levels Taught</w:t>
      </w:r>
    </w:p>
    <w:tbl>
      <w:tblPr>
        <w:tblW w:w="4761" w:type="dxa"/>
        <w:tblLook w:val="04A0" w:firstRow="1" w:lastRow="0" w:firstColumn="1" w:lastColumn="0" w:noHBand="0" w:noVBand="1"/>
      </w:tblPr>
      <w:tblGrid>
        <w:gridCol w:w="2596"/>
        <w:gridCol w:w="1229"/>
        <w:gridCol w:w="936"/>
      </w:tblGrid>
      <w:tr w:rsidR="00971D0B" w:rsidRPr="00527D8F" w14:paraId="102F35EC" w14:textId="77777777" w:rsidTr="00F500D4">
        <w:trPr>
          <w:trHeight w:val="20"/>
        </w:trPr>
        <w:tc>
          <w:tcPr>
            <w:tcW w:w="2596" w:type="dxa"/>
            <w:tcBorders>
              <w:top w:val="single" w:sz="4" w:space="0" w:color="000000"/>
              <w:left w:val="nil"/>
              <w:bottom w:val="single" w:sz="4" w:space="0" w:color="000000"/>
              <w:right w:val="nil"/>
            </w:tcBorders>
            <w:shd w:val="clear" w:color="auto" w:fill="auto"/>
            <w:vAlign w:val="bottom"/>
            <w:hideMark/>
          </w:tcPr>
          <w:p w14:paraId="5D985C26"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w:t>
            </w:r>
          </w:p>
        </w:tc>
        <w:tc>
          <w:tcPr>
            <w:tcW w:w="1229" w:type="dxa"/>
            <w:tcBorders>
              <w:top w:val="single" w:sz="4" w:space="0" w:color="000000"/>
              <w:left w:val="nil"/>
              <w:bottom w:val="single" w:sz="4" w:space="0" w:color="000000"/>
              <w:right w:val="nil"/>
            </w:tcBorders>
            <w:shd w:val="clear" w:color="auto" w:fill="auto"/>
            <w:vAlign w:val="bottom"/>
            <w:hideMark/>
          </w:tcPr>
          <w:p w14:paraId="39140C8D"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36" w:type="dxa"/>
            <w:tcBorders>
              <w:top w:val="single" w:sz="4" w:space="0" w:color="000000"/>
              <w:left w:val="nil"/>
              <w:bottom w:val="single" w:sz="4" w:space="0" w:color="000000"/>
              <w:right w:val="nil"/>
            </w:tcBorders>
            <w:shd w:val="clear" w:color="auto" w:fill="auto"/>
            <w:vAlign w:val="bottom"/>
            <w:hideMark/>
          </w:tcPr>
          <w:p w14:paraId="51324288"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40587232" w14:textId="77777777" w:rsidTr="00F500D4">
        <w:trPr>
          <w:trHeight w:val="20"/>
        </w:trPr>
        <w:tc>
          <w:tcPr>
            <w:tcW w:w="2596" w:type="dxa"/>
            <w:tcBorders>
              <w:top w:val="nil"/>
              <w:left w:val="nil"/>
              <w:bottom w:val="nil"/>
              <w:right w:val="nil"/>
            </w:tcBorders>
            <w:shd w:val="clear" w:color="auto" w:fill="auto"/>
            <w:hideMark/>
          </w:tcPr>
          <w:p w14:paraId="7E346264"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Elementary School</w:t>
            </w:r>
          </w:p>
        </w:tc>
        <w:tc>
          <w:tcPr>
            <w:tcW w:w="1229" w:type="dxa"/>
            <w:tcBorders>
              <w:top w:val="nil"/>
              <w:left w:val="nil"/>
              <w:bottom w:val="nil"/>
              <w:right w:val="nil"/>
            </w:tcBorders>
            <w:shd w:val="clear" w:color="auto" w:fill="auto"/>
            <w:noWrap/>
            <w:hideMark/>
          </w:tcPr>
          <w:p w14:paraId="3AAF975B"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27</w:t>
            </w:r>
          </w:p>
        </w:tc>
        <w:tc>
          <w:tcPr>
            <w:tcW w:w="936" w:type="dxa"/>
            <w:tcBorders>
              <w:top w:val="nil"/>
              <w:left w:val="nil"/>
              <w:bottom w:val="nil"/>
              <w:right w:val="nil"/>
            </w:tcBorders>
            <w:shd w:val="clear" w:color="auto" w:fill="auto"/>
            <w:noWrap/>
            <w:hideMark/>
          </w:tcPr>
          <w:p w14:paraId="7D4E4FCD" w14:textId="0C611D31" w:rsidR="00E0584F" w:rsidRPr="00527D8F" w:rsidRDefault="008319D9"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56.0</w:t>
            </w:r>
          </w:p>
        </w:tc>
      </w:tr>
      <w:tr w:rsidR="00971D0B" w:rsidRPr="00527D8F" w14:paraId="0738A373" w14:textId="77777777" w:rsidTr="00F500D4">
        <w:trPr>
          <w:trHeight w:val="20"/>
        </w:trPr>
        <w:tc>
          <w:tcPr>
            <w:tcW w:w="2596" w:type="dxa"/>
            <w:tcBorders>
              <w:top w:val="nil"/>
              <w:left w:val="nil"/>
              <w:bottom w:val="nil"/>
              <w:right w:val="nil"/>
            </w:tcBorders>
            <w:shd w:val="clear" w:color="auto" w:fill="auto"/>
            <w:hideMark/>
          </w:tcPr>
          <w:p w14:paraId="1C21B26C"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Middle School or More</w:t>
            </w:r>
          </w:p>
        </w:tc>
        <w:tc>
          <w:tcPr>
            <w:tcW w:w="1229" w:type="dxa"/>
            <w:tcBorders>
              <w:top w:val="nil"/>
              <w:left w:val="nil"/>
              <w:bottom w:val="nil"/>
              <w:right w:val="nil"/>
            </w:tcBorders>
            <w:shd w:val="clear" w:color="auto" w:fill="auto"/>
            <w:noWrap/>
            <w:hideMark/>
          </w:tcPr>
          <w:p w14:paraId="53C68CEF"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21</w:t>
            </w:r>
          </w:p>
        </w:tc>
        <w:tc>
          <w:tcPr>
            <w:tcW w:w="936" w:type="dxa"/>
            <w:tcBorders>
              <w:top w:val="nil"/>
              <w:left w:val="nil"/>
              <w:bottom w:val="nil"/>
              <w:right w:val="nil"/>
            </w:tcBorders>
            <w:shd w:val="clear" w:color="auto" w:fill="auto"/>
            <w:noWrap/>
            <w:hideMark/>
          </w:tcPr>
          <w:p w14:paraId="03199368" w14:textId="7965110E" w:rsidR="00E0584F" w:rsidRPr="00527D8F" w:rsidRDefault="008319D9"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44.0</w:t>
            </w:r>
          </w:p>
        </w:tc>
      </w:tr>
      <w:tr w:rsidR="00971D0B" w:rsidRPr="00527D8F" w14:paraId="70FF71C6" w14:textId="77777777" w:rsidTr="00F500D4">
        <w:trPr>
          <w:trHeight w:val="20"/>
        </w:trPr>
        <w:tc>
          <w:tcPr>
            <w:tcW w:w="2596" w:type="dxa"/>
            <w:tcBorders>
              <w:top w:val="nil"/>
              <w:left w:val="nil"/>
              <w:bottom w:val="single" w:sz="4" w:space="0" w:color="000000"/>
              <w:right w:val="nil"/>
            </w:tcBorders>
            <w:shd w:val="clear" w:color="auto" w:fill="auto"/>
            <w:hideMark/>
          </w:tcPr>
          <w:p w14:paraId="22E31BC4"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7DAD0662" w14:textId="40E17A93"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48</w:t>
            </w:r>
          </w:p>
        </w:tc>
        <w:tc>
          <w:tcPr>
            <w:tcW w:w="936" w:type="dxa"/>
            <w:tcBorders>
              <w:top w:val="nil"/>
              <w:left w:val="nil"/>
              <w:bottom w:val="single" w:sz="4" w:space="0" w:color="000000"/>
              <w:right w:val="nil"/>
            </w:tcBorders>
            <w:shd w:val="clear" w:color="auto" w:fill="auto"/>
            <w:noWrap/>
            <w:hideMark/>
          </w:tcPr>
          <w:p w14:paraId="71DAC689" w14:textId="77777777" w:rsidR="00E0584F"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0C26FB4B" w14:textId="1BA8EFF9" w:rsidR="00E0584F" w:rsidRPr="00527D8F" w:rsidRDefault="00E0584F" w:rsidP="009E5B1B">
      <w:pPr>
        <w:jc w:val="both"/>
        <w:rPr>
          <w:rFonts w:cs="Times New Roman"/>
          <w:color w:val="000000" w:themeColor="text1"/>
          <w:szCs w:val="24"/>
          <w:lang w:val="en-US"/>
        </w:rPr>
      </w:pPr>
    </w:p>
    <w:p w14:paraId="29EB4750" w14:textId="77777777" w:rsidR="00A960D7" w:rsidRDefault="00A960D7" w:rsidP="00A960D7">
      <w:pPr>
        <w:jc w:val="both"/>
        <w:rPr>
          <w:rFonts w:cs="Times New Roman"/>
          <w:szCs w:val="24"/>
          <w:lang w:val="en-US"/>
        </w:rPr>
      </w:pPr>
      <w:bookmarkStart w:id="11" w:name="_Toc56091264"/>
      <w:r>
        <w:rPr>
          <w:rFonts w:cs="Times New Roman"/>
          <w:szCs w:val="24"/>
          <w:lang w:val="en-US"/>
        </w:rPr>
        <w:t xml:space="preserve">Table 4: Number of </w:t>
      </w:r>
      <w:r>
        <w:rPr>
          <w:rFonts w:cs="Times New Roman"/>
          <w:color w:val="0070C0"/>
          <w:szCs w:val="24"/>
          <w:lang w:val="en-US"/>
        </w:rPr>
        <w:t>T</w:t>
      </w:r>
      <w:r>
        <w:rPr>
          <w:rFonts w:cs="Times New Roman"/>
          <w:szCs w:val="24"/>
          <w:lang w:val="en-US"/>
        </w:rPr>
        <w:t xml:space="preserve">raining </w:t>
      </w:r>
      <w:r>
        <w:rPr>
          <w:rFonts w:cs="Times New Roman"/>
          <w:color w:val="0070C0"/>
          <w:szCs w:val="24"/>
          <w:lang w:val="en-US"/>
        </w:rPr>
        <w:t>C</w:t>
      </w:r>
      <w:r>
        <w:rPr>
          <w:rFonts w:cs="Times New Roman"/>
          <w:szCs w:val="24"/>
          <w:lang w:val="en-US"/>
        </w:rPr>
        <w:t>ourses</w:t>
      </w:r>
    </w:p>
    <w:tbl>
      <w:tblPr>
        <w:tblW w:w="3389" w:type="dxa"/>
        <w:tblLook w:val="04A0" w:firstRow="1" w:lastRow="0" w:firstColumn="1" w:lastColumn="0" w:noHBand="0" w:noVBand="1"/>
      </w:tblPr>
      <w:tblGrid>
        <w:gridCol w:w="960"/>
        <w:gridCol w:w="1229"/>
        <w:gridCol w:w="1200"/>
      </w:tblGrid>
      <w:tr w:rsidR="00A960D7" w14:paraId="41667220" w14:textId="77777777" w:rsidTr="008928F1">
        <w:trPr>
          <w:trHeight w:val="20"/>
        </w:trPr>
        <w:tc>
          <w:tcPr>
            <w:tcW w:w="960" w:type="dxa"/>
            <w:tcBorders>
              <w:top w:val="single" w:sz="4" w:space="0" w:color="auto"/>
              <w:left w:val="nil"/>
              <w:bottom w:val="single" w:sz="4" w:space="0" w:color="000000"/>
              <w:right w:val="nil"/>
            </w:tcBorders>
            <w:shd w:val="clear" w:color="auto" w:fill="auto"/>
            <w:noWrap/>
            <w:vAlign w:val="bottom"/>
            <w:hideMark/>
          </w:tcPr>
          <w:p w14:paraId="421B9204" w14:textId="77777777" w:rsidR="00A960D7" w:rsidRPr="00E0584F" w:rsidRDefault="00A960D7" w:rsidP="008928F1">
            <w:pPr>
              <w:spacing w:after="0" w:line="240" w:lineRule="auto"/>
              <w:jc w:val="both"/>
              <w:rPr>
                <w:rFonts w:eastAsia="Times New Roman" w:cs="Times New Roman"/>
                <w:i/>
                <w:iCs/>
                <w:color w:val="000000"/>
                <w:szCs w:val="24"/>
                <w:lang w:eastAsia="en-AU"/>
              </w:rPr>
            </w:pPr>
          </w:p>
        </w:tc>
        <w:tc>
          <w:tcPr>
            <w:tcW w:w="1229" w:type="dxa"/>
            <w:tcBorders>
              <w:top w:val="single" w:sz="4" w:space="0" w:color="000000"/>
              <w:left w:val="nil"/>
              <w:bottom w:val="single" w:sz="4" w:space="0" w:color="000000"/>
              <w:right w:val="nil"/>
            </w:tcBorders>
            <w:shd w:val="clear" w:color="auto" w:fill="auto"/>
            <w:vAlign w:val="bottom"/>
            <w:hideMark/>
          </w:tcPr>
          <w:p w14:paraId="36BD8802" w14:textId="77777777" w:rsidR="00A960D7" w:rsidRPr="00E0584F" w:rsidRDefault="00A960D7" w:rsidP="008928F1">
            <w:pPr>
              <w:spacing w:after="0" w:line="240" w:lineRule="auto"/>
              <w:jc w:val="both"/>
              <w:rPr>
                <w:rFonts w:eastAsia="Times New Roman" w:cs="Times New Roman"/>
                <w:color w:val="000000"/>
                <w:szCs w:val="24"/>
                <w:lang w:eastAsia="en-AU"/>
              </w:rPr>
            </w:pPr>
            <w:r w:rsidRPr="00E0584F">
              <w:rPr>
                <w:rFonts w:eastAsia="Times New Roman" w:cs="Times New Roman"/>
                <w:color w:val="000000"/>
                <w:szCs w:val="24"/>
                <w:lang w:eastAsia="en-AU"/>
              </w:rPr>
              <w:t>Frequency</w:t>
            </w:r>
          </w:p>
        </w:tc>
        <w:tc>
          <w:tcPr>
            <w:tcW w:w="1200" w:type="dxa"/>
            <w:tcBorders>
              <w:top w:val="single" w:sz="4" w:space="0" w:color="000000"/>
              <w:left w:val="nil"/>
              <w:bottom w:val="single" w:sz="4" w:space="0" w:color="000000"/>
              <w:right w:val="nil"/>
            </w:tcBorders>
            <w:shd w:val="clear" w:color="auto" w:fill="auto"/>
            <w:vAlign w:val="bottom"/>
            <w:hideMark/>
          </w:tcPr>
          <w:p w14:paraId="2017856D" w14:textId="77777777" w:rsidR="00A960D7" w:rsidRPr="00E0584F" w:rsidRDefault="00A960D7" w:rsidP="008928F1">
            <w:pPr>
              <w:spacing w:after="0" w:line="240" w:lineRule="auto"/>
              <w:jc w:val="both"/>
              <w:rPr>
                <w:rFonts w:eastAsia="Times New Roman" w:cs="Times New Roman"/>
                <w:color w:val="000000"/>
                <w:szCs w:val="24"/>
                <w:lang w:eastAsia="en-AU"/>
              </w:rPr>
            </w:pPr>
            <w:r w:rsidRPr="00E0584F">
              <w:rPr>
                <w:rFonts w:eastAsia="Times New Roman" w:cs="Times New Roman"/>
                <w:color w:val="000000"/>
                <w:szCs w:val="24"/>
                <w:lang w:eastAsia="en-AU"/>
              </w:rPr>
              <w:t>Percent</w:t>
            </w:r>
          </w:p>
        </w:tc>
      </w:tr>
      <w:tr w:rsidR="00A960D7" w14:paraId="16AF8AA9" w14:textId="77777777" w:rsidTr="008928F1">
        <w:trPr>
          <w:trHeight w:val="20"/>
        </w:trPr>
        <w:tc>
          <w:tcPr>
            <w:tcW w:w="960" w:type="dxa"/>
            <w:tcBorders>
              <w:top w:val="single" w:sz="4" w:space="0" w:color="000000"/>
              <w:left w:val="nil"/>
              <w:bottom w:val="nil"/>
              <w:right w:val="nil"/>
            </w:tcBorders>
            <w:shd w:val="clear" w:color="auto" w:fill="auto"/>
            <w:hideMark/>
          </w:tcPr>
          <w:p w14:paraId="12351310" w14:textId="77777777" w:rsidR="00A960D7" w:rsidRPr="00E0584F" w:rsidRDefault="00A960D7" w:rsidP="008928F1">
            <w:pPr>
              <w:spacing w:after="0" w:line="240" w:lineRule="auto"/>
              <w:jc w:val="both"/>
              <w:rPr>
                <w:rFonts w:eastAsia="Times New Roman" w:cs="Times New Roman"/>
                <w:color w:val="000000"/>
                <w:szCs w:val="24"/>
                <w:lang w:eastAsia="en-AU"/>
              </w:rPr>
            </w:pPr>
            <w:r w:rsidRPr="00E0584F">
              <w:rPr>
                <w:rFonts w:eastAsia="Times New Roman" w:cs="Times New Roman"/>
                <w:color w:val="000000"/>
                <w:szCs w:val="24"/>
                <w:lang w:eastAsia="en-AU"/>
              </w:rPr>
              <w:t>0</w:t>
            </w:r>
          </w:p>
        </w:tc>
        <w:tc>
          <w:tcPr>
            <w:tcW w:w="1229" w:type="dxa"/>
            <w:tcBorders>
              <w:top w:val="nil"/>
              <w:left w:val="nil"/>
              <w:bottom w:val="nil"/>
              <w:right w:val="nil"/>
            </w:tcBorders>
            <w:shd w:val="clear" w:color="auto" w:fill="auto"/>
            <w:noWrap/>
            <w:hideMark/>
          </w:tcPr>
          <w:p w14:paraId="192913B3" w14:textId="77777777" w:rsidR="00A960D7" w:rsidRPr="00E0584F" w:rsidRDefault="00A960D7" w:rsidP="008928F1">
            <w:pPr>
              <w:spacing w:after="0" w:line="240" w:lineRule="auto"/>
              <w:jc w:val="both"/>
              <w:rPr>
                <w:rFonts w:eastAsia="Times New Roman" w:cs="Times New Roman"/>
                <w:color w:val="000000"/>
                <w:szCs w:val="24"/>
                <w:lang w:eastAsia="en-AU"/>
              </w:rPr>
            </w:pPr>
            <w:r w:rsidRPr="00E0584F">
              <w:rPr>
                <w:rFonts w:eastAsia="Times New Roman" w:cs="Times New Roman"/>
                <w:color w:val="000000"/>
                <w:szCs w:val="24"/>
                <w:lang w:eastAsia="en-AU"/>
              </w:rPr>
              <w:t>15</w:t>
            </w:r>
          </w:p>
        </w:tc>
        <w:tc>
          <w:tcPr>
            <w:tcW w:w="1200" w:type="dxa"/>
            <w:tcBorders>
              <w:top w:val="nil"/>
              <w:left w:val="nil"/>
              <w:bottom w:val="nil"/>
              <w:right w:val="nil"/>
            </w:tcBorders>
            <w:shd w:val="clear" w:color="auto" w:fill="auto"/>
            <w:noWrap/>
            <w:hideMark/>
          </w:tcPr>
          <w:p w14:paraId="57E5670F" w14:textId="77777777" w:rsidR="00A960D7" w:rsidRPr="00E0584F" w:rsidRDefault="00A960D7" w:rsidP="008928F1">
            <w:pPr>
              <w:spacing w:after="0" w:line="240" w:lineRule="auto"/>
              <w:jc w:val="both"/>
              <w:rPr>
                <w:rFonts w:eastAsia="Times New Roman" w:cs="Times New Roman"/>
                <w:color w:val="000000"/>
                <w:szCs w:val="24"/>
                <w:lang w:eastAsia="en-AU"/>
              </w:rPr>
            </w:pPr>
            <w:r>
              <w:rPr>
                <w:rFonts w:eastAsia="Times New Roman" w:cs="Times New Roman"/>
                <w:color w:val="000000"/>
                <w:szCs w:val="24"/>
                <w:lang w:eastAsia="en-AU"/>
              </w:rPr>
              <w:t xml:space="preserve">  </w:t>
            </w:r>
            <w:r w:rsidRPr="00E0584F">
              <w:rPr>
                <w:rFonts w:eastAsia="Times New Roman" w:cs="Times New Roman"/>
                <w:color w:val="000000"/>
                <w:szCs w:val="24"/>
                <w:lang w:eastAsia="en-AU"/>
              </w:rPr>
              <w:t>30.0</w:t>
            </w:r>
          </w:p>
        </w:tc>
      </w:tr>
      <w:tr w:rsidR="00A960D7" w14:paraId="1580978E" w14:textId="77777777" w:rsidTr="008928F1">
        <w:trPr>
          <w:trHeight w:val="20"/>
        </w:trPr>
        <w:tc>
          <w:tcPr>
            <w:tcW w:w="960" w:type="dxa"/>
            <w:tcBorders>
              <w:top w:val="nil"/>
              <w:left w:val="nil"/>
              <w:bottom w:val="nil"/>
              <w:right w:val="nil"/>
            </w:tcBorders>
            <w:shd w:val="clear" w:color="auto" w:fill="auto"/>
            <w:hideMark/>
          </w:tcPr>
          <w:p w14:paraId="6767318F" w14:textId="77777777" w:rsidR="00A960D7" w:rsidRPr="00E0584F" w:rsidRDefault="00A960D7" w:rsidP="008928F1">
            <w:pPr>
              <w:spacing w:after="0" w:line="240" w:lineRule="auto"/>
              <w:jc w:val="both"/>
              <w:rPr>
                <w:rFonts w:eastAsia="Times New Roman" w:cs="Times New Roman"/>
                <w:color w:val="000000"/>
                <w:szCs w:val="24"/>
                <w:lang w:eastAsia="en-AU"/>
              </w:rPr>
            </w:pPr>
            <w:r w:rsidRPr="00E0584F">
              <w:rPr>
                <w:rFonts w:eastAsia="Times New Roman" w:cs="Times New Roman"/>
                <w:color w:val="000000"/>
                <w:szCs w:val="24"/>
                <w:lang w:eastAsia="en-AU"/>
              </w:rPr>
              <w:t>1-2</w:t>
            </w:r>
          </w:p>
        </w:tc>
        <w:tc>
          <w:tcPr>
            <w:tcW w:w="1229" w:type="dxa"/>
            <w:tcBorders>
              <w:top w:val="nil"/>
              <w:left w:val="nil"/>
              <w:bottom w:val="nil"/>
              <w:right w:val="nil"/>
            </w:tcBorders>
            <w:shd w:val="clear" w:color="auto" w:fill="auto"/>
            <w:noWrap/>
            <w:hideMark/>
          </w:tcPr>
          <w:p w14:paraId="7CE535AE" w14:textId="77777777" w:rsidR="00A960D7" w:rsidRPr="00E0584F" w:rsidRDefault="00A960D7" w:rsidP="008928F1">
            <w:pPr>
              <w:spacing w:after="0" w:line="240" w:lineRule="auto"/>
              <w:jc w:val="both"/>
              <w:rPr>
                <w:rFonts w:eastAsia="Times New Roman" w:cs="Times New Roman"/>
                <w:color w:val="000000"/>
                <w:szCs w:val="24"/>
                <w:lang w:eastAsia="en-AU"/>
              </w:rPr>
            </w:pPr>
            <w:r w:rsidRPr="00E0584F">
              <w:rPr>
                <w:rFonts w:eastAsia="Times New Roman" w:cs="Times New Roman"/>
                <w:color w:val="000000"/>
                <w:szCs w:val="24"/>
                <w:lang w:eastAsia="en-AU"/>
              </w:rPr>
              <w:t>21</w:t>
            </w:r>
          </w:p>
        </w:tc>
        <w:tc>
          <w:tcPr>
            <w:tcW w:w="1200" w:type="dxa"/>
            <w:tcBorders>
              <w:top w:val="nil"/>
              <w:left w:val="nil"/>
              <w:bottom w:val="nil"/>
              <w:right w:val="nil"/>
            </w:tcBorders>
            <w:shd w:val="clear" w:color="auto" w:fill="auto"/>
            <w:noWrap/>
            <w:hideMark/>
          </w:tcPr>
          <w:p w14:paraId="00494249" w14:textId="77777777" w:rsidR="00A960D7" w:rsidRPr="00E0584F" w:rsidRDefault="00A960D7" w:rsidP="008928F1">
            <w:pPr>
              <w:spacing w:after="0" w:line="240" w:lineRule="auto"/>
              <w:jc w:val="both"/>
              <w:rPr>
                <w:rFonts w:eastAsia="Times New Roman" w:cs="Times New Roman"/>
                <w:color w:val="000000"/>
                <w:szCs w:val="24"/>
                <w:lang w:eastAsia="en-AU"/>
              </w:rPr>
            </w:pPr>
            <w:r>
              <w:rPr>
                <w:rFonts w:eastAsia="Times New Roman" w:cs="Times New Roman"/>
                <w:color w:val="000000"/>
                <w:szCs w:val="24"/>
                <w:lang w:eastAsia="en-AU"/>
              </w:rPr>
              <w:t xml:space="preserve">  </w:t>
            </w:r>
            <w:r w:rsidRPr="00E0584F">
              <w:rPr>
                <w:rFonts w:eastAsia="Times New Roman" w:cs="Times New Roman"/>
                <w:color w:val="000000"/>
                <w:szCs w:val="24"/>
                <w:lang w:eastAsia="en-AU"/>
              </w:rPr>
              <w:t>42.0</w:t>
            </w:r>
          </w:p>
        </w:tc>
      </w:tr>
      <w:tr w:rsidR="00A960D7" w14:paraId="747C673D" w14:textId="77777777" w:rsidTr="008928F1">
        <w:trPr>
          <w:trHeight w:val="20"/>
        </w:trPr>
        <w:tc>
          <w:tcPr>
            <w:tcW w:w="960" w:type="dxa"/>
            <w:tcBorders>
              <w:top w:val="nil"/>
              <w:left w:val="nil"/>
              <w:bottom w:val="nil"/>
              <w:right w:val="nil"/>
            </w:tcBorders>
            <w:shd w:val="clear" w:color="auto" w:fill="auto"/>
            <w:hideMark/>
          </w:tcPr>
          <w:p w14:paraId="0142DC70" w14:textId="77777777" w:rsidR="00A960D7" w:rsidRPr="00E0584F" w:rsidRDefault="00A960D7" w:rsidP="008928F1">
            <w:pPr>
              <w:spacing w:after="0" w:line="240" w:lineRule="auto"/>
              <w:jc w:val="both"/>
              <w:rPr>
                <w:rFonts w:eastAsia="Times New Roman" w:cs="Times New Roman"/>
                <w:color w:val="000000"/>
                <w:szCs w:val="24"/>
                <w:lang w:eastAsia="en-AU"/>
              </w:rPr>
            </w:pPr>
            <w:r w:rsidRPr="00E0584F">
              <w:rPr>
                <w:rFonts w:eastAsia="Times New Roman" w:cs="Times New Roman"/>
                <w:color w:val="000000"/>
                <w:szCs w:val="24"/>
                <w:lang w:eastAsia="en-AU"/>
              </w:rPr>
              <w:t>2-4</w:t>
            </w:r>
          </w:p>
        </w:tc>
        <w:tc>
          <w:tcPr>
            <w:tcW w:w="1229" w:type="dxa"/>
            <w:tcBorders>
              <w:top w:val="nil"/>
              <w:left w:val="nil"/>
              <w:bottom w:val="nil"/>
              <w:right w:val="nil"/>
            </w:tcBorders>
            <w:shd w:val="clear" w:color="auto" w:fill="auto"/>
            <w:noWrap/>
            <w:hideMark/>
          </w:tcPr>
          <w:p w14:paraId="7D0F58DB" w14:textId="77777777" w:rsidR="00A960D7" w:rsidRPr="00E0584F" w:rsidRDefault="00A960D7" w:rsidP="008928F1">
            <w:pPr>
              <w:spacing w:after="0" w:line="240" w:lineRule="auto"/>
              <w:jc w:val="both"/>
              <w:rPr>
                <w:rFonts w:eastAsia="Times New Roman" w:cs="Times New Roman"/>
                <w:color w:val="000000"/>
                <w:szCs w:val="24"/>
                <w:lang w:eastAsia="en-AU"/>
              </w:rPr>
            </w:pPr>
            <w:r w:rsidRPr="00E0584F">
              <w:rPr>
                <w:rFonts w:eastAsia="Times New Roman" w:cs="Times New Roman"/>
                <w:color w:val="000000"/>
                <w:szCs w:val="24"/>
                <w:lang w:eastAsia="en-AU"/>
              </w:rPr>
              <w:t>14</w:t>
            </w:r>
          </w:p>
        </w:tc>
        <w:tc>
          <w:tcPr>
            <w:tcW w:w="1200" w:type="dxa"/>
            <w:tcBorders>
              <w:top w:val="nil"/>
              <w:left w:val="nil"/>
              <w:bottom w:val="nil"/>
              <w:right w:val="nil"/>
            </w:tcBorders>
            <w:shd w:val="clear" w:color="auto" w:fill="auto"/>
            <w:noWrap/>
            <w:hideMark/>
          </w:tcPr>
          <w:p w14:paraId="50D0C758" w14:textId="77777777" w:rsidR="00A960D7" w:rsidRPr="00E0584F" w:rsidRDefault="00A960D7" w:rsidP="008928F1">
            <w:pPr>
              <w:spacing w:after="0" w:line="240" w:lineRule="auto"/>
              <w:jc w:val="both"/>
              <w:rPr>
                <w:rFonts w:eastAsia="Times New Roman" w:cs="Times New Roman"/>
                <w:color w:val="000000"/>
                <w:szCs w:val="24"/>
                <w:lang w:eastAsia="en-AU"/>
              </w:rPr>
            </w:pPr>
            <w:r>
              <w:rPr>
                <w:rFonts w:eastAsia="Times New Roman" w:cs="Times New Roman"/>
                <w:color w:val="000000"/>
                <w:szCs w:val="24"/>
                <w:lang w:eastAsia="en-AU"/>
              </w:rPr>
              <w:t xml:space="preserve">  </w:t>
            </w:r>
            <w:r w:rsidRPr="00E0584F">
              <w:rPr>
                <w:rFonts w:eastAsia="Times New Roman" w:cs="Times New Roman"/>
                <w:color w:val="000000"/>
                <w:szCs w:val="24"/>
                <w:lang w:eastAsia="en-AU"/>
              </w:rPr>
              <w:t>28.0</w:t>
            </w:r>
          </w:p>
        </w:tc>
      </w:tr>
      <w:tr w:rsidR="00A960D7" w14:paraId="07E3C978" w14:textId="77777777" w:rsidTr="008928F1">
        <w:trPr>
          <w:trHeight w:val="20"/>
        </w:trPr>
        <w:tc>
          <w:tcPr>
            <w:tcW w:w="960" w:type="dxa"/>
            <w:tcBorders>
              <w:top w:val="nil"/>
              <w:left w:val="nil"/>
              <w:bottom w:val="single" w:sz="4" w:space="0" w:color="000000"/>
              <w:right w:val="nil"/>
            </w:tcBorders>
            <w:shd w:val="clear" w:color="auto" w:fill="auto"/>
            <w:hideMark/>
          </w:tcPr>
          <w:p w14:paraId="63917B0E" w14:textId="77777777" w:rsidR="00A960D7" w:rsidRPr="00E0584F" w:rsidRDefault="00A960D7" w:rsidP="008928F1">
            <w:pPr>
              <w:spacing w:after="0" w:line="240" w:lineRule="auto"/>
              <w:jc w:val="both"/>
              <w:rPr>
                <w:rFonts w:eastAsia="Times New Roman" w:cs="Times New Roman"/>
                <w:color w:val="000000"/>
                <w:szCs w:val="24"/>
                <w:lang w:eastAsia="en-AU"/>
              </w:rPr>
            </w:pPr>
            <w:r w:rsidRPr="00E0584F">
              <w:rPr>
                <w:rFonts w:eastAsia="Times New Roman" w:cs="Times New Roman"/>
                <w:color w:val="000000"/>
                <w:szCs w:val="24"/>
                <w:lang w:eastAsia="en-AU"/>
              </w:rPr>
              <w:t>Total</w:t>
            </w:r>
          </w:p>
        </w:tc>
        <w:tc>
          <w:tcPr>
            <w:tcW w:w="1229" w:type="dxa"/>
            <w:tcBorders>
              <w:top w:val="nil"/>
              <w:left w:val="nil"/>
              <w:bottom w:val="single" w:sz="4" w:space="0" w:color="000000"/>
              <w:right w:val="nil"/>
            </w:tcBorders>
            <w:shd w:val="clear" w:color="auto" w:fill="auto"/>
            <w:noWrap/>
            <w:hideMark/>
          </w:tcPr>
          <w:p w14:paraId="5F2AB781" w14:textId="77777777" w:rsidR="00A960D7" w:rsidRPr="00E0584F" w:rsidRDefault="00A960D7" w:rsidP="008928F1">
            <w:pPr>
              <w:spacing w:after="0" w:line="240" w:lineRule="auto"/>
              <w:jc w:val="both"/>
              <w:rPr>
                <w:rFonts w:eastAsia="Times New Roman" w:cs="Times New Roman"/>
                <w:color w:val="000000"/>
                <w:szCs w:val="24"/>
                <w:lang w:eastAsia="en-AU"/>
              </w:rPr>
            </w:pPr>
            <w:r w:rsidRPr="00E0584F">
              <w:rPr>
                <w:rFonts w:eastAsia="Times New Roman" w:cs="Times New Roman"/>
                <w:color w:val="000000"/>
                <w:szCs w:val="24"/>
                <w:lang w:eastAsia="en-AU"/>
              </w:rPr>
              <w:t>50</w:t>
            </w:r>
          </w:p>
        </w:tc>
        <w:tc>
          <w:tcPr>
            <w:tcW w:w="1200" w:type="dxa"/>
            <w:tcBorders>
              <w:top w:val="nil"/>
              <w:left w:val="nil"/>
              <w:bottom w:val="single" w:sz="4" w:space="0" w:color="000000"/>
              <w:right w:val="nil"/>
            </w:tcBorders>
            <w:shd w:val="clear" w:color="auto" w:fill="auto"/>
            <w:noWrap/>
            <w:hideMark/>
          </w:tcPr>
          <w:p w14:paraId="04CEAD87" w14:textId="77777777" w:rsidR="00A960D7" w:rsidRPr="00E0584F" w:rsidRDefault="00A960D7" w:rsidP="008928F1">
            <w:pPr>
              <w:spacing w:after="0" w:line="240" w:lineRule="auto"/>
              <w:jc w:val="both"/>
              <w:rPr>
                <w:rFonts w:eastAsia="Times New Roman" w:cs="Times New Roman"/>
                <w:color w:val="000000"/>
                <w:szCs w:val="24"/>
                <w:lang w:eastAsia="en-AU"/>
              </w:rPr>
            </w:pPr>
            <w:r w:rsidRPr="00E0584F">
              <w:rPr>
                <w:rFonts w:eastAsia="Times New Roman" w:cs="Times New Roman"/>
                <w:color w:val="000000"/>
                <w:szCs w:val="24"/>
                <w:lang w:eastAsia="en-AU"/>
              </w:rPr>
              <w:t>100.0</w:t>
            </w:r>
          </w:p>
        </w:tc>
      </w:tr>
    </w:tbl>
    <w:p w14:paraId="48B4C7A0" w14:textId="77777777" w:rsidR="00A960D7" w:rsidRDefault="00A960D7" w:rsidP="00A960D7">
      <w:pPr>
        <w:jc w:val="both"/>
        <w:rPr>
          <w:rFonts w:cs="Times New Roman"/>
          <w:szCs w:val="24"/>
          <w:lang w:val="en-US"/>
        </w:rPr>
      </w:pPr>
    </w:p>
    <w:p w14:paraId="24160A3E" w14:textId="3FABF722" w:rsidR="008110EA" w:rsidRPr="00527D8F" w:rsidRDefault="00C120B6" w:rsidP="00734FB5">
      <w:pPr>
        <w:pStyle w:val="Heading2"/>
        <w:spacing w:line="480" w:lineRule="auto"/>
        <w:ind w:firstLine="720"/>
        <w:rPr>
          <w:rFonts w:cs="Times New Roman"/>
          <w:sz w:val="24"/>
          <w:szCs w:val="24"/>
        </w:rPr>
      </w:pPr>
      <w:r w:rsidRPr="00527D8F">
        <w:rPr>
          <w:rFonts w:cs="Times New Roman"/>
          <w:b/>
          <w:i/>
          <w:iCs/>
          <w:sz w:val="24"/>
          <w:szCs w:val="24"/>
          <w:lang w:val="en-US"/>
        </w:rPr>
        <w:lastRenderedPageBreak/>
        <w:t>Measurement of teacher’s skills with action research</w:t>
      </w:r>
      <w:bookmarkEnd w:id="11"/>
      <w:r w:rsidR="00E077B6" w:rsidRPr="00527D8F">
        <w:rPr>
          <w:rFonts w:cs="Times New Roman"/>
          <w:i/>
          <w:iCs/>
          <w:sz w:val="24"/>
          <w:szCs w:val="24"/>
          <w:lang w:val="en-US"/>
        </w:rPr>
        <w:t xml:space="preserve">. </w:t>
      </w:r>
      <w:r w:rsidRPr="00527D8F">
        <w:rPr>
          <w:rFonts w:cs="Times New Roman"/>
          <w:szCs w:val="24"/>
          <w:lang w:val="en-US"/>
        </w:rPr>
        <w:t>The teacher’s</w:t>
      </w:r>
      <w:r w:rsidR="00CD74CF" w:rsidRPr="00527D8F">
        <w:rPr>
          <w:rFonts w:cs="Times New Roman"/>
          <w:szCs w:val="24"/>
          <w:lang w:val="en-US"/>
        </w:rPr>
        <w:t>’</w:t>
      </w:r>
      <w:r w:rsidRPr="00527D8F">
        <w:rPr>
          <w:rFonts w:cs="Times New Roman"/>
          <w:szCs w:val="24"/>
          <w:lang w:val="en-US"/>
        </w:rPr>
        <w:t xml:space="preserve"> </w:t>
      </w:r>
      <w:r w:rsidR="00373B4A" w:rsidRPr="00527D8F">
        <w:rPr>
          <w:rFonts w:cs="Times New Roman"/>
          <w:szCs w:val="24"/>
          <w:lang w:val="en-US"/>
        </w:rPr>
        <w:t xml:space="preserve">self-reports of their </w:t>
      </w:r>
      <w:r w:rsidRPr="00527D8F">
        <w:rPr>
          <w:rFonts w:cs="Times New Roman"/>
          <w:szCs w:val="24"/>
          <w:lang w:val="en-US"/>
        </w:rPr>
        <w:t xml:space="preserve">skills </w:t>
      </w:r>
      <w:r w:rsidR="00307FE3" w:rsidRPr="00527D8F">
        <w:rPr>
          <w:rFonts w:cs="Times New Roman"/>
          <w:szCs w:val="24"/>
          <w:lang w:val="en-US"/>
        </w:rPr>
        <w:t>with</w:t>
      </w:r>
      <w:r w:rsidRPr="00527D8F">
        <w:rPr>
          <w:rFonts w:cs="Times New Roman"/>
          <w:szCs w:val="24"/>
          <w:lang w:val="en-US"/>
        </w:rPr>
        <w:t xml:space="preserve"> action research</w:t>
      </w:r>
      <w:r w:rsidR="00E077B6" w:rsidRPr="00527D8F">
        <w:rPr>
          <w:rFonts w:cs="Times New Roman"/>
          <w:szCs w:val="24"/>
          <w:lang w:val="en-US"/>
        </w:rPr>
        <w:t xml:space="preserve"> </w:t>
      </w:r>
      <w:r w:rsidR="00CD74CF" w:rsidRPr="00527D8F">
        <w:rPr>
          <w:rFonts w:cs="Times New Roman"/>
          <w:szCs w:val="24"/>
          <w:lang w:val="en-US"/>
        </w:rPr>
        <w:t>were</w:t>
      </w:r>
      <w:r w:rsidRPr="00527D8F">
        <w:rPr>
          <w:rFonts w:cs="Times New Roman"/>
          <w:szCs w:val="24"/>
          <w:lang w:val="en-US"/>
        </w:rPr>
        <w:t xml:space="preserve"> collated using a </w:t>
      </w:r>
      <w:r w:rsidR="00EC7D9D" w:rsidRPr="00527D8F">
        <w:rPr>
          <w:rFonts w:cs="Times New Roman"/>
          <w:szCs w:val="24"/>
          <w:lang w:val="en-US"/>
        </w:rPr>
        <w:t>three-</w:t>
      </w:r>
      <w:r w:rsidRPr="00527D8F">
        <w:rPr>
          <w:rFonts w:cs="Times New Roman"/>
          <w:szCs w:val="24"/>
          <w:lang w:val="en-US"/>
        </w:rPr>
        <w:t>part</w:t>
      </w:r>
      <w:r w:rsidR="00EC7D9D" w:rsidRPr="00527D8F">
        <w:rPr>
          <w:rFonts w:cs="Times New Roman"/>
          <w:szCs w:val="24"/>
          <w:lang w:val="en-US"/>
        </w:rPr>
        <w:t>,</w:t>
      </w:r>
      <w:r w:rsidRPr="00527D8F">
        <w:rPr>
          <w:rFonts w:cs="Times New Roman"/>
          <w:szCs w:val="24"/>
          <w:lang w:val="en-US"/>
        </w:rPr>
        <w:t xml:space="preserve">14 question questionnaire with the results tabulated on a scale of three, 1 = Not </w:t>
      </w:r>
      <w:r w:rsidR="00CD74CF" w:rsidRPr="00527D8F">
        <w:rPr>
          <w:rFonts w:cs="Times New Roman"/>
          <w:szCs w:val="24"/>
          <w:lang w:val="en-US"/>
        </w:rPr>
        <w:t>C</w:t>
      </w:r>
      <w:r w:rsidRPr="00527D8F">
        <w:rPr>
          <w:rFonts w:cs="Times New Roman"/>
          <w:szCs w:val="24"/>
          <w:lang w:val="en-US"/>
        </w:rPr>
        <w:t xml:space="preserve">apable, 2 = Fairly </w:t>
      </w:r>
      <w:r w:rsidR="00CD74CF" w:rsidRPr="00527D8F">
        <w:rPr>
          <w:rFonts w:cs="Times New Roman"/>
          <w:szCs w:val="24"/>
          <w:lang w:val="en-US"/>
        </w:rPr>
        <w:t>C</w:t>
      </w:r>
      <w:r w:rsidRPr="00527D8F">
        <w:rPr>
          <w:rFonts w:cs="Times New Roman"/>
          <w:szCs w:val="24"/>
          <w:lang w:val="en-US"/>
        </w:rPr>
        <w:t>apable, and 3 = Fully Capable.</w:t>
      </w:r>
      <w:r w:rsidR="00E077B6" w:rsidRPr="00527D8F">
        <w:rPr>
          <w:rFonts w:cs="Times New Roman"/>
          <w:szCs w:val="24"/>
          <w:lang w:val="en-US"/>
        </w:rPr>
        <w:t xml:space="preserve"> </w:t>
      </w:r>
      <w:r w:rsidR="00EC7D9D" w:rsidRPr="00527D8F">
        <w:rPr>
          <w:rFonts w:cs="Times New Roman"/>
          <w:szCs w:val="24"/>
          <w:lang w:val="en-US"/>
        </w:rPr>
        <w:t>The</w:t>
      </w:r>
      <w:r w:rsidRPr="00527D8F">
        <w:rPr>
          <w:rFonts w:cs="Times New Roman"/>
          <w:szCs w:val="24"/>
          <w:lang w:val="en-US"/>
        </w:rPr>
        <w:t xml:space="preserve"> three parts to the questionnaire</w:t>
      </w:r>
      <w:r w:rsidR="00EC7D9D" w:rsidRPr="00527D8F">
        <w:rPr>
          <w:rFonts w:cs="Times New Roman"/>
          <w:szCs w:val="24"/>
          <w:lang w:val="en-US"/>
        </w:rPr>
        <w:t xml:space="preserve"> were</w:t>
      </w:r>
      <w:r w:rsidR="00471ADA" w:rsidRPr="00527D8F">
        <w:rPr>
          <w:rFonts w:cs="Times New Roman"/>
          <w:szCs w:val="24"/>
          <w:lang w:val="en-US"/>
        </w:rPr>
        <w:t>; :</w:t>
      </w:r>
      <w:r w:rsidRPr="00527D8F">
        <w:rPr>
          <w:rFonts w:cs="Times New Roman"/>
          <w:szCs w:val="24"/>
          <w:lang w:val="en-US"/>
        </w:rPr>
        <w:t xml:space="preserve"> </w:t>
      </w:r>
      <w:r w:rsidR="00EC7D9D" w:rsidRPr="00527D8F">
        <w:rPr>
          <w:rFonts w:cs="Times New Roman"/>
          <w:szCs w:val="24"/>
          <w:lang w:val="en-US"/>
        </w:rPr>
        <w:t>1) I</w:t>
      </w:r>
      <w:r w:rsidRPr="00527D8F">
        <w:rPr>
          <w:rFonts w:cs="Times New Roman"/>
          <w:szCs w:val="24"/>
          <w:lang w:val="en-US"/>
        </w:rPr>
        <w:t xml:space="preserve">dentifying a problem, </w:t>
      </w:r>
      <w:r w:rsidR="00EC7D9D" w:rsidRPr="00527D8F">
        <w:rPr>
          <w:rFonts w:cs="Times New Roman"/>
          <w:szCs w:val="24"/>
          <w:lang w:val="en-US"/>
        </w:rPr>
        <w:t>2) De</w:t>
      </w:r>
      <w:r w:rsidRPr="00527D8F">
        <w:rPr>
          <w:rFonts w:cs="Times New Roman"/>
          <w:szCs w:val="24"/>
          <w:lang w:val="en-US"/>
        </w:rPr>
        <w:t xml:space="preserve">veloping a research plan, and </w:t>
      </w:r>
      <w:r w:rsidR="00EC7D9D" w:rsidRPr="00527D8F">
        <w:rPr>
          <w:rFonts w:cs="Times New Roman"/>
          <w:szCs w:val="24"/>
          <w:lang w:val="en-US"/>
        </w:rPr>
        <w:t>3) I</w:t>
      </w:r>
      <w:r w:rsidRPr="00527D8F">
        <w:rPr>
          <w:rFonts w:cs="Times New Roman"/>
          <w:szCs w:val="24"/>
          <w:lang w:val="en-US"/>
        </w:rPr>
        <w:t>nvestigating/validating the outcomes of the</w:t>
      </w:r>
      <w:r w:rsidR="00EC7D9D" w:rsidRPr="00527D8F">
        <w:rPr>
          <w:rFonts w:cs="Times New Roman"/>
          <w:szCs w:val="24"/>
          <w:lang w:val="en-US"/>
        </w:rPr>
        <w:t>ir</w:t>
      </w:r>
      <w:r w:rsidRPr="00527D8F">
        <w:rPr>
          <w:rFonts w:cs="Times New Roman"/>
          <w:szCs w:val="24"/>
          <w:lang w:val="en-US"/>
        </w:rPr>
        <w:t xml:space="preserve"> action research skills. </w:t>
      </w:r>
    </w:p>
    <w:p w14:paraId="42FB91F8" w14:textId="446506FD" w:rsidR="00F500D4" w:rsidRPr="00527D8F" w:rsidRDefault="00C120B6" w:rsidP="005D3273">
      <w:pPr>
        <w:pStyle w:val="Heading3"/>
        <w:spacing w:line="480" w:lineRule="auto"/>
        <w:ind w:firstLine="720"/>
        <w:rPr>
          <w:rFonts w:ascii="Times New Roman" w:hAnsi="Times New Roman" w:cs="Times New Roman"/>
          <w:b/>
          <w:color w:val="000000" w:themeColor="text1"/>
          <w:lang w:val="en-US"/>
        </w:rPr>
      </w:pPr>
      <w:bookmarkStart w:id="12" w:name="_Toc56091265"/>
      <w:r w:rsidRPr="00527D8F">
        <w:rPr>
          <w:rFonts w:ascii="Times New Roman" w:hAnsi="Times New Roman" w:cs="Times New Roman"/>
          <w:bCs/>
          <w:i/>
          <w:iCs/>
          <w:color w:val="000000" w:themeColor="text1"/>
          <w:lang w:val="en-US"/>
        </w:rPr>
        <w:t>Part 1</w:t>
      </w:r>
      <w:r w:rsidR="00471ADA" w:rsidRPr="00527D8F">
        <w:rPr>
          <w:rFonts w:ascii="Times New Roman" w:hAnsi="Times New Roman" w:cs="Times New Roman"/>
          <w:bCs/>
          <w:i/>
          <w:iCs/>
          <w:color w:val="000000" w:themeColor="text1"/>
          <w:lang w:val="en-US"/>
        </w:rPr>
        <w:t>—</w:t>
      </w:r>
      <w:r w:rsidRPr="00527D8F">
        <w:rPr>
          <w:rFonts w:ascii="Times New Roman" w:hAnsi="Times New Roman" w:cs="Times New Roman"/>
          <w:bCs/>
          <w:i/>
          <w:iCs/>
          <w:color w:val="000000" w:themeColor="text1"/>
          <w:lang w:val="en-US"/>
        </w:rPr>
        <w:t>To what extent are you able to identify a problem</w:t>
      </w:r>
      <w:r w:rsidR="005D3273" w:rsidRPr="00527D8F">
        <w:rPr>
          <w:rFonts w:ascii="Times New Roman" w:hAnsi="Times New Roman" w:cs="Times New Roman"/>
          <w:bCs/>
          <w:i/>
          <w:iCs/>
          <w:color w:val="000000" w:themeColor="text1"/>
          <w:lang w:val="en-US"/>
        </w:rPr>
        <w:t>?</w:t>
      </w:r>
      <w:r w:rsidR="005D3273" w:rsidRPr="00527D8F">
        <w:rPr>
          <w:rFonts w:ascii="Times New Roman" w:hAnsi="Times New Roman" w:cs="Times New Roman"/>
          <w:b/>
          <w:color w:val="000000" w:themeColor="text1"/>
          <w:lang w:val="en-US"/>
        </w:rPr>
        <w:t xml:space="preserve"> </w:t>
      </w:r>
      <w:bookmarkEnd w:id="12"/>
      <w:r w:rsidR="005D3273" w:rsidRPr="00527D8F">
        <w:rPr>
          <w:rFonts w:ascii="Times New Roman" w:hAnsi="Times New Roman" w:cs="Times New Roman"/>
          <w:color w:val="000000" w:themeColor="text1"/>
          <w:lang w:val="en-US"/>
        </w:rPr>
        <w:t xml:space="preserve">The results are summarized in Tables 5a thru 5d. </w:t>
      </w:r>
      <w:r w:rsidR="005D3273" w:rsidRPr="00527D8F">
        <w:rPr>
          <w:rFonts w:ascii="Times New Roman" w:hAnsi="Times New Roman" w:cs="Times New Roman"/>
          <w:b/>
          <w:color w:val="000000" w:themeColor="text1"/>
          <w:lang w:val="en-US"/>
        </w:rPr>
        <w:t xml:space="preserve">  </w:t>
      </w:r>
    </w:p>
    <w:p w14:paraId="1B7582DF" w14:textId="29A87C0E" w:rsidR="00F500D4" w:rsidRPr="00527D8F" w:rsidRDefault="00471ADA" w:rsidP="005D3273">
      <w:pPr>
        <w:spacing w:line="480" w:lineRule="auto"/>
        <w:ind w:firstLine="720"/>
        <w:rPr>
          <w:color w:val="000000" w:themeColor="text1"/>
          <w:lang w:val="en-US"/>
        </w:rPr>
      </w:pPr>
      <w:r w:rsidRPr="00527D8F">
        <w:rPr>
          <w:color w:val="000000" w:themeColor="text1"/>
          <w:lang w:val="en-US"/>
        </w:rPr>
        <w:t>The</w:t>
      </w:r>
      <w:r w:rsidR="00C120B6" w:rsidRPr="00527D8F">
        <w:rPr>
          <w:color w:val="000000" w:themeColor="text1"/>
          <w:lang w:val="en-US"/>
        </w:rPr>
        <w:t xml:space="preserve"> majority of participants </w:t>
      </w:r>
      <w:r w:rsidRPr="00527D8F">
        <w:rPr>
          <w:color w:val="000000" w:themeColor="text1"/>
          <w:lang w:val="en-US"/>
        </w:rPr>
        <w:t xml:space="preserve">indicated they could </w:t>
      </w:r>
      <w:r w:rsidR="00C120B6" w:rsidRPr="00527D8F">
        <w:rPr>
          <w:color w:val="000000" w:themeColor="text1"/>
          <w:lang w:val="en-US"/>
        </w:rPr>
        <w:t>clearly express what the problem is</w:t>
      </w:r>
      <w:r w:rsidR="005D3273" w:rsidRPr="00527D8F">
        <w:rPr>
          <w:color w:val="000000" w:themeColor="text1"/>
          <w:lang w:val="en-US"/>
        </w:rPr>
        <w:t xml:space="preserve"> was</w:t>
      </w:r>
      <w:r w:rsidR="00C120B6" w:rsidRPr="00527D8F">
        <w:rPr>
          <w:color w:val="000000" w:themeColor="text1"/>
          <w:lang w:val="en-US"/>
        </w:rPr>
        <w:t xml:space="preserve"> (n = 46, 92 %) and the </w:t>
      </w:r>
      <w:r w:rsidR="005D3273" w:rsidRPr="00527D8F">
        <w:rPr>
          <w:color w:val="000000" w:themeColor="text1"/>
          <w:lang w:val="en-US"/>
        </w:rPr>
        <w:t>number</w:t>
      </w:r>
      <w:r w:rsidR="00C120B6" w:rsidRPr="00527D8F">
        <w:rPr>
          <w:color w:val="000000" w:themeColor="text1"/>
          <w:lang w:val="en-US"/>
        </w:rPr>
        <w:t xml:space="preserve"> of participants that </w:t>
      </w:r>
      <w:r w:rsidR="005D3273" w:rsidRPr="00527D8F">
        <w:rPr>
          <w:color w:val="000000" w:themeColor="text1"/>
          <w:lang w:val="en-US"/>
        </w:rPr>
        <w:t>were</w:t>
      </w:r>
      <w:r w:rsidR="00C120B6" w:rsidRPr="00527D8F">
        <w:rPr>
          <w:color w:val="000000" w:themeColor="text1"/>
          <w:lang w:val="en-US"/>
        </w:rPr>
        <w:t xml:space="preserve"> not capable of expressing the nature of the problem </w:t>
      </w:r>
      <w:r w:rsidR="005D3273" w:rsidRPr="00527D8F">
        <w:rPr>
          <w:color w:val="000000" w:themeColor="text1"/>
          <w:lang w:val="en-US"/>
        </w:rPr>
        <w:t>was</w:t>
      </w:r>
      <w:r w:rsidR="00C120B6" w:rsidRPr="00527D8F">
        <w:rPr>
          <w:color w:val="000000" w:themeColor="text1"/>
          <w:lang w:val="en-US"/>
        </w:rPr>
        <w:t xml:space="preserve"> low (n = 4, 8 %). </w:t>
      </w:r>
    </w:p>
    <w:p w14:paraId="062A5D70" w14:textId="0ACCF24E" w:rsidR="00F500D4" w:rsidRPr="00527D8F" w:rsidRDefault="005D3273" w:rsidP="005D3273">
      <w:pPr>
        <w:spacing w:line="480" w:lineRule="auto"/>
        <w:ind w:firstLine="720"/>
        <w:rPr>
          <w:color w:val="000000" w:themeColor="text1"/>
          <w:lang w:val="en-US"/>
        </w:rPr>
      </w:pPr>
      <w:r w:rsidRPr="00527D8F">
        <w:rPr>
          <w:color w:val="000000" w:themeColor="text1"/>
          <w:lang w:val="en-US"/>
        </w:rPr>
        <w:t xml:space="preserve">The </w:t>
      </w:r>
      <w:r w:rsidR="00C120B6" w:rsidRPr="00527D8F">
        <w:rPr>
          <w:color w:val="000000" w:themeColor="text1"/>
          <w:lang w:val="en-US"/>
        </w:rPr>
        <w:t xml:space="preserve">majority of participants </w:t>
      </w:r>
      <w:r w:rsidRPr="00527D8F">
        <w:rPr>
          <w:color w:val="000000" w:themeColor="text1"/>
          <w:lang w:val="en-US"/>
        </w:rPr>
        <w:t>were</w:t>
      </w:r>
      <w:r w:rsidR="00C120B6" w:rsidRPr="00527D8F">
        <w:rPr>
          <w:color w:val="000000" w:themeColor="text1"/>
          <w:lang w:val="en-US"/>
        </w:rPr>
        <w:t xml:space="preserve"> able to determine the factors of the problem (n = 47, 94 %) and only a mere 6% claim</w:t>
      </w:r>
      <w:r w:rsidRPr="00527D8F">
        <w:rPr>
          <w:color w:val="000000" w:themeColor="text1"/>
          <w:lang w:val="en-US"/>
        </w:rPr>
        <w:t>ed</w:t>
      </w:r>
      <w:r w:rsidR="00C120B6" w:rsidRPr="00527D8F">
        <w:rPr>
          <w:color w:val="000000" w:themeColor="text1"/>
          <w:lang w:val="en-US"/>
        </w:rPr>
        <w:t xml:space="preserve"> they </w:t>
      </w:r>
      <w:r w:rsidRPr="00527D8F">
        <w:rPr>
          <w:color w:val="000000" w:themeColor="text1"/>
          <w:lang w:val="en-US"/>
        </w:rPr>
        <w:t>were</w:t>
      </w:r>
      <w:r w:rsidR="00C120B6" w:rsidRPr="00527D8F">
        <w:rPr>
          <w:color w:val="000000" w:themeColor="text1"/>
          <w:lang w:val="en-US"/>
        </w:rPr>
        <w:t xml:space="preserve"> not capable </w:t>
      </w:r>
      <w:r w:rsidRPr="00527D8F">
        <w:rPr>
          <w:color w:val="000000" w:themeColor="text1"/>
          <w:lang w:val="en-US"/>
        </w:rPr>
        <w:t>of</w:t>
      </w:r>
      <w:r w:rsidR="00C120B6" w:rsidRPr="00527D8F">
        <w:rPr>
          <w:color w:val="000000" w:themeColor="text1"/>
          <w:lang w:val="en-US"/>
        </w:rPr>
        <w:t xml:space="preserve"> determining the factors of the problem (n =</w:t>
      </w:r>
      <w:r w:rsidR="00471ADA" w:rsidRPr="00527D8F">
        <w:rPr>
          <w:color w:val="000000" w:themeColor="text1"/>
          <w:lang w:val="en-US"/>
        </w:rPr>
        <w:t xml:space="preserve"> </w:t>
      </w:r>
      <w:r w:rsidR="00C120B6" w:rsidRPr="00527D8F">
        <w:rPr>
          <w:color w:val="000000" w:themeColor="text1"/>
          <w:lang w:val="en-US"/>
        </w:rPr>
        <w:t xml:space="preserve">3, 6%). </w:t>
      </w:r>
    </w:p>
    <w:p w14:paraId="224F3C8C" w14:textId="4ADC6CE8" w:rsidR="00F500D4" w:rsidRPr="00527D8F" w:rsidRDefault="00471ADA" w:rsidP="005D3273">
      <w:pPr>
        <w:spacing w:line="480" w:lineRule="auto"/>
        <w:ind w:firstLine="720"/>
        <w:rPr>
          <w:color w:val="000000" w:themeColor="text1"/>
          <w:lang w:val="en-US"/>
        </w:rPr>
      </w:pPr>
      <w:r w:rsidRPr="00527D8F">
        <w:rPr>
          <w:color w:val="000000" w:themeColor="text1"/>
          <w:lang w:val="en-US"/>
        </w:rPr>
        <w:t xml:space="preserve">The </w:t>
      </w:r>
      <w:r w:rsidR="00C120B6" w:rsidRPr="00527D8F">
        <w:rPr>
          <w:color w:val="000000" w:themeColor="text1"/>
          <w:lang w:val="en-US"/>
        </w:rPr>
        <w:t xml:space="preserve">majority of participants </w:t>
      </w:r>
      <w:r w:rsidR="005D3273" w:rsidRPr="00527D8F">
        <w:rPr>
          <w:color w:val="000000" w:themeColor="text1"/>
          <w:lang w:val="en-US"/>
        </w:rPr>
        <w:t xml:space="preserve">could </w:t>
      </w:r>
      <w:r w:rsidR="00C120B6" w:rsidRPr="00527D8F">
        <w:rPr>
          <w:color w:val="000000" w:themeColor="text1"/>
          <w:lang w:val="en-US"/>
        </w:rPr>
        <w:t>use previous studies to identify the nature of a problem (n = 45, 90%) and only</w:t>
      </w:r>
      <w:r w:rsidR="00734FB5" w:rsidRPr="00527D8F">
        <w:rPr>
          <w:color w:val="000000" w:themeColor="text1"/>
          <w:lang w:val="en-US"/>
        </w:rPr>
        <w:t xml:space="preserve"> </w:t>
      </w:r>
      <w:r w:rsidR="00C120B6" w:rsidRPr="00527D8F">
        <w:rPr>
          <w:color w:val="000000" w:themeColor="text1"/>
          <w:lang w:val="en-US"/>
        </w:rPr>
        <w:t xml:space="preserve">10% were unable to use previous studies (n = 5, 10%). </w:t>
      </w:r>
    </w:p>
    <w:p w14:paraId="54D29CCD" w14:textId="3BCE3FE7" w:rsidR="00F500D4" w:rsidRPr="00527D8F" w:rsidRDefault="005D3273" w:rsidP="005D3273">
      <w:pPr>
        <w:spacing w:line="480" w:lineRule="auto"/>
        <w:ind w:firstLine="720"/>
        <w:rPr>
          <w:color w:val="000000" w:themeColor="text1"/>
          <w:lang w:val="en-US"/>
        </w:rPr>
      </w:pPr>
      <w:r w:rsidRPr="00527D8F">
        <w:rPr>
          <w:color w:val="000000" w:themeColor="text1"/>
          <w:lang w:val="en-US"/>
        </w:rPr>
        <w:t xml:space="preserve">The </w:t>
      </w:r>
      <w:r w:rsidR="00C120B6" w:rsidRPr="00527D8F">
        <w:rPr>
          <w:color w:val="000000" w:themeColor="text1"/>
          <w:lang w:val="en-US"/>
        </w:rPr>
        <w:t xml:space="preserve">majority of participants </w:t>
      </w:r>
      <w:r w:rsidRPr="00527D8F">
        <w:rPr>
          <w:color w:val="000000" w:themeColor="text1"/>
          <w:lang w:val="en-US"/>
        </w:rPr>
        <w:t>were</w:t>
      </w:r>
      <w:r w:rsidR="00C120B6" w:rsidRPr="00527D8F">
        <w:rPr>
          <w:color w:val="000000" w:themeColor="text1"/>
          <w:lang w:val="en-US"/>
        </w:rPr>
        <w:t xml:space="preserve"> able to develop a hypothesis to help test or further ascertain in identifying a problem (n = 45, 91%) and merely 8% of the sample collected were unable to develop a hypothesis (n = 5, 8%). </w:t>
      </w:r>
    </w:p>
    <w:p w14:paraId="00F7E3C2" w14:textId="3F51B6CB" w:rsidR="008110EA" w:rsidRPr="00527D8F" w:rsidRDefault="00C120B6" w:rsidP="009E5B1B">
      <w:pPr>
        <w:jc w:val="both"/>
        <w:rPr>
          <w:rFonts w:cs="Times New Roman"/>
          <w:color w:val="000000" w:themeColor="text1"/>
          <w:szCs w:val="24"/>
          <w:lang w:val="en-US"/>
        </w:rPr>
      </w:pPr>
      <w:r w:rsidRPr="00527D8F">
        <w:rPr>
          <w:rFonts w:cs="Times New Roman"/>
          <w:color w:val="000000" w:themeColor="text1"/>
          <w:szCs w:val="24"/>
          <w:lang w:val="en-US"/>
        </w:rPr>
        <w:t>Table 5a: Expressing Clearly</w:t>
      </w:r>
    </w:p>
    <w:tbl>
      <w:tblPr>
        <w:tblW w:w="3921" w:type="dxa"/>
        <w:tblLook w:val="04A0" w:firstRow="1" w:lastRow="0" w:firstColumn="1" w:lastColumn="0" w:noHBand="0" w:noVBand="1"/>
      </w:tblPr>
      <w:tblGrid>
        <w:gridCol w:w="1756"/>
        <w:gridCol w:w="1229"/>
        <w:gridCol w:w="936"/>
      </w:tblGrid>
      <w:tr w:rsidR="00971D0B" w:rsidRPr="00527D8F" w14:paraId="53A0A048" w14:textId="77777777" w:rsidTr="00F500D4">
        <w:trPr>
          <w:trHeight w:val="20"/>
        </w:trPr>
        <w:tc>
          <w:tcPr>
            <w:tcW w:w="1756" w:type="dxa"/>
            <w:tcBorders>
              <w:top w:val="single" w:sz="4" w:space="0" w:color="000000"/>
              <w:left w:val="nil"/>
              <w:bottom w:val="single" w:sz="4" w:space="0" w:color="000000"/>
              <w:right w:val="nil"/>
            </w:tcBorders>
            <w:shd w:val="clear" w:color="auto" w:fill="auto"/>
            <w:vAlign w:val="bottom"/>
            <w:hideMark/>
          </w:tcPr>
          <w:p w14:paraId="337DD421"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w:t>
            </w:r>
          </w:p>
        </w:tc>
        <w:tc>
          <w:tcPr>
            <w:tcW w:w="1229" w:type="dxa"/>
            <w:tcBorders>
              <w:top w:val="single" w:sz="4" w:space="0" w:color="000000"/>
              <w:left w:val="nil"/>
              <w:bottom w:val="single" w:sz="4" w:space="0" w:color="000000"/>
              <w:right w:val="nil"/>
            </w:tcBorders>
            <w:shd w:val="clear" w:color="auto" w:fill="auto"/>
            <w:vAlign w:val="bottom"/>
            <w:hideMark/>
          </w:tcPr>
          <w:p w14:paraId="7D3FBE24"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36" w:type="dxa"/>
            <w:tcBorders>
              <w:top w:val="single" w:sz="4" w:space="0" w:color="000000"/>
              <w:left w:val="nil"/>
              <w:bottom w:val="single" w:sz="4" w:space="0" w:color="000000"/>
              <w:right w:val="nil"/>
            </w:tcBorders>
            <w:shd w:val="clear" w:color="auto" w:fill="auto"/>
            <w:vAlign w:val="bottom"/>
            <w:hideMark/>
          </w:tcPr>
          <w:p w14:paraId="116E6836"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3F2F1E3C" w14:textId="77777777" w:rsidTr="00F500D4">
        <w:trPr>
          <w:trHeight w:val="20"/>
        </w:trPr>
        <w:tc>
          <w:tcPr>
            <w:tcW w:w="1756" w:type="dxa"/>
            <w:tcBorders>
              <w:top w:val="nil"/>
              <w:left w:val="nil"/>
              <w:bottom w:val="nil"/>
              <w:right w:val="nil"/>
            </w:tcBorders>
            <w:shd w:val="clear" w:color="auto" w:fill="auto"/>
            <w:hideMark/>
          </w:tcPr>
          <w:p w14:paraId="5431BAA1"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1229" w:type="dxa"/>
            <w:tcBorders>
              <w:top w:val="nil"/>
              <w:left w:val="nil"/>
              <w:bottom w:val="nil"/>
              <w:right w:val="nil"/>
            </w:tcBorders>
            <w:shd w:val="clear" w:color="auto" w:fill="auto"/>
            <w:noWrap/>
            <w:hideMark/>
          </w:tcPr>
          <w:p w14:paraId="12D18F7A" w14:textId="3BBA8AA9"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4</w:t>
            </w:r>
          </w:p>
        </w:tc>
        <w:tc>
          <w:tcPr>
            <w:tcW w:w="936" w:type="dxa"/>
            <w:tcBorders>
              <w:top w:val="nil"/>
              <w:left w:val="nil"/>
              <w:bottom w:val="nil"/>
              <w:right w:val="nil"/>
            </w:tcBorders>
            <w:shd w:val="clear" w:color="auto" w:fill="auto"/>
            <w:noWrap/>
            <w:hideMark/>
          </w:tcPr>
          <w:p w14:paraId="0C79FEC2" w14:textId="0F1C6B6D" w:rsidR="00435F1A" w:rsidRPr="00527D8F" w:rsidRDefault="001A303E"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B67DEC"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8.0</w:t>
            </w:r>
          </w:p>
        </w:tc>
      </w:tr>
      <w:tr w:rsidR="00971D0B" w:rsidRPr="00527D8F" w14:paraId="4D5982EF" w14:textId="77777777" w:rsidTr="00F500D4">
        <w:trPr>
          <w:trHeight w:val="20"/>
        </w:trPr>
        <w:tc>
          <w:tcPr>
            <w:tcW w:w="1756" w:type="dxa"/>
            <w:tcBorders>
              <w:top w:val="nil"/>
              <w:left w:val="nil"/>
              <w:bottom w:val="nil"/>
              <w:right w:val="nil"/>
            </w:tcBorders>
            <w:shd w:val="clear" w:color="auto" w:fill="auto"/>
            <w:hideMark/>
          </w:tcPr>
          <w:p w14:paraId="0DA7C1C3"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1229" w:type="dxa"/>
            <w:tcBorders>
              <w:top w:val="nil"/>
              <w:left w:val="nil"/>
              <w:bottom w:val="nil"/>
              <w:right w:val="nil"/>
            </w:tcBorders>
            <w:shd w:val="clear" w:color="auto" w:fill="auto"/>
            <w:noWrap/>
            <w:hideMark/>
          </w:tcPr>
          <w:p w14:paraId="77C100C5"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25</w:t>
            </w:r>
          </w:p>
        </w:tc>
        <w:tc>
          <w:tcPr>
            <w:tcW w:w="936" w:type="dxa"/>
            <w:tcBorders>
              <w:top w:val="nil"/>
              <w:left w:val="nil"/>
              <w:bottom w:val="nil"/>
              <w:right w:val="nil"/>
            </w:tcBorders>
            <w:shd w:val="clear" w:color="auto" w:fill="auto"/>
            <w:noWrap/>
            <w:hideMark/>
          </w:tcPr>
          <w:p w14:paraId="424788D7" w14:textId="2EB1B303" w:rsidR="00435F1A" w:rsidRPr="00527D8F" w:rsidRDefault="001A303E"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50.0</w:t>
            </w:r>
          </w:p>
        </w:tc>
      </w:tr>
      <w:tr w:rsidR="00971D0B" w:rsidRPr="00527D8F" w14:paraId="49190F6B" w14:textId="77777777" w:rsidTr="00F500D4">
        <w:trPr>
          <w:trHeight w:val="20"/>
        </w:trPr>
        <w:tc>
          <w:tcPr>
            <w:tcW w:w="1756" w:type="dxa"/>
            <w:tcBorders>
              <w:top w:val="nil"/>
              <w:left w:val="nil"/>
              <w:bottom w:val="nil"/>
              <w:right w:val="nil"/>
            </w:tcBorders>
            <w:shd w:val="clear" w:color="auto" w:fill="auto"/>
            <w:hideMark/>
          </w:tcPr>
          <w:p w14:paraId="7E00FB10"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Fully Capable</w:t>
            </w:r>
          </w:p>
        </w:tc>
        <w:tc>
          <w:tcPr>
            <w:tcW w:w="1229" w:type="dxa"/>
            <w:tcBorders>
              <w:top w:val="nil"/>
              <w:left w:val="nil"/>
              <w:bottom w:val="nil"/>
              <w:right w:val="nil"/>
            </w:tcBorders>
            <w:shd w:val="clear" w:color="auto" w:fill="auto"/>
            <w:noWrap/>
            <w:hideMark/>
          </w:tcPr>
          <w:p w14:paraId="06AC98C4"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21</w:t>
            </w:r>
          </w:p>
        </w:tc>
        <w:tc>
          <w:tcPr>
            <w:tcW w:w="936" w:type="dxa"/>
            <w:tcBorders>
              <w:top w:val="nil"/>
              <w:left w:val="nil"/>
              <w:bottom w:val="nil"/>
              <w:right w:val="nil"/>
            </w:tcBorders>
            <w:shd w:val="clear" w:color="auto" w:fill="auto"/>
            <w:noWrap/>
            <w:hideMark/>
          </w:tcPr>
          <w:p w14:paraId="266D45BC" w14:textId="7AD6D2E0" w:rsidR="00435F1A" w:rsidRPr="00527D8F" w:rsidRDefault="001A303E"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B67DEC"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42.0</w:t>
            </w:r>
          </w:p>
        </w:tc>
      </w:tr>
      <w:tr w:rsidR="00971D0B" w:rsidRPr="00527D8F" w14:paraId="7948A043" w14:textId="77777777" w:rsidTr="00F500D4">
        <w:trPr>
          <w:trHeight w:val="20"/>
        </w:trPr>
        <w:tc>
          <w:tcPr>
            <w:tcW w:w="1756" w:type="dxa"/>
            <w:tcBorders>
              <w:top w:val="nil"/>
              <w:left w:val="nil"/>
              <w:bottom w:val="single" w:sz="4" w:space="0" w:color="000000"/>
              <w:right w:val="nil"/>
            </w:tcBorders>
            <w:shd w:val="clear" w:color="auto" w:fill="auto"/>
            <w:hideMark/>
          </w:tcPr>
          <w:p w14:paraId="617158B5"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5464F39D"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50</w:t>
            </w:r>
          </w:p>
        </w:tc>
        <w:tc>
          <w:tcPr>
            <w:tcW w:w="936" w:type="dxa"/>
            <w:tcBorders>
              <w:top w:val="nil"/>
              <w:left w:val="nil"/>
              <w:bottom w:val="single" w:sz="4" w:space="0" w:color="000000"/>
              <w:right w:val="nil"/>
            </w:tcBorders>
            <w:shd w:val="clear" w:color="auto" w:fill="auto"/>
            <w:noWrap/>
            <w:hideMark/>
          </w:tcPr>
          <w:p w14:paraId="3FE2C266" w14:textId="64CCAB05"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100.0</w:t>
            </w:r>
          </w:p>
        </w:tc>
      </w:tr>
    </w:tbl>
    <w:p w14:paraId="43B65528" w14:textId="6F01B3CD" w:rsidR="00435F1A" w:rsidRPr="00527D8F" w:rsidRDefault="00435F1A" w:rsidP="009E5B1B">
      <w:pPr>
        <w:jc w:val="both"/>
        <w:rPr>
          <w:color w:val="000000" w:themeColor="text1"/>
          <w:lang w:val="en-US"/>
        </w:rPr>
      </w:pPr>
    </w:p>
    <w:p w14:paraId="1D9B5580" w14:textId="2D561101" w:rsidR="008110EA" w:rsidRPr="00527D8F" w:rsidRDefault="00C120B6" w:rsidP="009E5B1B">
      <w:pPr>
        <w:jc w:val="both"/>
        <w:rPr>
          <w:color w:val="000000" w:themeColor="text1"/>
          <w:lang w:val="en-US"/>
        </w:rPr>
      </w:pPr>
      <w:r w:rsidRPr="00527D8F">
        <w:rPr>
          <w:color w:val="000000" w:themeColor="text1"/>
          <w:lang w:val="en-US"/>
        </w:rPr>
        <w:lastRenderedPageBreak/>
        <w:t xml:space="preserve">Table 5b: Determining </w:t>
      </w:r>
      <w:r w:rsidR="00B67DEC" w:rsidRPr="00527D8F">
        <w:rPr>
          <w:color w:val="000000" w:themeColor="text1"/>
          <w:lang w:val="en-US"/>
        </w:rPr>
        <w:t>F</w:t>
      </w:r>
      <w:r w:rsidRPr="00527D8F">
        <w:rPr>
          <w:color w:val="000000" w:themeColor="text1"/>
          <w:lang w:val="en-US"/>
        </w:rPr>
        <w:t xml:space="preserve">actors of the </w:t>
      </w:r>
      <w:r w:rsidR="00B67DEC" w:rsidRPr="00527D8F">
        <w:rPr>
          <w:color w:val="000000" w:themeColor="text1"/>
          <w:lang w:val="en-US"/>
        </w:rPr>
        <w:t>P</w:t>
      </w:r>
      <w:r w:rsidRPr="00527D8F">
        <w:rPr>
          <w:color w:val="000000" w:themeColor="text1"/>
          <w:lang w:val="en-US"/>
        </w:rPr>
        <w:t>roblem</w:t>
      </w:r>
    </w:p>
    <w:tbl>
      <w:tblPr>
        <w:tblW w:w="3945" w:type="dxa"/>
        <w:tblLook w:val="04A0" w:firstRow="1" w:lastRow="0" w:firstColumn="1" w:lastColumn="0" w:noHBand="0" w:noVBand="1"/>
      </w:tblPr>
      <w:tblGrid>
        <w:gridCol w:w="1756"/>
        <w:gridCol w:w="1229"/>
        <w:gridCol w:w="960"/>
      </w:tblGrid>
      <w:tr w:rsidR="00971D0B" w:rsidRPr="00527D8F" w14:paraId="1101657E" w14:textId="77777777" w:rsidTr="00F500D4">
        <w:trPr>
          <w:trHeight w:val="20"/>
        </w:trPr>
        <w:tc>
          <w:tcPr>
            <w:tcW w:w="1756" w:type="dxa"/>
            <w:tcBorders>
              <w:top w:val="single" w:sz="4" w:space="0" w:color="auto"/>
              <w:left w:val="nil"/>
              <w:bottom w:val="single" w:sz="4" w:space="0" w:color="000000"/>
              <w:right w:val="nil"/>
            </w:tcBorders>
            <w:shd w:val="clear" w:color="auto" w:fill="auto"/>
            <w:noWrap/>
            <w:vAlign w:val="bottom"/>
            <w:hideMark/>
          </w:tcPr>
          <w:p w14:paraId="5B8A7444" w14:textId="77777777" w:rsidR="00435F1A" w:rsidRPr="00527D8F" w:rsidRDefault="00435F1A" w:rsidP="009E5B1B">
            <w:pPr>
              <w:spacing w:after="0" w:line="240" w:lineRule="auto"/>
              <w:jc w:val="both"/>
              <w:rPr>
                <w:rFonts w:eastAsia="Times New Roman" w:cs="Times New Roman"/>
                <w:i/>
                <w:iCs/>
                <w:color w:val="000000" w:themeColor="text1"/>
                <w:szCs w:val="24"/>
                <w:lang w:eastAsia="en-AU"/>
              </w:rPr>
            </w:pPr>
          </w:p>
        </w:tc>
        <w:tc>
          <w:tcPr>
            <w:tcW w:w="1229" w:type="dxa"/>
            <w:tcBorders>
              <w:top w:val="single" w:sz="4" w:space="0" w:color="000000"/>
              <w:left w:val="nil"/>
              <w:bottom w:val="single" w:sz="4" w:space="0" w:color="000000"/>
              <w:right w:val="nil"/>
            </w:tcBorders>
            <w:shd w:val="clear" w:color="auto" w:fill="auto"/>
            <w:vAlign w:val="bottom"/>
            <w:hideMark/>
          </w:tcPr>
          <w:p w14:paraId="699B42C5"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60" w:type="dxa"/>
            <w:tcBorders>
              <w:top w:val="single" w:sz="4" w:space="0" w:color="000000"/>
              <w:left w:val="nil"/>
              <w:bottom w:val="single" w:sz="4" w:space="0" w:color="000000"/>
              <w:right w:val="nil"/>
            </w:tcBorders>
            <w:shd w:val="clear" w:color="auto" w:fill="auto"/>
            <w:vAlign w:val="bottom"/>
            <w:hideMark/>
          </w:tcPr>
          <w:p w14:paraId="045D7941"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53E80D65" w14:textId="77777777" w:rsidTr="00F500D4">
        <w:trPr>
          <w:trHeight w:val="20"/>
        </w:trPr>
        <w:tc>
          <w:tcPr>
            <w:tcW w:w="1756" w:type="dxa"/>
            <w:tcBorders>
              <w:top w:val="single" w:sz="4" w:space="0" w:color="000000"/>
              <w:left w:val="nil"/>
              <w:bottom w:val="nil"/>
              <w:right w:val="nil"/>
            </w:tcBorders>
            <w:shd w:val="clear" w:color="auto" w:fill="auto"/>
            <w:hideMark/>
          </w:tcPr>
          <w:p w14:paraId="7D9F530F"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1229" w:type="dxa"/>
            <w:tcBorders>
              <w:top w:val="nil"/>
              <w:left w:val="nil"/>
              <w:bottom w:val="nil"/>
              <w:right w:val="nil"/>
            </w:tcBorders>
            <w:shd w:val="clear" w:color="auto" w:fill="auto"/>
            <w:noWrap/>
            <w:hideMark/>
          </w:tcPr>
          <w:p w14:paraId="644260CE" w14:textId="67B0009D"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3</w:t>
            </w:r>
          </w:p>
        </w:tc>
        <w:tc>
          <w:tcPr>
            <w:tcW w:w="960" w:type="dxa"/>
            <w:tcBorders>
              <w:top w:val="nil"/>
              <w:left w:val="nil"/>
              <w:bottom w:val="nil"/>
              <w:right w:val="nil"/>
            </w:tcBorders>
            <w:shd w:val="clear" w:color="auto" w:fill="auto"/>
            <w:noWrap/>
            <w:hideMark/>
          </w:tcPr>
          <w:p w14:paraId="6188B080" w14:textId="6BD2D8F7" w:rsidR="00435F1A" w:rsidRPr="00527D8F" w:rsidRDefault="001A303E"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6.0</w:t>
            </w:r>
          </w:p>
        </w:tc>
      </w:tr>
      <w:tr w:rsidR="00971D0B" w:rsidRPr="00527D8F" w14:paraId="1A8D756B" w14:textId="77777777" w:rsidTr="00F500D4">
        <w:trPr>
          <w:trHeight w:val="20"/>
        </w:trPr>
        <w:tc>
          <w:tcPr>
            <w:tcW w:w="1756" w:type="dxa"/>
            <w:tcBorders>
              <w:top w:val="nil"/>
              <w:left w:val="nil"/>
              <w:bottom w:val="nil"/>
              <w:right w:val="nil"/>
            </w:tcBorders>
            <w:shd w:val="clear" w:color="auto" w:fill="auto"/>
            <w:hideMark/>
          </w:tcPr>
          <w:p w14:paraId="0856AEF1"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1229" w:type="dxa"/>
            <w:tcBorders>
              <w:top w:val="nil"/>
              <w:left w:val="nil"/>
              <w:bottom w:val="nil"/>
              <w:right w:val="nil"/>
            </w:tcBorders>
            <w:shd w:val="clear" w:color="auto" w:fill="auto"/>
            <w:noWrap/>
            <w:hideMark/>
          </w:tcPr>
          <w:p w14:paraId="0081FF77"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33</w:t>
            </w:r>
          </w:p>
        </w:tc>
        <w:tc>
          <w:tcPr>
            <w:tcW w:w="960" w:type="dxa"/>
            <w:tcBorders>
              <w:top w:val="nil"/>
              <w:left w:val="nil"/>
              <w:bottom w:val="nil"/>
              <w:right w:val="nil"/>
            </w:tcBorders>
            <w:shd w:val="clear" w:color="auto" w:fill="auto"/>
            <w:noWrap/>
            <w:hideMark/>
          </w:tcPr>
          <w:p w14:paraId="16321648" w14:textId="188BAC1E" w:rsidR="00435F1A" w:rsidRPr="00527D8F" w:rsidRDefault="001A303E"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66.0</w:t>
            </w:r>
          </w:p>
        </w:tc>
      </w:tr>
      <w:tr w:rsidR="00971D0B" w:rsidRPr="00527D8F" w14:paraId="43EF3F85" w14:textId="77777777" w:rsidTr="00F500D4">
        <w:trPr>
          <w:trHeight w:val="20"/>
        </w:trPr>
        <w:tc>
          <w:tcPr>
            <w:tcW w:w="1756" w:type="dxa"/>
            <w:tcBorders>
              <w:top w:val="nil"/>
              <w:left w:val="nil"/>
              <w:bottom w:val="nil"/>
              <w:right w:val="nil"/>
            </w:tcBorders>
            <w:shd w:val="clear" w:color="auto" w:fill="auto"/>
            <w:hideMark/>
          </w:tcPr>
          <w:p w14:paraId="3FDE3DC2"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Fully Capable</w:t>
            </w:r>
          </w:p>
        </w:tc>
        <w:tc>
          <w:tcPr>
            <w:tcW w:w="1229" w:type="dxa"/>
            <w:tcBorders>
              <w:top w:val="nil"/>
              <w:left w:val="nil"/>
              <w:bottom w:val="nil"/>
              <w:right w:val="nil"/>
            </w:tcBorders>
            <w:shd w:val="clear" w:color="auto" w:fill="auto"/>
            <w:noWrap/>
            <w:hideMark/>
          </w:tcPr>
          <w:p w14:paraId="4BF4204B"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14</w:t>
            </w:r>
          </w:p>
        </w:tc>
        <w:tc>
          <w:tcPr>
            <w:tcW w:w="960" w:type="dxa"/>
            <w:tcBorders>
              <w:top w:val="nil"/>
              <w:left w:val="nil"/>
              <w:bottom w:val="nil"/>
              <w:right w:val="nil"/>
            </w:tcBorders>
            <w:shd w:val="clear" w:color="auto" w:fill="auto"/>
            <w:noWrap/>
            <w:hideMark/>
          </w:tcPr>
          <w:p w14:paraId="6F87B31D" w14:textId="4E0B3960" w:rsidR="00435F1A" w:rsidRPr="00527D8F" w:rsidRDefault="001A303E"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28.0</w:t>
            </w:r>
          </w:p>
        </w:tc>
      </w:tr>
      <w:tr w:rsidR="00971D0B" w:rsidRPr="00527D8F" w14:paraId="55891288" w14:textId="77777777" w:rsidTr="00F500D4">
        <w:trPr>
          <w:trHeight w:val="20"/>
        </w:trPr>
        <w:tc>
          <w:tcPr>
            <w:tcW w:w="1756" w:type="dxa"/>
            <w:tcBorders>
              <w:top w:val="nil"/>
              <w:left w:val="nil"/>
              <w:bottom w:val="single" w:sz="4" w:space="0" w:color="000000"/>
              <w:right w:val="nil"/>
            </w:tcBorders>
            <w:shd w:val="clear" w:color="auto" w:fill="auto"/>
            <w:hideMark/>
          </w:tcPr>
          <w:p w14:paraId="4C649F04"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4B354427"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50</w:t>
            </w:r>
          </w:p>
        </w:tc>
        <w:tc>
          <w:tcPr>
            <w:tcW w:w="960" w:type="dxa"/>
            <w:tcBorders>
              <w:top w:val="nil"/>
              <w:left w:val="nil"/>
              <w:bottom w:val="single" w:sz="4" w:space="0" w:color="000000"/>
              <w:right w:val="nil"/>
            </w:tcBorders>
            <w:shd w:val="clear" w:color="auto" w:fill="auto"/>
            <w:noWrap/>
            <w:hideMark/>
          </w:tcPr>
          <w:p w14:paraId="558474FE"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2A31EE78" w14:textId="77777777" w:rsidR="008110EA" w:rsidRPr="00527D8F" w:rsidRDefault="008110EA" w:rsidP="009E5B1B">
      <w:pPr>
        <w:jc w:val="both"/>
        <w:rPr>
          <w:color w:val="000000" w:themeColor="text1"/>
          <w:lang w:val="en-US"/>
        </w:rPr>
      </w:pPr>
    </w:p>
    <w:p w14:paraId="7E1901E5" w14:textId="498B0416" w:rsidR="008110EA" w:rsidRPr="00527D8F" w:rsidRDefault="00C120B6" w:rsidP="009E5B1B">
      <w:pPr>
        <w:jc w:val="both"/>
        <w:rPr>
          <w:color w:val="000000" w:themeColor="text1"/>
          <w:lang w:val="en-US"/>
        </w:rPr>
      </w:pPr>
      <w:r w:rsidRPr="00527D8F">
        <w:rPr>
          <w:color w:val="000000" w:themeColor="text1"/>
          <w:lang w:val="en-US"/>
        </w:rPr>
        <w:t xml:space="preserve">Table 5c: Using </w:t>
      </w:r>
      <w:r w:rsidR="00B67DEC" w:rsidRPr="00527D8F">
        <w:rPr>
          <w:color w:val="000000" w:themeColor="text1"/>
          <w:lang w:val="en-US"/>
        </w:rPr>
        <w:t>P</w:t>
      </w:r>
      <w:r w:rsidRPr="00527D8F">
        <w:rPr>
          <w:color w:val="000000" w:themeColor="text1"/>
          <w:lang w:val="en-US"/>
        </w:rPr>
        <w:t xml:space="preserve">revious </w:t>
      </w:r>
      <w:r w:rsidR="00B67DEC" w:rsidRPr="00527D8F">
        <w:rPr>
          <w:color w:val="000000" w:themeColor="text1"/>
          <w:lang w:val="en-US"/>
        </w:rPr>
        <w:t>S</w:t>
      </w:r>
      <w:r w:rsidRPr="00527D8F">
        <w:rPr>
          <w:color w:val="000000" w:themeColor="text1"/>
          <w:lang w:val="en-US"/>
        </w:rPr>
        <w:t>tudies</w:t>
      </w:r>
    </w:p>
    <w:tbl>
      <w:tblPr>
        <w:tblW w:w="3921" w:type="dxa"/>
        <w:tblLook w:val="04A0" w:firstRow="1" w:lastRow="0" w:firstColumn="1" w:lastColumn="0" w:noHBand="0" w:noVBand="1"/>
      </w:tblPr>
      <w:tblGrid>
        <w:gridCol w:w="1756"/>
        <w:gridCol w:w="1229"/>
        <w:gridCol w:w="936"/>
      </w:tblGrid>
      <w:tr w:rsidR="00971D0B" w:rsidRPr="00527D8F" w14:paraId="2C774265" w14:textId="77777777" w:rsidTr="00F500D4">
        <w:trPr>
          <w:trHeight w:val="20"/>
        </w:trPr>
        <w:tc>
          <w:tcPr>
            <w:tcW w:w="1756" w:type="dxa"/>
            <w:tcBorders>
              <w:top w:val="single" w:sz="4" w:space="0" w:color="auto"/>
              <w:left w:val="nil"/>
              <w:bottom w:val="single" w:sz="4" w:space="0" w:color="000000"/>
              <w:right w:val="nil"/>
            </w:tcBorders>
            <w:shd w:val="clear" w:color="auto" w:fill="auto"/>
            <w:noWrap/>
            <w:vAlign w:val="bottom"/>
            <w:hideMark/>
          </w:tcPr>
          <w:p w14:paraId="57B3BB46" w14:textId="77777777" w:rsidR="00435F1A" w:rsidRPr="00527D8F" w:rsidRDefault="00435F1A" w:rsidP="009E5B1B">
            <w:pPr>
              <w:spacing w:after="0" w:line="240" w:lineRule="auto"/>
              <w:jc w:val="both"/>
              <w:rPr>
                <w:rFonts w:eastAsia="Times New Roman" w:cs="Times New Roman"/>
                <w:i/>
                <w:iCs/>
                <w:color w:val="000000" w:themeColor="text1"/>
                <w:szCs w:val="24"/>
                <w:lang w:eastAsia="en-AU"/>
              </w:rPr>
            </w:pPr>
          </w:p>
        </w:tc>
        <w:tc>
          <w:tcPr>
            <w:tcW w:w="1229" w:type="dxa"/>
            <w:tcBorders>
              <w:top w:val="single" w:sz="4" w:space="0" w:color="000000"/>
              <w:left w:val="nil"/>
              <w:bottom w:val="single" w:sz="4" w:space="0" w:color="000000"/>
              <w:right w:val="nil"/>
            </w:tcBorders>
            <w:shd w:val="clear" w:color="auto" w:fill="auto"/>
            <w:vAlign w:val="bottom"/>
            <w:hideMark/>
          </w:tcPr>
          <w:p w14:paraId="252462D1"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36" w:type="dxa"/>
            <w:tcBorders>
              <w:top w:val="single" w:sz="4" w:space="0" w:color="000000"/>
              <w:left w:val="nil"/>
              <w:bottom w:val="single" w:sz="4" w:space="0" w:color="000000"/>
              <w:right w:val="nil"/>
            </w:tcBorders>
            <w:shd w:val="clear" w:color="auto" w:fill="auto"/>
            <w:vAlign w:val="bottom"/>
            <w:hideMark/>
          </w:tcPr>
          <w:p w14:paraId="7FEFC576"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77CF4FFA" w14:textId="77777777" w:rsidTr="00F500D4">
        <w:trPr>
          <w:trHeight w:val="20"/>
        </w:trPr>
        <w:tc>
          <w:tcPr>
            <w:tcW w:w="1756" w:type="dxa"/>
            <w:tcBorders>
              <w:top w:val="single" w:sz="4" w:space="0" w:color="000000"/>
              <w:left w:val="nil"/>
              <w:bottom w:val="nil"/>
              <w:right w:val="nil"/>
            </w:tcBorders>
            <w:shd w:val="clear" w:color="auto" w:fill="auto"/>
            <w:hideMark/>
          </w:tcPr>
          <w:p w14:paraId="763AE059"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1229" w:type="dxa"/>
            <w:tcBorders>
              <w:top w:val="nil"/>
              <w:left w:val="nil"/>
              <w:bottom w:val="nil"/>
              <w:right w:val="nil"/>
            </w:tcBorders>
            <w:shd w:val="clear" w:color="auto" w:fill="auto"/>
            <w:noWrap/>
            <w:hideMark/>
          </w:tcPr>
          <w:p w14:paraId="4BBDB75C" w14:textId="36DAB862"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5</w:t>
            </w:r>
          </w:p>
        </w:tc>
        <w:tc>
          <w:tcPr>
            <w:tcW w:w="936" w:type="dxa"/>
            <w:tcBorders>
              <w:top w:val="nil"/>
              <w:left w:val="nil"/>
              <w:bottom w:val="nil"/>
              <w:right w:val="nil"/>
            </w:tcBorders>
            <w:shd w:val="clear" w:color="auto" w:fill="auto"/>
            <w:noWrap/>
            <w:hideMark/>
          </w:tcPr>
          <w:p w14:paraId="4830162B" w14:textId="12BDFB51" w:rsidR="00435F1A" w:rsidRPr="00527D8F" w:rsidRDefault="001A303E"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10.0</w:t>
            </w:r>
          </w:p>
        </w:tc>
      </w:tr>
      <w:tr w:rsidR="00971D0B" w:rsidRPr="00527D8F" w14:paraId="7FCD5D06" w14:textId="77777777" w:rsidTr="00F500D4">
        <w:trPr>
          <w:trHeight w:val="20"/>
        </w:trPr>
        <w:tc>
          <w:tcPr>
            <w:tcW w:w="1756" w:type="dxa"/>
            <w:tcBorders>
              <w:top w:val="nil"/>
              <w:left w:val="nil"/>
              <w:bottom w:val="nil"/>
              <w:right w:val="nil"/>
            </w:tcBorders>
            <w:shd w:val="clear" w:color="auto" w:fill="auto"/>
            <w:hideMark/>
          </w:tcPr>
          <w:p w14:paraId="673C1A49"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1229" w:type="dxa"/>
            <w:tcBorders>
              <w:top w:val="nil"/>
              <w:left w:val="nil"/>
              <w:bottom w:val="nil"/>
              <w:right w:val="nil"/>
            </w:tcBorders>
            <w:shd w:val="clear" w:color="auto" w:fill="auto"/>
            <w:noWrap/>
            <w:hideMark/>
          </w:tcPr>
          <w:p w14:paraId="07C95517"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28</w:t>
            </w:r>
          </w:p>
        </w:tc>
        <w:tc>
          <w:tcPr>
            <w:tcW w:w="936" w:type="dxa"/>
            <w:tcBorders>
              <w:top w:val="nil"/>
              <w:left w:val="nil"/>
              <w:bottom w:val="nil"/>
              <w:right w:val="nil"/>
            </w:tcBorders>
            <w:shd w:val="clear" w:color="auto" w:fill="auto"/>
            <w:noWrap/>
            <w:hideMark/>
          </w:tcPr>
          <w:p w14:paraId="51D1FC6A" w14:textId="08A01F06" w:rsidR="00435F1A" w:rsidRPr="00527D8F" w:rsidRDefault="001A303E"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56.0</w:t>
            </w:r>
          </w:p>
        </w:tc>
      </w:tr>
      <w:tr w:rsidR="00971D0B" w:rsidRPr="00527D8F" w14:paraId="209D33FC" w14:textId="77777777" w:rsidTr="00F500D4">
        <w:trPr>
          <w:trHeight w:val="20"/>
        </w:trPr>
        <w:tc>
          <w:tcPr>
            <w:tcW w:w="1756" w:type="dxa"/>
            <w:tcBorders>
              <w:top w:val="nil"/>
              <w:left w:val="nil"/>
              <w:bottom w:val="nil"/>
              <w:right w:val="nil"/>
            </w:tcBorders>
            <w:shd w:val="clear" w:color="auto" w:fill="auto"/>
            <w:hideMark/>
          </w:tcPr>
          <w:p w14:paraId="0476AC50"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Fully Capable</w:t>
            </w:r>
          </w:p>
        </w:tc>
        <w:tc>
          <w:tcPr>
            <w:tcW w:w="1229" w:type="dxa"/>
            <w:tcBorders>
              <w:top w:val="nil"/>
              <w:left w:val="nil"/>
              <w:bottom w:val="nil"/>
              <w:right w:val="nil"/>
            </w:tcBorders>
            <w:shd w:val="clear" w:color="auto" w:fill="auto"/>
            <w:noWrap/>
            <w:hideMark/>
          </w:tcPr>
          <w:p w14:paraId="57BD39B9"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17</w:t>
            </w:r>
          </w:p>
        </w:tc>
        <w:tc>
          <w:tcPr>
            <w:tcW w:w="936" w:type="dxa"/>
            <w:tcBorders>
              <w:top w:val="nil"/>
              <w:left w:val="nil"/>
              <w:bottom w:val="nil"/>
              <w:right w:val="nil"/>
            </w:tcBorders>
            <w:shd w:val="clear" w:color="auto" w:fill="auto"/>
            <w:noWrap/>
            <w:hideMark/>
          </w:tcPr>
          <w:p w14:paraId="115C650C" w14:textId="62419809" w:rsidR="00435F1A" w:rsidRPr="00527D8F" w:rsidRDefault="001A303E"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34.0</w:t>
            </w:r>
          </w:p>
        </w:tc>
      </w:tr>
      <w:tr w:rsidR="00971D0B" w:rsidRPr="00527D8F" w14:paraId="2B729CE8" w14:textId="77777777" w:rsidTr="00F500D4">
        <w:trPr>
          <w:trHeight w:val="20"/>
        </w:trPr>
        <w:tc>
          <w:tcPr>
            <w:tcW w:w="1756" w:type="dxa"/>
            <w:tcBorders>
              <w:top w:val="nil"/>
              <w:left w:val="nil"/>
              <w:bottom w:val="single" w:sz="4" w:space="0" w:color="000000"/>
              <w:right w:val="nil"/>
            </w:tcBorders>
            <w:shd w:val="clear" w:color="auto" w:fill="auto"/>
            <w:hideMark/>
          </w:tcPr>
          <w:p w14:paraId="49E00DFB"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3385424E"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50</w:t>
            </w:r>
          </w:p>
        </w:tc>
        <w:tc>
          <w:tcPr>
            <w:tcW w:w="936" w:type="dxa"/>
            <w:tcBorders>
              <w:top w:val="nil"/>
              <w:left w:val="nil"/>
              <w:bottom w:val="single" w:sz="4" w:space="0" w:color="000000"/>
              <w:right w:val="nil"/>
            </w:tcBorders>
            <w:shd w:val="clear" w:color="auto" w:fill="auto"/>
            <w:noWrap/>
            <w:hideMark/>
          </w:tcPr>
          <w:p w14:paraId="1A4D884C"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4D2C015E" w14:textId="1C7C963B" w:rsidR="00E0584F" w:rsidRPr="00527D8F" w:rsidRDefault="00E0584F" w:rsidP="009E5B1B">
      <w:pPr>
        <w:jc w:val="both"/>
        <w:rPr>
          <w:color w:val="000000" w:themeColor="text1"/>
          <w:lang w:val="en-US"/>
        </w:rPr>
      </w:pPr>
    </w:p>
    <w:p w14:paraId="69EBC2D3" w14:textId="701A9D46" w:rsidR="008110EA" w:rsidRPr="00527D8F" w:rsidRDefault="00C120B6" w:rsidP="009E5B1B">
      <w:pPr>
        <w:jc w:val="both"/>
        <w:rPr>
          <w:color w:val="000000" w:themeColor="text1"/>
          <w:lang w:val="en-US"/>
        </w:rPr>
      </w:pPr>
      <w:r w:rsidRPr="00527D8F">
        <w:rPr>
          <w:color w:val="000000" w:themeColor="text1"/>
          <w:lang w:val="en-US"/>
        </w:rPr>
        <w:t>Table 5d: Developing a Hypothesis</w:t>
      </w:r>
    </w:p>
    <w:tbl>
      <w:tblPr>
        <w:tblW w:w="3921" w:type="dxa"/>
        <w:tblLook w:val="04A0" w:firstRow="1" w:lastRow="0" w:firstColumn="1" w:lastColumn="0" w:noHBand="0" w:noVBand="1"/>
      </w:tblPr>
      <w:tblGrid>
        <w:gridCol w:w="1756"/>
        <w:gridCol w:w="1229"/>
        <w:gridCol w:w="936"/>
      </w:tblGrid>
      <w:tr w:rsidR="00971D0B" w:rsidRPr="00527D8F" w14:paraId="238C9726" w14:textId="77777777" w:rsidTr="00F500D4">
        <w:trPr>
          <w:trHeight w:val="20"/>
        </w:trPr>
        <w:tc>
          <w:tcPr>
            <w:tcW w:w="1756" w:type="dxa"/>
            <w:tcBorders>
              <w:top w:val="single" w:sz="4" w:space="0" w:color="auto"/>
              <w:left w:val="nil"/>
              <w:bottom w:val="single" w:sz="4" w:space="0" w:color="000000"/>
              <w:right w:val="nil"/>
            </w:tcBorders>
            <w:shd w:val="clear" w:color="auto" w:fill="auto"/>
            <w:noWrap/>
            <w:vAlign w:val="bottom"/>
            <w:hideMark/>
          </w:tcPr>
          <w:p w14:paraId="4EF3BF6D" w14:textId="77777777" w:rsidR="00435F1A" w:rsidRPr="00527D8F" w:rsidRDefault="00435F1A" w:rsidP="009E5B1B">
            <w:pPr>
              <w:spacing w:after="0" w:line="240" w:lineRule="auto"/>
              <w:jc w:val="both"/>
              <w:rPr>
                <w:rFonts w:eastAsia="Times New Roman" w:cs="Times New Roman"/>
                <w:i/>
                <w:iCs/>
                <w:color w:val="000000" w:themeColor="text1"/>
                <w:szCs w:val="24"/>
                <w:lang w:eastAsia="en-AU"/>
              </w:rPr>
            </w:pPr>
          </w:p>
        </w:tc>
        <w:tc>
          <w:tcPr>
            <w:tcW w:w="1229" w:type="dxa"/>
            <w:tcBorders>
              <w:top w:val="single" w:sz="4" w:space="0" w:color="000000"/>
              <w:left w:val="nil"/>
              <w:bottom w:val="single" w:sz="4" w:space="0" w:color="000000"/>
              <w:right w:val="nil"/>
            </w:tcBorders>
            <w:shd w:val="clear" w:color="auto" w:fill="auto"/>
            <w:vAlign w:val="bottom"/>
            <w:hideMark/>
          </w:tcPr>
          <w:p w14:paraId="78038D0A"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36" w:type="dxa"/>
            <w:tcBorders>
              <w:top w:val="single" w:sz="4" w:space="0" w:color="000000"/>
              <w:left w:val="nil"/>
              <w:bottom w:val="single" w:sz="4" w:space="0" w:color="000000"/>
              <w:right w:val="nil"/>
            </w:tcBorders>
            <w:shd w:val="clear" w:color="auto" w:fill="auto"/>
            <w:vAlign w:val="bottom"/>
            <w:hideMark/>
          </w:tcPr>
          <w:p w14:paraId="3B46BB4F"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7A34DB08" w14:textId="77777777" w:rsidTr="00F500D4">
        <w:trPr>
          <w:trHeight w:val="20"/>
        </w:trPr>
        <w:tc>
          <w:tcPr>
            <w:tcW w:w="1756" w:type="dxa"/>
            <w:tcBorders>
              <w:top w:val="single" w:sz="4" w:space="0" w:color="000000"/>
              <w:left w:val="nil"/>
              <w:bottom w:val="nil"/>
              <w:right w:val="nil"/>
            </w:tcBorders>
            <w:shd w:val="clear" w:color="auto" w:fill="auto"/>
            <w:hideMark/>
          </w:tcPr>
          <w:p w14:paraId="638F514A"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1229" w:type="dxa"/>
            <w:tcBorders>
              <w:top w:val="nil"/>
              <w:left w:val="nil"/>
              <w:bottom w:val="nil"/>
              <w:right w:val="nil"/>
            </w:tcBorders>
            <w:shd w:val="clear" w:color="auto" w:fill="auto"/>
            <w:noWrap/>
            <w:hideMark/>
          </w:tcPr>
          <w:p w14:paraId="0C2E5E79" w14:textId="5BC81796"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4</w:t>
            </w:r>
          </w:p>
        </w:tc>
        <w:tc>
          <w:tcPr>
            <w:tcW w:w="936" w:type="dxa"/>
            <w:tcBorders>
              <w:top w:val="nil"/>
              <w:left w:val="nil"/>
              <w:bottom w:val="nil"/>
              <w:right w:val="nil"/>
            </w:tcBorders>
            <w:shd w:val="clear" w:color="auto" w:fill="auto"/>
            <w:noWrap/>
            <w:hideMark/>
          </w:tcPr>
          <w:p w14:paraId="69EB1295" w14:textId="59A4B897" w:rsidR="00435F1A" w:rsidRPr="00527D8F" w:rsidRDefault="001A303E"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8.0</w:t>
            </w:r>
          </w:p>
        </w:tc>
      </w:tr>
      <w:tr w:rsidR="00971D0B" w:rsidRPr="00527D8F" w14:paraId="50F9D4A3" w14:textId="77777777" w:rsidTr="00F500D4">
        <w:trPr>
          <w:trHeight w:val="20"/>
        </w:trPr>
        <w:tc>
          <w:tcPr>
            <w:tcW w:w="1756" w:type="dxa"/>
            <w:tcBorders>
              <w:top w:val="nil"/>
              <w:left w:val="nil"/>
              <w:bottom w:val="nil"/>
              <w:right w:val="nil"/>
            </w:tcBorders>
            <w:shd w:val="clear" w:color="auto" w:fill="auto"/>
            <w:hideMark/>
          </w:tcPr>
          <w:p w14:paraId="58C3BA3D"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1229" w:type="dxa"/>
            <w:tcBorders>
              <w:top w:val="nil"/>
              <w:left w:val="nil"/>
              <w:bottom w:val="nil"/>
              <w:right w:val="nil"/>
            </w:tcBorders>
            <w:shd w:val="clear" w:color="auto" w:fill="auto"/>
            <w:noWrap/>
            <w:hideMark/>
          </w:tcPr>
          <w:p w14:paraId="67CCAB92"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31</w:t>
            </w:r>
          </w:p>
        </w:tc>
        <w:tc>
          <w:tcPr>
            <w:tcW w:w="936" w:type="dxa"/>
            <w:tcBorders>
              <w:top w:val="nil"/>
              <w:left w:val="nil"/>
              <w:bottom w:val="nil"/>
              <w:right w:val="nil"/>
            </w:tcBorders>
            <w:shd w:val="clear" w:color="auto" w:fill="auto"/>
            <w:noWrap/>
            <w:hideMark/>
          </w:tcPr>
          <w:p w14:paraId="31DEF215" w14:textId="6FC7B2D5" w:rsidR="00435F1A" w:rsidRPr="00527D8F" w:rsidRDefault="001A303E"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63.0</w:t>
            </w:r>
          </w:p>
        </w:tc>
      </w:tr>
      <w:tr w:rsidR="00971D0B" w:rsidRPr="00527D8F" w14:paraId="41A15116" w14:textId="77777777" w:rsidTr="00F500D4">
        <w:trPr>
          <w:trHeight w:val="20"/>
        </w:trPr>
        <w:tc>
          <w:tcPr>
            <w:tcW w:w="1756" w:type="dxa"/>
            <w:tcBorders>
              <w:top w:val="nil"/>
              <w:left w:val="nil"/>
              <w:bottom w:val="nil"/>
              <w:right w:val="nil"/>
            </w:tcBorders>
            <w:shd w:val="clear" w:color="auto" w:fill="auto"/>
            <w:hideMark/>
          </w:tcPr>
          <w:p w14:paraId="1B5F5639"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Fully Capable</w:t>
            </w:r>
          </w:p>
        </w:tc>
        <w:tc>
          <w:tcPr>
            <w:tcW w:w="1229" w:type="dxa"/>
            <w:tcBorders>
              <w:top w:val="nil"/>
              <w:left w:val="nil"/>
              <w:bottom w:val="nil"/>
              <w:right w:val="nil"/>
            </w:tcBorders>
            <w:shd w:val="clear" w:color="auto" w:fill="auto"/>
            <w:noWrap/>
            <w:hideMark/>
          </w:tcPr>
          <w:p w14:paraId="337B767D"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14</w:t>
            </w:r>
          </w:p>
        </w:tc>
        <w:tc>
          <w:tcPr>
            <w:tcW w:w="936" w:type="dxa"/>
            <w:tcBorders>
              <w:top w:val="nil"/>
              <w:left w:val="nil"/>
              <w:bottom w:val="nil"/>
              <w:right w:val="nil"/>
            </w:tcBorders>
            <w:shd w:val="clear" w:color="auto" w:fill="auto"/>
            <w:noWrap/>
            <w:hideMark/>
          </w:tcPr>
          <w:p w14:paraId="227D7294" w14:textId="62A02A03" w:rsidR="00435F1A" w:rsidRPr="00527D8F" w:rsidRDefault="001A303E"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29.0</w:t>
            </w:r>
          </w:p>
        </w:tc>
      </w:tr>
      <w:tr w:rsidR="00971D0B" w:rsidRPr="00527D8F" w14:paraId="760A4D18" w14:textId="77777777" w:rsidTr="00F500D4">
        <w:trPr>
          <w:trHeight w:val="20"/>
        </w:trPr>
        <w:tc>
          <w:tcPr>
            <w:tcW w:w="1756" w:type="dxa"/>
            <w:tcBorders>
              <w:top w:val="nil"/>
              <w:left w:val="nil"/>
              <w:bottom w:val="single" w:sz="4" w:space="0" w:color="000000"/>
              <w:right w:val="nil"/>
            </w:tcBorders>
            <w:shd w:val="clear" w:color="auto" w:fill="auto"/>
            <w:noWrap/>
            <w:hideMark/>
          </w:tcPr>
          <w:p w14:paraId="64B0911B"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64BBAA06" w14:textId="00952D1D"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49</w:t>
            </w:r>
          </w:p>
        </w:tc>
        <w:tc>
          <w:tcPr>
            <w:tcW w:w="936" w:type="dxa"/>
            <w:tcBorders>
              <w:top w:val="nil"/>
              <w:left w:val="nil"/>
              <w:bottom w:val="single" w:sz="4" w:space="0" w:color="000000"/>
              <w:right w:val="nil"/>
            </w:tcBorders>
            <w:shd w:val="clear" w:color="auto" w:fill="auto"/>
            <w:noWrap/>
            <w:hideMark/>
          </w:tcPr>
          <w:p w14:paraId="0E7693A1"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75BEBE84" w14:textId="5285852C" w:rsidR="00435F1A" w:rsidRPr="00527D8F" w:rsidRDefault="00435F1A" w:rsidP="001A303E">
      <w:pPr>
        <w:spacing w:line="480" w:lineRule="auto"/>
        <w:jc w:val="both"/>
        <w:rPr>
          <w:color w:val="000000" w:themeColor="text1"/>
          <w:lang w:val="en-US"/>
        </w:rPr>
      </w:pPr>
    </w:p>
    <w:p w14:paraId="7FB8384B" w14:textId="7276506A" w:rsidR="00F500D4" w:rsidRPr="00527D8F" w:rsidRDefault="00C120B6" w:rsidP="001A303E">
      <w:pPr>
        <w:pStyle w:val="Heading3"/>
        <w:spacing w:line="480" w:lineRule="auto"/>
        <w:ind w:firstLine="720"/>
        <w:rPr>
          <w:rFonts w:ascii="Times New Roman" w:hAnsi="Times New Roman" w:cs="Times New Roman"/>
          <w:b/>
          <w:color w:val="000000" w:themeColor="text1"/>
          <w:lang w:val="en-US"/>
        </w:rPr>
      </w:pPr>
      <w:bookmarkStart w:id="13" w:name="_Toc56091266"/>
      <w:r w:rsidRPr="00527D8F">
        <w:rPr>
          <w:rFonts w:ascii="Times New Roman" w:hAnsi="Times New Roman" w:cs="Times New Roman"/>
          <w:bCs/>
          <w:i/>
          <w:iCs/>
          <w:color w:val="000000" w:themeColor="text1"/>
          <w:lang w:val="en-US"/>
        </w:rPr>
        <w:t>Part 2- To what extent are you able to develop a research plan?</w:t>
      </w:r>
      <w:bookmarkEnd w:id="13"/>
      <w:r w:rsidR="001A303E" w:rsidRPr="00527D8F">
        <w:rPr>
          <w:rFonts w:ascii="Times New Roman" w:hAnsi="Times New Roman" w:cs="Times New Roman"/>
          <w:b/>
          <w:color w:val="000000" w:themeColor="text1"/>
          <w:lang w:val="en-US"/>
        </w:rPr>
        <w:t xml:space="preserve"> </w:t>
      </w:r>
      <w:r w:rsidR="001A303E" w:rsidRPr="00527D8F">
        <w:rPr>
          <w:rFonts w:ascii="Times New Roman" w:hAnsi="Times New Roman" w:cs="Times New Roman"/>
          <w:color w:val="000000" w:themeColor="text1"/>
          <w:lang w:val="en-US"/>
        </w:rPr>
        <w:t xml:space="preserve">The results are summarized in Tables 6a thru 6e. </w:t>
      </w:r>
      <w:r w:rsidR="001A303E" w:rsidRPr="00527D8F">
        <w:rPr>
          <w:rFonts w:ascii="Times New Roman" w:hAnsi="Times New Roman" w:cs="Times New Roman"/>
          <w:b/>
          <w:color w:val="000000" w:themeColor="text1"/>
          <w:lang w:val="en-US"/>
        </w:rPr>
        <w:t xml:space="preserve"> </w:t>
      </w:r>
    </w:p>
    <w:p w14:paraId="08756B27" w14:textId="02C0207E" w:rsidR="00F500D4" w:rsidRPr="00527D8F" w:rsidRDefault="001A303E" w:rsidP="001A303E">
      <w:pPr>
        <w:spacing w:line="480" w:lineRule="auto"/>
        <w:ind w:firstLine="720"/>
        <w:rPr>
          <w:color w:val="000000" w:themeColor="text1"/>
          <w:lang w:val="en-US"/>
        </w:rPr>
      </w:pPr>
      <w:r w:rsidRPr="00527D8F">
        <w:rPr>
          <w:color w:val="000000" w:themeColor="text1"/>
          <w:lang w:val="en-US"/>
        </w:rPr>
        <w:t xml:space="preserve">The </w:t>
      </w:r>
      <w:r w:rsidR="00C120B6" w:rsidRPr="00527D8F">
        <w:rPr>
          <w:color w:val="000000" w:themeColor="text1"/>
          <w:lang w:val="en-US"/>
        </w:rPr>
        <w:t xml:space="preserve">majority of the participants </w:t>
      </w:r>
      <w:r w:rsidRPr="00527D8F">
        <w:rPr>
          <w:color w:val="000000" w:themeColor="text1"/>
          <w:lang w:val="en-US"/>
        </w:rPr>
        <w:t>indic</w:t>
      </w:r>
      <w:r w:rsidR="00734FB5" w:rsidRPr="00527D8F">
        <w:rPr>
          <w:color w:val="000000" w:themeColor="text1"/>
          <w:lang w:val="en-US"/>
        </w:rPr>
        <w:t>a</w:t>
      </w:r>
      <w:r w:rsidRPr="00527D8F">
        <w:rPr>
          <w:color w:val="000000" w:themeColor="text1"/>
          <w:lang w:val="en-US"/>
        </w:rPr>
        <w:t>ted they could</w:t>
      </w:r>
      <w:r w:rsidR="00C120B6" w:rsidRPr="00527D8F">
        <w:rPr>
          <w:color w:val="000000" w:themeColor="text1"/>
          <w:lang w:val="en-US"/>
        </w:rPr>
        <w:t xml:space="preserve"> write an appropriate title for a research plan (n = 46, 92 %). </w:t>
      </w:r>
      <w:r w:rsidRPr="00527D8F">
        <w:rPr>
          <w:color w:val="000000" w:themeColor="text1"/>
          <w:lang w:val="en-US"/>
        </w:rPr>
        <w:t xml:space="preserve">Only </w:t>
      </w:r>
      <w:r w:rsidR="00C120B6" w:rsidRPr="00527D8F">
        <w:rPr>
          <w:color w:val="000000" w:themeColor="text1"/>
          <w:lang w:val="en-US"/>
        </w:rPr>
        <w:t>6% of the sample were unable to write an appropriate title for a research plan (n = 3, 6 %).</w:t>
      </w:r>
    </w:p>
    <w:p w14:paraId="1B9C7A3B" w14:textId="1B386F64" w:rsidR="00F500D4" w:rsidRPr="00527D8F" w:rsidRDefault="001A303E" w:rsidP="001A303E">
      <w:pPr>
        <w:spacing w:line="480" w:lineRule="auto"/>
        <w:ind w:firstLine="720"/>
        <w:rPr>
          <w:color w:val="000000" w:themeColor="text1"/>
          <w:lang w:val="en-US"/>
        </w:rPr>
      </w:pPr>
      <w:r w:rsidRPr="00527D8F">
        <w:rPr>
          <w:color w:val="000000" w:themeColor="text1"/>
          <w:lang w:val="en-US"/>
        </w:rPr>
        <w:t>Most</w:t>
      </w:r>
      <w:r w:rsidR="00C120B6" w:rsidRPr="00527D8F">
        <w:rPr>
          <w:color w:val="000000" w:themeColor="text1"/>
          <w:lang w:val="en-US"/>
        </w:rPr>
        <w:t xml:space="preserve"> of </w:t>
      </w:r>
      <w:r w:rsidRPr="00527D8F">
        <w:rPr>
          <w:color w:val="000000" w:themeColor="text1"/>
          <w:lang w:val="en-US"/>
        </w:rPr>
        <w:t xml:space="preserve">the </w:t>
      </w:r>
      <w:r w:rsidR="00C120B6" w:rsidRPr="00527D8F">
        <w:rPr>
          <w:color w:val="000000" w:themeColor="text1"/>
          <w:lang w:val="en-US"/>
        </w:rPr>
        <w:t xml:space="preserve">participants </w:t>
      </w:r>
      <w:r w:rsidRPr="00527D8F">
        <w:rPr>
          <w:color w:val="000000" w:themeColor="text1"/>
          <w:lang w:val="en-US"/>
        </w:rPr>
        <w:t>said they could</w:t>
      </w:r>
      <w:r w:rsidR="00C120B6" w:rsidRPr="00527D8F">
        <w:rPr>
          <w:color w:val="000000" w:themeColor="text1"/>
          <w:lang w:val="en-US"/>
        </w:rPr>
        <w:t xml:space="preserve"> set time limitations for developing their research plans (n = 45, 90%), and </w:t>
      </w:r>
      <w:r w:rsidR="00E20858" w:rsidRPr="00527D8F">
        <w:rPr>
          <w:color w:val="000000" w:themeColor="text1"/>
          <w:lang w:val="en-US"/>
        </w:rPr>
        <w:t xml:space="preserve">only </w:t>
      </w:r>
      <w:r w:rsidR="00C120B6" w:rsidRPr="00527D8F">
        <w:rPr>
          <w:color w:val="000000" w:themeColor="text1"/>
          <w:lang w:val="en-US"/>
        </w:rPr>
        <w:t xml:space="preserve">8% </w:t>
      </w:r>
      <w:r w:rsidR="00E20858" w:rsidRPr="00527D8F">
        <w:rPr>
          <w:color w:val="000000" w:themeColor="text1"/>
          <w:lang w:val="en-US"/>
        </w:rPr>
        <w:t>indicated they were</w:t>
      </w:r>
      <w:r w:rsidR="00C120B6" w:rsidRPr="00527D8F">
        <w:rPr>
          <w:color w:val="000000" w:themeColor="text1"/>
          <w:lang w:val="en-US"/>
        </w:rPr>
        <w:t xml:space="preserve"> unable to set time limitations (n</w:t>
      </w:r>
      <w:r w:rsidR="00E20858" w:rsidRPr="00527D8F">
        <w:rPr>
          <w:color w:val="000000" w:themeColor="text1"/>
          <w:lang w:val="en-US"/>
        </w:rPr>
        <w:t xml:space="preserve"> </w:t>
      </w:r>
      <w:r w:rsidR="00C120B6" w:rsidRPr="00527D8F">
        <w:rPr>
          <w:color w:val="000000" w:themeColor="text1"/>
          <w:lang w:val="en-US"/>
        </w:rPr>
        <w:t xml:space="preserve">= 4, 8%). </w:t>
      </w:r>
    </w:p>
    <w:p w14:paraId="3338D39F" w14:textId="3C7060DC" w:rsidR="002D1F48" w:rsidRPr="00527D8F" w:rsidRDefault="00C120B6" w:rsidP="00527D8F">
      <w:pPr>
        <w:spacing w:line="480" w:lineRule="auto"/>
        <w:ind w:firstLine="720"/>
        <w:rPr>
          <w:color w:val="000000" w:themeColor="text1"/>
          <w:lang w:val="en-US"/>
        </w:rPr>
      </w:pPr>
      <w:r w:rsidRPr="00527D8F">
        <w:rPr>
          <w:color w:val="000000" w:themeColor="text1"/>
          <w:lang w:val="en-US"/>
        </w:rPr>
        <w:t xml:space="preserve">A majority of participants indicated that they </w:t>
      </w:r>
      <w:r w:rsidR="00E20858" w:rsidRPr="00527D8F">
        <w:rPr>
          <w:color w:val="000000" w:themeColor="text1"/>
          <w:lang w:val="en-US"/>
        </w:rPr>
        <w:t>were</w:t>
      </w:r>
      <w:r w:rsidRPr="00527D8F">
        <w:rPr>
          <w:color w:val="000000" w:themeColor="text1"/>
          <w:lang w:val="en-US"/>
        </w:rPr>
        <w:t xml:space="preserve"> fairly capable (n = 32, 64 %) or fully capable (n </w:t>
      </w:r>
      <w:r w:rsidR="00E20858" w:rsidRPr="00527D8F">
        <w:rPr>
          <w:color w:val="000000" w:themeColor="text1"/>
          <w:lang w:val="en-US"/>
        </w:rPr>
        <w:t xml:space="preserve">= </w:t>
      </w:r>
      <w:r w:rsidRPr="00527D8F">
        <w:rPr>
          <w:color w:val="000000" w:themeColor="text1"/>
          <w:lang w:val="en-US"/>
        </w:rPr>
        <w:t xml:space="preserve">11, 22%) of selecting the appropriate research term (n = 43, 86%), </w:t>
      </w:r>
      <w:r w:rsidR="00E20858" w:rsidRPr="00527D8F">
        <w:rPr>
          <w:color w:val="000000" w:themeColor="text1"/>
          <w:lang w:val="en-US"/>
        </w:rPr>
        <w:t xml:space="preserve">only </w:t>
      </w:r>
      <w:r w:rsidRPr="00527D8F">
        <w:rPr>
          <w:color w:val="000000" w:themeColor="text1"/>
          <w:lang w:val="en-US"/>
        </w:rPr>
        <w:t xml:space="preserve">12% indicated they were unable to select the appropriate research term (n = </w:t>
      </w:r>
      <w:r w:rsidR="00E20858" w:rsidRPr="00527D8F">
        <w:rPr>
          <w:color w:val="000000" w:themeColor="text1"/>
          <w:lang w:val="en-US"/>
        </w:rPr>
        <w:t xml:space="preserve"> </w:t>
      </w:r>
      <w:r w:rsidRPr="00527D8F">
        <w:rPr>
          <w:color w:val="000000" w:themeColor="text1"/>
          <w:lang w:val="en-US"/>
        </w:rPr>
        <w:t xml:space="preserve">6, 12 %). </w:t>
      </w:r>
    </w:p>
    <w:p w14:paraId="5D09F2B6" w14:textId="2A1EB736" w:rsidR="00F500D4" w:rsidRPr="00527D8F" w:rsidRDefault="00E20858" w:rsidP="001A303E">
      <w:pPr>
        <w:spacing w:line="480" w:lineRule="auto"/>
        <w:ind w:firstLine="720"/>
        <w:rPr>
          <w:color w:val="000000" w:themeColor="text1"/>
          <w:lang w:val="en-US"/>
        </w:rPr>
      </w:pPr>
      <w:r w:rsidRPr="00527D8F">
        <w:rPr>
          <w:color w:val="000000" w:themeColor="text1"/>
          <w:lang w:val="en-US"/>
        </w:rPr>
        <w:lastRenderedPageBreak/>
        <w:t xml:space="preserve">The </w:t>
      </w:r>
      <w:r w:rsidR="00C120B6" w:rsidRPr="00527D8F">
        <w:rPr>
          <w:color w:val="000000" w:themeColor="text1"/>
          <w:lang w:val="en-US"/>
        </w:rPr>
        <w:t xml:space="preserve">majority of participants indicated that they </w:t>
      </w:r>
      <w:r w:rsidRPr="00527D8F">
        <w:rPr>
          <w:color w:val="000000" w:themeColor="text1"/>
          <w:lang w:val="en-US"/>
        </w:rPr>
        <w:t>could</w:t>
      </w:r>
      <w:r w:rsidR="00C120B6" w:rsidRPr="00527D8F">
        <w:rPr>
          <w:color w:val="000000" w:themeColor="text1"/>
          <w:lang w:val="en-US"/>
        </w:rPr>
        <w:t xml:space="preserve"> explain/ justify why they are</w:t>
      </w:r>
      <w:r w:rsidRPr="00527D8F">
        <w:rPr>
          <w:color w:val="000000" w:themeColor="text1"/>
          <w:lang w:val="en-US"/>
        </w:rPr>
        <w:t xml:space="preserve"> were</w:t>
      </w:r>
      <w:r w:rsidR="00C120B6" w:rsidRPr="00527D8F">
        <w:rPr>
          <w:color w:val="000000" w:themeColor="text1"/>
          <w:lang w:val="en-US"/>
        </w:rPr>
        <w:t xml:space="preserve"> developing a research plan (n =</w:t>
      </w:r>
      <w:r w:rsidRPr="00527D8F">
        <w:rPr>
          <w:color w:val="000000" w:themeColor="text1"/>
          <w:lang w:val="en-US"/>
        </w:rPr>
        <w:t xml:space="preserve"> </w:t>
      </w:r>
      <w:r w:rsidR="00C120B6" w:rsidRPr="00527D8F">
        <w:rPr>
          <w:color w:val="000000" w:themeColor="text1"/>
          <w:lang w:val="en-US"/>
        </w:rPr>
        <w:t xml:space="preserve">44, 88%), of which 52 % </w:t>
      </w:r>
      <w:r w:rsidRPr="00527D8F">
        <w:rPr>
          <w:color w:val="000000" w:themeColor="text1"/>
          <w:lang w:val="en-US"/>
        </w:rPr>
        <w:t>were</w:t>
      </w:r>
      <w:r w:rsidR="00C120B6" w:rsidRPr="00527D8F">
        <w:rPr>
          <w:color w:val="000000" w:themeColor="text1"/>
          <w:lang w:val="en-US"/>
        </w:rPr>
        <w:t xml:space="preserve"> fairly capable (n = 26, 52 %) and 36 % </w:t>
      </w:r>
      <w:r w:rsidRPr="00527D8F">
        <w:rPr>
          <w:color w:val="000000" w:themeColor="text1"/>
          <w:lang w:val="en-US"/>
        </w:rPr>
        <w:t>were</w:t>
      </w:r>
      <w:r w:rsidR="00C120B6" w:rsidRPr="00527D8F">
        <w:rPr>
          <w:color w:val="000000" w:themeColor="text1"/>
          <w:lang w:val="en-US"/>
        </w:rPr>
        <w:t xml:space="preserve"> fully capable (n = 18, 36 %). </w:t>
      </w:r>
      <w:r w:rsidRPr="00527D8F">
        <w:rPr>
          <w:color w:val="000000" w:themeColor="text1"/>
          <w:lang w:val="en-US"/>
        </w:rPr>
        <w:t>O</w:t>
      </w:r>
      <w:r w:rsidR="00C120B6" w:rsidRPr="00527D8F">
        <w:rPr>
          <w:color w:val="000000" w:themeColor="text1"/>
          <w:lang w:val="en-US"/>
        </w:rPr>
        <w:t xml:space="preserve">nly 8% indicated that they </w:t>
      </w:r>
      <w:r w:rsidRPr="00527D8F">
        <w:rPr>
          <w:color w:val="000000" w:themeColor="text1"/>
          <w:lang w:val="en-US"/>
        </w:rPr>
        <w:t>were</w:t>
      </w:r>
      <w:r w:rsidR="00C120B6" w:rsidRPr="00527D8F">
        <w:rPr>
          <w:color w:val="000000" w:themeColor="text1"/>
          <w:lang w:val="en-US"/>
        </w:rPr>
        <w:t xml:space="preserve"> not capable (n = 4, 8 %).</w:t>
      </w:r>
    </w:p>
    <w:p w14:paraId="7EEDB97B" w14:textId="5A193CC6" w:rsidR="008110EA" w:rsidRPr="00527D8F" w:rsidRDefault="00E20858" w:rsidP="001A303E">
      <w:pPr>
        <w:pStyle w:val="NoSpacing"/>
        <w:spacing w:line="480" w:lineRule="auto"/>
        <w:ind w:firstLine="720"/>
        <w:rPr>
          <w:rFonts w:ascii="Times New Roman" w:hAnsi="Times New Roman" w:cs="Times New Roman"/>
          <w:color w:val="000000" w:themeColor="text1"/>
          <w:sz w:val="24"/>
          <w:szCs w:val="24"/>
          <w:lang w:val="en-US"/>
        </w:rPr>
      </w:pPr>
      <w:r w:rsidRPr="00527D8F">
        <w:rPr>
          <w:rFonts w:ascii="Times New Roman" w:hAnsi="Times New Roman" w:cs="Times New Roman"/>
          <w:color w:val="000000" w:themeColor="text1"/>
          <w:sz w:val="24"/>
          <w:szCs w:val="24"/>
          <w:lang w:val="en-US"/>
        </w:rPr>
        <w:t xml:space="preserve">The </w:t>
      </w:r>
      <w:r w:rsidR="00C120B6" w:rsidRPr="00527D8F">
        <w:rPr>
          <w:rFonts w:ascii="Times New Roman" w:hAnsi="Times New Roman" w:cs="Times New Roman"/>
          <w:color w:val="000000" w:themeColor="text1"/>
          <w:sz w:val="24"/>
          <w:szCs w:val="24"/>
          <w:lang w:val="en-US"/>
        </w:rPr>
        <w:t xml:space="preserve">majority of participants </w:t>
      </w:r>
      <w:r w:rsidR="00307FE3" w:rsidRPr="00527D8F">
        <w:rPr>
          <w:rFonts w:ascii="Times New Roman" w:hAnsi="Times New Roman" w:cs="Times New Roman"/>
          <w:color w:val="000000" w:themeColor="text1"/>
          <w:sz w:val="24"/>
          <w:szCs w:val="24"/>
          <w:lang w:val="en-US"/>
        </w:rPr>
        <w:t xml:space="preserve">also </w:t>
      </w:r>
      <w:r w:rsidR="00C120B6" w:rsidRPr="00527D8F">
        <w:rPr>
          <w:rFonts w:ascii="Times New Roman" w:hAnsi="Times New Roman" w:cs="Times New Roman"/>
          <w:color w:val="000000" w:themeColor="text1"/>
          <w:sz w:val="24"/>
          <w:szCs w:val="24"/>
          <w:lang w:val="en-US"/>
        </w:rPr>
        <w:t xml:space="preserve">indicated that they </w:t>
      </w:r>
      <w:r w:rsidRPr="00527D8F">
        <w:rPr>
          <w:rFonts w:ascii="Times New Roman" w:hAnsi="Times New Roman" w:cs="Times New Roman"/>
          <w:color w:val="000000" w:themeColor="text1"/>
          <w:sz w:val="24"/>
          <w:szCs w:val="24"/>
          <w:lang w:val="en-US"/>
        </w:rPr>
        <w:t>were</w:t>
      </w:r>
      <w:r w:rsidR="00C120B6" w:rsidRPr="00527D8F">
        <w:rPr>
          <w:rFonts w:ascii="Times New Roman" w:hAnsi="Times New Roman" w:cs="Times New Roman"/>
          <w:color w:val="000000" w:themeColor="text1"/>
          <w:sz w:val="24"/>
          <w:szCs w:val="24"/>
          <w:lang w:val="en-US"/>
        </w:rPr>
        <w:t xml:space="preserve"> capable of selecting suitable tools for developing a research plan (n</w:t>
      </w:r>
      <w:r w:rsidRPr="00527D8F">
        <w:rPr>
          <w:rFonts w:ascii="Times New Roman" w:hAnsi="Times New Roman" w:cs="Times New Roman"/>
          <w:color w:val="000000" w:themeColor="text1"/>
          <w:sz w:val="24"/>
          <w:szCs w:val="24"/>
          <w:lang w:val="en-US"/>
        </w:rPr>
        <w:t xml:space="preserve"> </w:t>
      </w:r>
      <w:r w:rsidR="00C120B6" w:rsidRPr="00527D8F">
        <w:rPr>
          <w:rFonts w:ascii="Times New Roman" w:hAnsi="Times New Roman" w:cs="Times New Roman"/>
          <w:color w:val="000000" w:themeColor="text1"/>
          <w:sz w:val="24"/>
          <w:szCs w:val="24"/>
          <w:lang w:val="en-US"/>
        </w:rPr>
        <w:t>= 46, 92 %), of which 60 % indicated that they</w:t>
      </w:r>
      <w:r w:rsidRPr="00527D8F">
        <w:rPr>
          <w:rFonts w:ascii="Times New Roman" w:hAnsi="Times New Roman" w:cs="Times New Roman"/>
          <w:color w:val="000000" w:themeColor="text1"/>
          <w:sz w:val="24"/>
          <w:szCs w:val="24"/>
          <w:lang w:val="en-US"/>
        </w:rPr>
        <w:t xml:space="preserve"> were</w:t>
      </w:r>
      <w:r w:rsidR="00C120B6" w:rsidRPr="00527D8F">
        <w:rPr>
          <w:rFonts w:ascii="Times New Roman" w:hAnsi="Times New Roman" w:cs="Times New Roman"/>
          <w:color w:val="000000" w:themeColor="text1"/>
          <w:sz w:val="24"/>
          <w:szCs w:val="24"/>
          <w:lang w:val="en-US"/>
        </w:rPr>
        <w:t xml:space="preserve"> fairly capable (n = 30, 60 %) </w:t>
      </w:r>
      <w:r w:rsidR="002D1F48" w:rsidRPr="00527D8F">
        <w:rPr>
          <w:rFonts w:ascii="Times New Roman" w:hAnsi="Times New Roman" w:cs="Times New Roman"/>
          <w:color w:val="000000" w:themeColor="text1"/>
          <w:sz w:val="24"/>
          <w:szCs w:val="24"/>
          <w:lang w:val="en-US"/>
        </w:rPr>
        <w:t>and 32</w:t>
      </w:r>
      <w:r w:rsidR="00C120B6" w:rsidRPr="00527D8F">
        <w:rPr>
          <w:rFonts w:ascii="Times New Roman" w:hAnsi="Times New Roman" w:cs="Times New Roman"/>
          <w:color w:val="000000" w:themeColor="text1"/>
          <w:sz w:val="24"/>
          <w:szCs w:val="24"/>
          <w:lang w:val="en-US"/>
        </w:rPr>
        <w:t xml:space="preserve"> % indicated the</w:t>
      </w:r>
      <w:r w:rsidR="00734FB5" w:rsidRPr="00527D8F">
        <w:rPr>
          <w:rFonts w:ascii="Times New Roman" w:hAnsi="Times New Roman" w:cs="Times New Roman"/>
          <w:color w:val="000000" w:themeColor="text1"/>
          <w:sz w:val="24"/>
          <w:szCs w:val="24"/>
          <w:lang w:val="en-US"/>
        </w:rPr>
        <w:t>y</w:t>
      </w:r>
      <w:r w:rsidRPr="00527D8F">
        <w:rPr>
          <w:rFonts w:ascii="Times New Roman" w:hAnsi="Times New Roman" w:cs="Times New Roman"/>
          <w:color w:val="000000" w:themeColor="text1"/>
          <w:sz w:val="24"/>
          <w:szCs w:val="24"/>
          <w:lang w:val="en-US"/>
        </w:rPr>
        <w:t xml:space="preserve"> were</w:t>
      </w:r>
      <w:r w:rsidR="00C120B6" w:rsidRPr="00527D8F">
        <w:rPr>
          <w:rFonts w:ascii="Times New Roman" w:hAnsi="Times New Roman" w:cs="Times New Roman"/>
          <w:color w:val="000000" w:themeColor="text1"/>
          <w:sz w:val="24"/>
          <w:szCs w:val="24"/>
          <w:lang w:val="en-US"/>
        </w:rPr>
        <w:t xml:space="preserve"> fully capable ( n = 16, 32 %).  </w:t>
      </w:r>
      <w:r w:rsidRPr="00527D8F">
        <w:rPr>
          <w:rFonts w:ascii="Times New Roman" w:hAnsi="Times New Roman" w:cs="Times New Roman"/>
          <w:color w:val="000000" w:themeColor="text1"/>
          <w:sz w:val="24"/>
          <w:szCs w:val="24"/>
          <w:lang w:val="en-US"/>
        </w:rPr>
        <w:t xml:space="preserve">Only </w:t>
      </w:r>
      <w:r w:rsidR="00C120B6" w:rsidRPr="00527D8F">
        <w:rPr>
          <w:rFonts w:ascii="Times New Roman" w:hAnsi="Times New Roman" w:cs="Times New Roman"/>
          <w:color w:val="000000" w:themeColor="text1"/>
          <w:sz w:val="24"/>
          <w:szCs w:val="24"/>
          <w:lang w:val="en-US"/>
        </w:rPr>
        <w:t xml:space="preserve">6 % indicated that they </w:t>
      </w:r>
      <w:r w:rsidRPr="00527D8F">
        <w:rPr>
          <w:rFonts w:ascii="Times New Roman" w:hAnsi="Times New Roman" w:cs="Times New Roman"/>
          <w:color w:val="000000" w:themeColor="text1"/>
          <w:sz w:val="24"/>
          <w:szCs w:val="24"/>
          <w:lang w:val="en-US"/>
        </w:rPr>
        <w:t>were</w:t>
      </w:r>
      <w:r w:rsidR="00C120B6" w:rsidRPr="00527D8F">
        <w:rPr>
          <w:rFonts w:ascii="Times New Roman" w:hAnsi="Times New Roman" w:cs="Times New Roman"/>
          <w:color w:val="000000" w:themeColor="text1"/>
          <w:sz w:val="24"/>
          <w:szCs w:val="24"/>
          <w:lang w:val="en-US"/>
        </w:rPr>
        <w:t xml:space="preserve"> not capable (n = 3, 6 %). </w:t>
      </w:r>
    </w:p>
    <w:p w14:paraId="6E9AF4BB" w14:textId="45AC0F28" w:rsidR="00B67DEC" w:rsidRPr="00527D8F" w:rsidRDefault="00C120B6" w:rsidP="00B67DEC">
      <w:pPr>
        <w:spacing w:line="240" w:lineRule="auto"/>
        <w:rPr>
          <w:color w:val="000000" w:themeColor="text1"/>
          <w:lang w:val="en-US"/>
        </w:rPr>
      </w:pPr>
      <w:r w:rsidRPr="00527D8F">
        <w:rPr>
          <w:color w:val="000000" w:themeColor="text1"/>
          <w:lang w:val="en-US"/>
        </w:rPr>
        <w:t xml:space="preserve">Table 6a: Writing an </w:t>
      </w:r>
      <w:r w:rsidR="00B67DEC" w:rsidRPr="00527D8F">
        <w:rPr>
          <w:color w:val="000000" w:themeColor="text1"/>
          <w:lang w:val="en-US"/>
        </w:rPr>
        <w:t>A</w:t>
      </w:r>
      <w:r w:rsidRPr="00527D8F">
        <w:rPr>
          <w:color w:val="000000" w:themeColor="text1"/>
          <w:lang w:val="en-US"/>
        </w:rPr>
        <w:t xml:space="preserve">ppropriate </w:t>
      </w:r>
      <w:r w:rsidR="00B67DEC" w:rsidRPr="00527D8F">
        <w:rPr>
          <w:color w:val="000000" w:themeColor="text1"/>
          <w:lang w:val="en-US"/>
        </w:rPr>
        <w:t>T</w:t>
      </w:r>
      <w:r w:rsidRPr="00527D8F">
        <w:rPr>
          <w:color w:val="000000" w:themeColor="text1"/>
          <w:lang w:val="en-US"/>
        </w:rPr>
        <w:t>itle</w:t>
      </w:r>
    </w:p>
    <w:tbl>
      <w:tblPr>
        <w:tblW w:w="3921" w:type="dxa"/>
        <w:tblLook w:val="04A0" w:firstRow="1" w:lastRow="0" w:firstColumn="1" w:lastColumn="0" w:noHBand="0" w:noVBand="1"/>
      </w:tblPr>
      <w:tblGrid>
        <w:gridCol w:w="1756"/>
        <w:gridCol w:w="1229"/>
        <w:gridCol w:w="936"/>
      </w:tblGrid>
      <w:tr w:rsidR="00971D0B" w:rsidRPr="00527D8F" w14:paraId="33E7D0A1" w14:textId="77777777" w:rsidTr="002D1F48">
        <w:trPr>
          <w:trHeight w:val="20"/>
        </w:trPr>
        <w:tc>
          <w:tcPr>
            <w:tcW w:w="1756" w:type="dxa"/>
            <w:tcBorders>
              <w:top w:val="single" w:sz="4" w:space="0" w:color="auto"/>
              <w:left w:val="nil"/>
              <w:bottom w:val="single" w:sz="4" w:space="0" w:color="000000"/>
              <w:right w:val="nil"/>
            </w:tcBorders>
            <w:shd w:val="clear" w:color="auto" w:fill="auto"/>
            <w:noWrap/>
            <w:vAlign w:val="bottom"/>
            <w:hideMark/>
          </w:tcPr>
          <w:p w14:paraId="3E1030C4" w14:textId="77777777" w:rsidR="00435F1A" w:rsidRPr="00527D8F" w:rsidRDefault="00435F1A" w:rsidP="00B67DEC">
            <w:pPr>
              <w:spacing w:after="0" w:line="240" w:lineRule="auto"/>
              <w:jc w:val="both"/>
              <w:rPr>
                <w:rFonts w:eastAsia="Times New Roman" w:cs="Times New Roman"/>
                <w:i/>
                <w:iCs/>
                <w:color w:val="000000" w:themeColor="text1"/>
                <w:szCs w:val="24"/>
                <w:lang w:eastAsia="en-AU"/>
              </w:rPr>
            </w:pPr>
          </w:p>
        </w:tc>
        <w:tc>
          <w:tcPr>
            <w:tcW w:w="1229" w:type="dxa"/>
            <w:tcBorders>
              <w:top w:val="single" w:sz="4" w:space="0" w:color="000000"/>
              <w:left w:val="nil"/>
              <w:bottom w:val="single" w:sz="4" w:space="0" w:color="000000"/>
              <w:right w:val="nil"/>
            </w:tcBorders>
            <w:shd w:val="clear" w:color="auto" w:fill="auto"/>
            <w:vAlign w:val="bottom"/>
            <w:hideMark/>
          </w:tcPr>
          <w:p w14:paraId="0E2B9677" w14:textId="77777777" w:rsidR="00435F1A" w:rsidRPr="00527D8F" w:rsidRDefault="00C120B6"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36" w:type="dxa"/>
            <w:tcBorders>
              <w:top w:val="single" w:sz="4" w:space="0" w:color="000000"/>
              <w:left w:val="nil"/>
              <w:bottom w:val="single" w:sz="4" w:space="0" w:color="000000"/>
              <w:right w:val="nil"/>
            </w:tcBorders>
            <w:shd w:val="clear" w:color="auto" w:fill="auto"/>
            <w:vAlign w:val="bottom"/>
            <w:hideMark/>
          </w:tcPr>
          <w:p w14:paraId="3937FCBE" w14:textId="77777777" w:rsidR="00435F1A" w:rsidRPr="00527D8F" w:rsidRDefault="00C120B6"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620C5403" w14:textId="77777777" w:rsidTr="002D1F48">
        <w:trPr>
          <w:trHeight w:val="20"/>
        </w:trPr>
        <w:tc>
          <w:tcPr>
            <w:tcW w:w="1756" w:type="dxa"/>
            <w:tcBorders>
              <w:top w:val="single" w:sz="4" w:space="0" w:color="000000"/>
              <w:left w:val="nil"/>
              <w:bottom w:val="nil"/>
              <w:right w:val="nil"/>
            </w:tcBorders>
            <w:shd w:val="clear" w:color="auto" w:fill="auto"/>
            <w:hideMark/>
          </w:tcPr>
          <w:p w14:paraId="5F3B6E87" w14:textId="77777777" w:rsidR="00435F1A" w:rsidRPr="00527D8F" w:rsidRDefault="00C120B6"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1229" w:type="dxa"/>
            <w:tcBorders>
              <w:top w:val="nil"/>
              <w:left w:val="nil"/>
              <w:bottom w:val="nil"/>
              <w:right w:val="nil"/>
            </w:tcBorders>
            <w:shd w:val="clear" w:color="auto" w:fill="auto"/>
            <w:noWrap/>
            <w:hideMark/>
          </w:tcPr>
          <w:p w14:paraId="060C1A2C" w14:textId="2A3981FF" w:rsidR="00435F1A" w:rsidRPr="00527D8F" w:rsidRDefault="00B67DEC"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3</w:t>
            </w:r>
          </w:p>
        </w:tc>
        <w:tc>
          <w:tcPr>
            <w:tcW w:w="936" w:type="dxa"/>
            <w:tcBorders>
              <w:top w:val="nil"/>
              <w:left w:val="nil"/>
              <w:bottom w:val="nil"/>
              <w:right w:val="nil"/>
            </w:tcBorders>
            <w:shd w:val="clear" w:color="auto" w:fill="auto"/>
            <w:noWrap/>
            <w:hideMark/>
          </w:tcPr>
          <w:p w14:paraId="1954B765" w14:textId="127BD852" w:rsidR="00435F1A" w:rsidRPr="00527D8F" w:rsidRDefault="00B67DEC"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6.0</w:t>
            </w:r>
          </w:p>
        </w:tc>
      </w:tr>
      <w:tr w:rsidR="00971D0B" w:rsidRPr="00527D8F" w14:paraId="5FCAD7D3" w14:textId="77777777" w:rsidTr="002D1F48">
        <w:trPr>
          <w:trHeight w:val="20"/>
        </w:trPr>
        <w:tc>
          <w:tcPr>
            <w:tcW w:w="1756" w:type="dxa"/>
            <w:tcBorders>
              <w:top w:val="nil"/>
              <w:left w:val="nil"/>
              <w:bottom w:val="nil"/>
              <w:right w:val="nil"/>
            </w:tcBorders>
            <w:shd w:val="clear" w:color="auto" w:fill="auto"/>
            <w:hideMark/>
          </w:tcPr>
          <w:p w14:paraId="0DFFEB62" w14:textId="77777777" w:rsidR="00435F1A" w:rsidRPr="00527D8F" w:rsidRDefault="00C120B6"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1229" w:type="dxa"/>
            <w:tcBorders>
              <w:top w:val="nil"/>
              <w:left w:val="nil"/>
              <w:bottom w:val="nil"/>
              <w:right w:val="nil"/>
            </w:tcBorders>
            <w:shd w:val="clear" w:color="auto" w:fill="auto"/>
            <w:noWrap/>
            <w:hideMark/>
          </w:tcPr>
          <w:p w14:paraId="2DF5BE7B" w14:textId="77777777" w:rsidR="00435F1A" w:rsidRPr="00527D8F" w:rsidRDefault="00C120B6"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24</w:t>
            </w:r>
          </w:p>
        </w:tc>
        <w:tc>
          <w:tcPr>
            <w:tcW w:w="936" w:type="dxa"/>
            <w:tcBorders>
              <w:top w:val="nil"/>
              <w:left w:val="nil"/>
              <w:bottom w:val="nil"/>
              <w:right w:val="nil"/>
            </w:tcBorders>
            <w:shd w:val="clear" w:color="auto" w:fill="auto"/>
            <w:noWrap/>
            <w:hideMark/>
          </w:tcPr>
          <w:p w14:paraId="47995125" w14:textId="48C4D652" w:rsidR="00435F1A" w:rsidRPr="00527D8F" w:rsidRDefault="00B67DEC"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48.0</w:t>
            </w:r>
          </w:p>
        </w:tc>
      </w:tr>
      <w:tr w:rsidR="00971D0B" w:rsidRPr="00527D8F" w14:paraId="070334F0" w14:textId="77777777" w:rsidTr="002D1F48">
        <w:trPr>
          <w:trHeight w:val="20"/>
        </w:trPr>
        <w:tc>
          <w:tcPr>
            <w:tcW w:w="1756" w:type="dxa"/>
            <w:tcBorders>
              <w:top w:val="nil"/>
              <w:left w:val="nil"/>
              <w:bottom w:val="nil"/>
              <w:right w:val="nil"/>
            </w:tcBorders>
            <w:shd w:val="clear" w:color="auto" w:fill="auto"/>
            <w:hideMark/>
          </w:tcPr>
          <w:p w14:paraId="03C69C43" w14:textId="77777777" w:rsidR="00435F1A" w:rsidRPr="00527D8F" w:rsidRDefault="00C120B6"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Fully Capable</w:t>
            </w:r>
          </w:p>
        </w:tc>
        <w:tc>
          <w:tcPr>
            <w:tcW w:w="1229" w:type="dxa"/>
            <w:tcBorders>
              <w:top w:val="nil"/>
              <w:left w:val="nil"/>
              <w:bottom w:val="nil"/>
              <w:right w:val="nil"/>
            </w:tcBorders>
            <w:shd w:val="clear" w:color="auto" w:fill="auto"/>
            <w:noWrap/>
            <w:hideMark/>
          </w:tcPr>
          <w:p w14:paraId="75656B50" w14:textId="77777777" w:rsidR="00435F1A" w:rsidRPr="00527D8F" w:rsidRDefault="00C120B6"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22</w:t>
            </w:r>
          </w:p>
        </w:tc>
        <w:tc>
          <w:tcPr>
            <w:tcW w:w="936" w:type="dxa"/>
            <w:tcBorders>
              <w:top w:val="nil"/>
              <w:left w:val="nil"/>
              <w:bottom w:val="nil"/>
              <w:right w:val="nil"/>
            </w:tcBorders>
            <w:shd w:val="clear" w:color="auto" w:fill="auto"/>
            <w:noWrap/>
            <w:hideMark/>
          </w:tcPr>
          <w:p w14:paraId="4ED2C603" w14:textId="173EB81C" w:rsidR="00435F1A" w:rsidRPr="00527D8F" w:rsidRDefault="00B67DEC"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44.0</w:t>
            </w:r>
          </w:p>
        </w:tc>
      </w:tr>
      <w:tr w:rsidR="00971D0B" w:rsidRPr="00527D8F" w14:paraId="3929DF7C" w14:textId="77777777" w:rsidTr="002D1F48">
        <w:trPr>
          <w:trHeight w:val="20"/>
        </w:trPr>
        <w:tc>
          <w:tcPr>
            <w:tcW w:w="1756" w:type="dxa"/>
            <w:tcBorders>
              <w:top w:val="nil"/>
              <w:left w:val="nil"/>
              <w:bottom w:val="single" w:sz="4" w:space="0" w:color="000000"/>
              <w:right w:val="nil"/>
            </w:tcBorders>
            <w:shd w:val="clear" w:color="auto" w:fill="auto"/>
            <w:noWrap/>
            <w:hideMark/>
          </w:tcPr>
          <w:p w14:paraId="2112987B" w14:textId="77777777" w:rsidR="00435F1A" w:rsidRPr="00527D8F" w:rsidRDefault="00C120B6"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6170707C" w14:textId="77777777" w:rsidR="00435F1A" w:rsidRPr="00527D8F" w:rsidRDefault="00C120B6"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49</w:t>
            </w:r>
          </w:p>
        </w:tc>
        <w:tc>
          <w:tcPr>
            <w:tcW w:w="936" w:type="dxa"/>
            <w:tcBorders>
              <w:top w:val="nil"/>
              <w:left w:val="nil"/>
              <w:bottom w:val="single" w:sz="4" w:space="0" w:color="000000"/>
              <w:right w:val="nil"/>
            </w:tcBorders>
            <w:shd w:val="clear" w:color="auto" w:fill="auto"/>
            <w:noWrap/>
            <w:hideMark/>
          </w:tcPr>
          <w:p w14:paraId="31984207" w14:textId="77777777" w:rsidR="00435F1A" w:rsidRPr="00527D8F" w:rsidRDefault="00C120B6" w:rsidP="00B67DEC">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45B4039C" w14:textId="1872C3C7" w:rsidR="00E0584F" w:rsidRPr="00527D8F" w:rsidRDefault="00E0584F" w:rsidP="00B67DEC">
      <w:pPr>
        <w:spacing w:line="240" w:lineRule="auto"/>
        <w:jc w:val="both"/>
        <w:rPr>
          <w:color w:val="000000" w:themeColor="text1"/>
          <w:lang w:val="en-US"/>
        </w:rPr>
      </w:pPr>
    </w:p>
    <w:p w14:paraId="05CD720D" w14:textId="0117E11B" w:rsidR="008110EA" w:rsidRPr="00527D8F" w:rsidRDefault="00C120B6" w:rsidP="009E5B1B">
      <w:pPr>
        <w:jc w:val="both"/>
        <w:rPr>
          <w:color w:val="000000" w:themeColor="text1"/>
          <w:lang w:val="en-US"/>
        </w:rPr>
      </w:pPr>
      <w:r w:rsidRPr="00527D8F">
        <w:rPr>
          <w:color w:val="000000" w:themeColor="text1"/>
          <w:lang w:val="en-US"/>
        </w:rPr>
        <w:t xml:space="preserve">Table 6b: Setting </w:t>
      </w:r>
      <w:r w:rsidR="00B67DEC" w:rsidRPr="00527D8F">
        <w:rPr>
          <w:color w:val="000000" w:themeColor="text1"/>
          <w:lang w:val="en-US"/>
        </w:rPr>
        <w:t>T</w:t>
      </w:r>
      <w:r w:rsidRPr="00527D8F">
        <w:rPr>
          <w:color w:val="000000" w:themeColor="text1"/>
          <w:lang w:val="en-US"/>
        </w:rPr>
        <w:t xml:space="preserve">ime </w:t>
      </w:r>
      <w:r w:rsidR="00B67DEC" w:rsidRPr="00527D8F">
        <w:rPr>
          <w:color w:val="000000" w:themeColor="text1"/>
          <w:lang w:val="en-US"/>
        </w:rPr>
        <w:t>L</w:t>
      </w:r>
      <w:r w:rsidRPr="00527D8F">
        <w:rPr>
          <w:color w:val="000000" w:themeColor="text1"/>
          <w:lang w:val="en-US"/>
        </w:rPr>
        <w:t>imitation</w:t>
      </w:r>
      <w:r w:rsidR="00373B4A" w:rsidRPr="00527D8F">
        <w:rPr>
          <w:color w:val="000000" w:themeColor="text1"/>
          <w:lang w:val="en-US"/>
        </w:rPr>
        <w:t>s</w:t>
      </w:r>
      <w:r w:rsidRPr="00527D8F">
        <w:rPr>
          <w:color w:val="000000" w:themeColor="text1"/>
          <w:lang w:val="en-US"/>
        </w:rPr>
        <w:t xml:space="preserve"> </w:t>
      </w:r>
    </w:p>
    <w:tbl>
      <w:tblPr>
        <w:tblW w:w="3921" w:type="dxa"/>
        <w:tblLook w:val="04A0" w:firstRow="1" w:lastRow="0" w:firstColumn="1" w:lastColumn="0" w:noHBand="0" w:noVBand="1"/>
      </w:tblPr>
      <w:tblGrid>
        <w:gridCol w:w="1756"/>
        <w:gridCol w:w="1229"/>
        <w:gridCol w:w="936"/>
      </w:tblGrid>
      <w:tr w:rsidR="00971D0B" w:rsidRPr="00527D8F" w14:paraId="0CE8879F" w14:textId="77777777" w:rsidTr="002D1F48">
        <w:trPr>
          <w:trHeight w:val="20"/>
        </w:trPr>
        <w:tc>
          <w:tcPr>
            <w:tcW w:w="1756" w:type="dxa"/>
            <w:tcBorders>
              <w:top w:val="single" w:sz="4" w:space="0" w:color="auto"/>
              <w:left w:val="nil"/>
              <w:bottom w:val="single" w:sz="4" w:space="0" w:color="000000"/>
              <w:right w:val="nil"/>
            </w:tcBorders>
            <w:shd w:val="clear" w:color="auto" w:fill="auto"/>
            <w:noWrap/>
            <w:vAlign w:val="bottom"/>
            <w:hideMark/>
          </w:tcPr>
          <w:p w14:paraId="4D256E8D" w14:textId="77777777" w:rsidR="00435F1A" w:rsidRPr="00527D8F" w:rsidRDefault="00435F1A" w:rsidP="009E5B1B">
            <w:pPr>
              <w:spacing w:after="0" w:line="240" w:lineRule="auto"/>
              <w:jc w:val="both"/>
              <w:rPr>
                <w:rFonts w:eastAsia="Times New Roman" w:cs="Times New Roman"/>
                <w:i/>
                <w:iCs/>
                <w:color w:val="000000" w:themeColor="text1"/>
                <w:szCs w:val="24"/>
                <w:lang w:eastAsia="en-AU"/>
              </w:rPr>
            </w:pPr>
          </w:p>
        </w:tc>
        <w:tc>
          <w:tcPr>
            <w:tcW w:w="1229" w:type="dxa"/>
            <w:tcBorders>
              <w:top w:val="single" w:sz="4" w:space="0" w:color="000000"/>
              <w:left w:val="nil"/>
              <w:bottom w:val="single" w:sz="4" w:space="0" w:color="000000"/>
              <w:right w:val="nil"/>
            </w:tcBorders>
            <w:shd w:val="clear" w:color="auto" w:fill="auto"/>
            <w:vAlign w:val="bottom"/>
            <w:hideMark/>
          </w:tcPr>
          <w:p w14:paraId="300F0212"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36" w:type="dxa"/>
            <w:tcBorders>
              <w:top w:val="single" w:sz="4" w:space="0" w:color="000000"/>
              <w:left w:val="nil"/>
              <w:bottom w:val="single" w:sz="4" w:space="0" w:color="000000"/>
              <w:right w:val="nil"/>
            </w:tcBorders>
            <w:shd w:val="clear" w:color="auto" w:fill="auto"/>
            <w:vAlign w:val="bottom"/>
            <w:hideMark/>
          </w:tcPr>
          <w:p w14:paraId="4ACF4721"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21DBF5DF" w14:textId="77777777" w:rsidTr="002D1F48">
        <w:trPr>
          <w:trHeight w:val="20"/>
        </w:trPr>
        <w:tc>
          <w:tcPr>
            <w:tcW w:w="1756" w:type="dxa"/>
            <w:tcBorders>
              <w:top w:val="single" w:sz="4" w:space="0" w:color="000000"/>
              <w:left w:val="nil"/>
              <w:bottom w:val="nil"/>
              <w:right w:val="nil"/>
            </w:tcBorders>
            <w:shd w:val="clear" w:color="auto" w:fill="auto"/>
            <w:hideMark/>
          </w:tcPr>
          <w:p w14:paraId="4FA78EF1"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1229" w:type="dxa"/>
            <w:tcBorders>
              <w:top w:val="nil"/>
              <w:left w:val="nil"/>
              <w:bottom w:val="nil"/>
              <w:right w:val="nil"/>
            </w:tcBorders>
            <w:shd w:val="clear" w:color="auto" w:fill="auto"/>
            <w:noWrap/>
            <w:hideMark/>
          </w:tcPr>
          <w:p w14:paraId="6A238585" w14:textId="6A2781BC"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4</w:t>
            </w:r>
          </w:p>
        </w:tc>
        <w:tc>
          <w:tcPr>
            <w:tcW w:w="936" w:type="dxa"/>
            <w:tcBorders>
              <w:top w:val="nil"/>
              <w:left w:val="nil"/>
              <w:bottom w:val="nil"/>
              <w:right w:val="nil"/>
            </w:tcBorders>
            <w:shd w:val="clear" w:color="auto" w:fill="auto"/>
            <w:noWrap/>
            <w:hideMark/>
          </w:tcPr>
          <w:p w14:paraId="6FC63494" w14:textId="3971844B"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8.0</w:t>
            </w:r>
          </w:p>
        </w:tc>
      </w:tr>
      <w:tr w:rsidR="00971D0B" w:rsidRPr="00527D8F" w14:paraId="159E46CC" w14:textId="77777777" w:rsidTr="002D1F48">
        <w:trPr>
          <w:trHeight w:val="20"/>
        </w:trPr>
        <w:tc>
          <w:tcPr>
            <w:tcW w:w="1756" w:type="dxa"/>
            <w:tcBorders>
              <w:top w:val="nil"/>
              <w:left w:val="nil"/>
              <w:bottom w:val="nil"/>
              <w:right w:val="nil"/>
            </w:tcBorders>
            <w:shd w:val="clear" w:color="auto" w:fill="auto"/>
            <w:hideMark/>
          </w:tcPr>
          <w:p w14:paraId="0E743944"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1229" w:type="dxa"/>
            <w:tcBorders>
              <w:top w:val="nil"/>
              <w:left w:val="nil"/>
              <w:bottom w:val="nil"/>
              <w:right w:val="nil"/>
            </w:tcBorders>
            <w:shd w:val="clear" w:color="auto" w:fill="auto"/>
            <w:noWrap/>
            <w:hideMark/>
          </w:tcPr>
          <w:p w14:paraId="1BC5A399"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26</w:t>
            </w:r>
          </w:p>
        </w:tc>
        <w:tc>
          <w:tcPr>
            <w:tcW w:w="936" w:type="dxa"/>
            <w:tcBorders>
              <w:top w:val="nil"/>
              <w:left w:val="nil"/>
              <w:bottom w:val="nil"/>
              <w:right w:val="nil"/>
            </w:tcBorders>
            <w:shd w:val="clear" w:color="auto" w:fill="auto"/>
            <w:noWrap/>
            <w:hideMark/>
          </w:tcPr>
          <w:p w14:paraId="0821D969" w14:textId="5AA53FD8"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5</w:t>
            </w:r>
            <w:r w:rsidR="008110EA" w:rsidRPr="00527D8F">
              <w:rPr>
                <w:rFonts w:eastAsia="Times New Roman" w:cs="Times New Roman"/>
                <w:color w:val="000000" w:themeColor="text1"/>
                <w:szCs w:val="24"/>
                <w:lang w:eastAsia="en-AU"/>
              </w:rPr>
              <w:t>3</w:t>
            </w:r>
            <w:r w:rsidR="00C120B6" w:rsidRPr="00527D8F">
              <w:rPr>
                <w:rFonts w:eastAsia="Times New Roman" w:cs="Times New Roman"/>
                <w:color w:val="000000" w:themeColor="text1"/>
                <w:szCs w:val="24"/>
                <w:lang w:eastAsia="en-AU"/>
              </w:rPr>
              <w:t>.0</w:t>
            </w:r>
          </w:p>
        </w:tc>
      </w:tr>
      <w:tr w:rsidR="00971D0B" w:rsidRPr="00527D8F" w14:paraId="7FC47305" w14:textId="77777777" w:rsidTr="002D1F48">
        <w:trPr>
          <w:trHeight w:val="20"/>
        </w:trPr>
        <w:tc>
          <w:tcPr>
            <w:tcW w:w="1756" w:type="dxa"/>
            <w:tcBorders>
              <w:top w:val="nil"/>
              <w:left w:val="nil"/>
              <w:bottom w:val="nil"/>
              <w:right w:val="nil"/>
            </w:tcBorders>
            <w:shd w:val="clear" w:color="auto" w:fill="auto"/>
            <w:hideMark/>
          </w:tcPr>
          <w:p w14:paraId="740EB5AE"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Fully Capable</w:t>
            </w:r>
          </w:p>
        </w:tc>
        <w:tc>
          <w:tcPr>
            <w:tcW w:w="1229" w:type="dxa"/>
            <w:tcBorders>
              <w:top w:val="nil"/>
              <w:left w:val="nil"/>
              <w:bottom w:val="nil"/>
              <w:right w:val="nil"/>
            </w:tcBorders>
            <w:shd w:val="clear" w:color="auto" w:fill="auto"/>
            <w:noWrap/>
            <w:hideMark/>
          </w:tcPr>
          <w:p w14:paraId="735CCF8A"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19</w:t>
            </w:r>
          </w:p>
        </w:tc>
        <w:tc>
          <w:tcPr>
            <w:tcW w:w="936" w:type="dxa"/>
            <w:tcBorders>
              <w:top w:val="nil"/>
              <w:left w:val="nil"/>
              <w:bottom w:val="nil"/>
              <w:right w:val="nil"/>
            </w:tcBorders>
            <w:shd w:val="clear" w:color="auto" w:fill="auto"/>
            <w:noWrap/>
            <w:hideMark/>
          </w:tcPr>
          <w:p w14:paraId="4A92E0BC" w14:textId="42174741"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3</w:t>
            </w:r>
            <w:r w:rsidR="008110EA" w:rsidRPr="00527D8F">
              <w:rPr>
                <w:rFonts w:eastAsia="Times New Roman" w:cs="Times New Roman"/>
                <w:color w:val="000000" w:themeColor="text1"/>
                <w:szCs w:val="24"/>
                <w:lang w:eastAsia="en-AU"/>
              </w:rPr>
              <w:t>9</w:t>
            </w:r>
            <w:r w:rsidR="00C120B6" w:rsidRPr="00527D8F">
              <w:rPr>
                <w:rFonts w:eastAsia="Times New Roman" w:cs="Times New Roman"/>
                <w:color w:val="000000" w:themeColor="text1"/>
                <w:szCs w:val="24"/>
                <w:lang w:eastAsia="en-AU"/>
              </w:rPr>
              <w:t>.0</w:t>
            </w:r>
          </w:p>
        </w:tc>
      </w:tr>
      <w:tr w:rsidR="00971D0B" w:rsidRPr="00527D8F" w14:paraId="63414D85" w14:textId="77777777" w:rsidTr="002D1F48">
        <w:trPr>
          <w:trHeight w:val="20"/>
        </w:trPr>
        <w:tc>
          <w:tcPr>
            <w:tcW w:w="1756" w:type="dxa"/>
            <w:tcBorders>
              <w:top w:val="nil"/>
              <w:left w:val="nil"/>
              <w:bottom w:val="single" w:sz="4" w:space="0" w:color="000000"/>
              <w:right w:val="nil"/>
            </w:tcBorders>
            <w:shd w:val="clear" w:color="auto" w:fill="auto"/>
            <w:noWrap/>
            <w:hideMark/>
          </w:tcPr>
          <w:p w14:paraId="2E7D8825"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20DCBAB3"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49</w:t>
            </w:r>
          </w:p>
        </w:tc>
        <w:tc>
          <w:tcPr>
            <w:tcW w:w="936" w:type="dxa"/>
            <w:tcBorders>
              <w:top w:val="nil"/>
              <w:left w:val="nil"/>
              <w:bottom w:val="single" w:sz="4" w:space="0" w:color="000000"/>
              <w:right w:val="nil"/>
            </w:tcBorders>
            <w:shd w:val="clear" w:color="auto" w:fill="auto"/>
            <w:noWrap/>
            <w:hideMark/>
          </w:tcPr>
          <w:p w14:paraId="4EF334E6"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25CCFEF6" w14:textId="08E4E5B9" w:rsidR="008110EA" w:rsidRPr="00527D8F" w:rsidRDefault="008110EA" w:rsidP="009E5B1B">
      <w:pPr>
        <w:jc w:val="both"/>
        <w:rPr>
          <w:color w:val="000000" w:themeColor="text1"/>
          <w:lang w:val="en-US"/>
        </w:rPr>
      </w:pPr>
    </w:p>
    <w:p w14:paraId="504DA0AE" w14:textId="66A62303" w:rsidR="008110EA" w:rsidRPr="00527D8F" w:rsidRDefault="00C120B6" w:rsidP="009E5B1B">
      <w:pPr>
        <w:jc w:val="both"/>
        <w:rPr>
          <w:color w:val="000000" w:themeColor="text1"/>
          <w:lang w:val="en-US"/>
        </w:rPr>
      </w:pPr>
      <w:r w:rsidRPr="00527D8F">
        <w:rPr>
          <w:color w:val="000000" w:themeColor="text1"/>
          <w:lang w:val="en-US"/>
        </w:rPr>
        <w:t>T</w:t>
      </w:r>
      <w:r w:rsidR="005E46A4" w:rsidRPr="00527D8F">
        <w:rPr>
          <w:color w:val="000000" w:themeColor="text1"/>
          <w:lang w:val="en-US"/>
        </w:rPr>
        <w:t>able 6c</w:t>
      </w:r>
      <w:r w:rsidRPr="00527D8F">
        <w:rPr>
          <w:color w:val="000000" w:themeColor="text1"/>
          <w:lang w:val="en-US"/>
        </w:rPr>
        <w:t xml:space="preserve">: Selecting the </w:t>
      </w:r>
      <w:r w:rsidR="00B67DEC" w:rsidRPr="00527D8F">
        <w:rPr>
          <w:color w:val="000000" w:themeColor="text1"/>
          <w:lang w:val="en-US"/>
        </w:rPr>
        <w:t>A</w:t>
      </w:r>
      <w:r w:rsidRPr="00527D8F">
        <w:rPr>
          <w:color w:val="000000" w:themeColor="text1"/>
          <w:lang w:val="en-US"/>
        </w:rPr>
        <w:t xml:space="preserve">ppropriate </w:t>
      </w:r>
      <w:r w:rsidR="00B67DEC" w:rsidRPr="00527D8F">
        <w:rPr>
          <w:color w:val="000000" w:themeColor="text1"/>
          <w:lang w:val="en-US"/>
        </w:rPr>
        <w:t>R</w:t>
      </w:r>
      <w:r w:rsidRPr="00527D8F">
        <w:rPr>
          <w:color w:val="000000" w:themeColor="text1"/>
          <w:lang w:val="en-US"/>
        </w:rPr>
        <w:t xml:space="preserve">esearch </w:t>
      </w:r>
      <w:r w:rsidR="00B67DEC" w:rsidRPr="00527D8F">
        <w:rPr>
          <w:color w:val="000000" w:themeColor="text1"/>
          <w:lang w:val="en-US"/>
        </w:rPr>
        <w:t>T</w:t>
      </w:r>
      <w:r w:rsidRPr="00527D8F">
        <w:rPr>
          <w:color w:val="000000" w:themeColor="text1"/>
          <w:lang w:val="en-US"/>
        </w:rPr>
        <w:t>erm</w:t>
      </w:r>
    </w:p>
    <w:tbl>
      <w:tblPr>
        <w:tblW w:w="3945" w:type="dxa"/>
        <w:tblLook w:val="04A0" w:firstRow="1" w:lastRow="0" w:firstColumn="1" w:lastColumn="0" w:noHBand="0" w:noVBand="1"/>
      </w:tblPr>
      <w:tblGrid>
        <w:gridCol w:w="1756"/>
        <w:gridCol w:w="1229"/>
        <w:gridCol w:w="960"/>
      </w:tblGrid>
      <w:tr w:rsidR="00971D0B" w:rsidRPr="00527D8F" w14:paraId="4DDA94C3" w14:textId="77777777" w:rsidTr="002D1F48">
        <w:trPr>
          <w:trHeight w:val="20"/>
        </w:trPr>
        <w:tc>
          <w:tcPr>
            <w:tcW w:w="1756" w:type="dxa"/>
            <w:tcBorders>
              <w:top w:val="single" w:sz="4" w:space="0" w:color="auto"/>
              <w:left w:val="nil"/>
              <w:bottom w:val="single" w:sz="4" w:space="0" w:color="000000"/>
              <w:right w:val="nil"/>
            </w:tcBorders>
            <w:shd w:val="clear" w:color="auto" w:fill="auto"/>
            <w:noWrap/>
            <w:vAlign w:val="bottom"/>
            <w:hideMark/>
          </w:tcPr>
          <w:p w14:paraId="0BFA7256" w14:textId="77777777" w:rsidR="00435F1A" w:rsidRPr="00527D8F" w:rsidRDefault="00435F1A" w:rsidP="009E5B1B">
            <w:pPr>
              <w:spacing w:after="0" w:line="240" w:lineRule="auto"/>
              <w:jc w:val="both"/>
              <w:rPr>
                <w:rFonts w:eastAsia="Times New Roman" w:cs="Times New Roman"/>
                <w:i/>
                <w:iCs/>
                <w:color w:val="000000" w:themeColor="text1"/>
                <w:szCs w:val="24"/>
                <w:lang w:eastAsia="en-AU"/>
              </w:rPr>
            </w:pPr>
          </w:p>
        </w:tc>
        <w:tc>
          <w:tcPr>
            <w:tcW w:w="1229" w:type="dxa"/>
            <w:tcBorders>
              <w:top w:val="single" w:sz="4" w:space="0" w:color="000000"/>
              <w:left w:val="nil"/>
              <w:bottom w:val="single" w:sz="4" w:space="0" w:color="000000"/>
              <w:right w:val="nil"/>
            </w:tcBorders>
            <w:shd w:val="clear" w:color="auto" w:fill="auto"/>
            <w:vAlign w:val="bottom"/>
            <w:hideMark/>
          </w:tcPr>
          <w:p w14:paraId="2200FFBF"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60" w:type="dxa"/>
            <w:tcBorders>
              <w:top w:val="single" w:sz="4" w:space="0" w:color="000000"/>
              <w:left w:val="nil"/>
              <w:bottom w:val="single" w:sz="4" w:space="0" w:color="000000"/>
              <w:right w:val="nil"/>
            </w:tcBorders>
            <w:shd w:val="clear" w:color="auto" w:fill="auto"/>
            <w:vAlign w:val="bottom"/>
            <w:hideMark/>
          </w:tcPr>
          <w:p w14:paraId="1B600633"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0E0BD836" w14:textId="77777777" w:rsidTr="002D1F48">
        <w:trPr>
          <w:trHeight w:val="20"/>
        </w:trPr>
        <w:tc>
          <w:tcPr>
            <w:tcW w:w="1756" w:type="dxa"/>
            <w:tcBorders>
              <w:top w:val="single" w:sz="4" w:space="0" w:color="000000"/>
              <w:left w:val="nil"/>
              <w:bottom w:val="nil"/>
              <w:right w:val="nil"/>
            </w:tcBorders>
            <w:shd w:val="clear" w:color="auto" w:fill="auto"/>
            <w:hideMark/>
          </w:tcPr>
          <w:p w14:paraId="5589EC8F"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1229" w:type="dxa"/>
            <w:tcBorders>
              <w:top w:val="nil"/>
              <w:left w:val="nil"/>
              <w:bottom w:val="nil"/>
              <w:right w:val="nil"/>
            </w:tcBorders>
            <w:shd w:val="clear" w:color="auto" w:fill="auto"/>
            <w:noWrap/>
            <w:hideMark/>
          </w:tcPr>
          <w:p w14:paraId="2744FD1F" w14:textId="537777DE"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6</w:t>
            </w:r>
          </w:p>
        </w:tc>
        <w:tc>
          <w:tcPr>
            <w:tcW w:w="960" w:type="dxa"/>
            <w:tcBorders>
              <w:top w:val="nil"/>
              <w:left w:val="nil"/>
              <w:bottom w:val="nil"/>
              <w:right w:val="nil"/>
            </w:tcBorders>
            <w:shd w:val="clear" w:color="auto" w:fill="auto"/>
            <w:noWrap/>
            <w:hideMark/>
          </w:tcPr>
          <w:p w14:paraId="1CAF5991" w14:textId="09C16ACB"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12.0</w:t>
            </w:r>
          </w:p>
        </w:tc>
      </w:tr>
      <w:tr w:rsidR="00971D0B" w:rsidRPr="00527D8F" w14:paraId="3A65790B" w14:textId="77777777" w:rsidTr="002D1F48">
        <w:trPr>
          <w:trHeight w:val="20"/>
        </w:trPr>
        <w:tc>
          <w:tcPr>
            <w:tcW w:w="1756" w:type="dxa"/>
            <w:tcBorders>
              <w:top w:val="nil"/>
              <w:left w:val="nil"/>
              <w:bottom w:val="nil"/>
              <w:right w:val="nil"/>
            </w:tcBorders>
            <w:shd w:val="clear" w:color="auto" w:fill="auto"/>
            <w:hideMark/>
          </w:tcPr>
          <w:p w14:paraId="77723C7F"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1229" w:type="dxa"/>
            <w:tcBorders>
              <w:top w:val="nil"/>
              <w:left w:val="nil"/>
              <w:bottom w:val="nil"/>
              <w:right w:val="nil"/>
            </w:tcBorders>
            <w:shd w:val="clear" w:color="auto" w:fill="auto"/>
            <w:noWrap/>
            <w:hideMark/>
          </w:tcPr>
          <w:p w14:paraId="7487CCC5"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32</w:t>
            </w:r>
          </w:p>
        </w:tc>
        <w:tc>
          <w:tcPr>
            <w:tcW w:w="960" w:type="dxa"/>
            <w:tcBorders>
              <w:top w:val="nil"/>
              <w:left w:val="nil"/>
              <w:bottom w:val="nil"/>
              <w:right w:val="nil"/>
            </w:tcBorders>
            <w:shd w:val="clear" w:color="auto" w:fill="auto"/>
            <w:noWrap/>
            <w:hideMark/>
          </w:tcPr>
          <w:p w14:paraId="18C78C7E" w14:textId="1D3D4D2F"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6</w:t>
            </w:r>
            <w:r w:rsidR="008110EA" w:rsidRPr="00527D8F">
              <w:rPr>
                <w:rFonts w:eastAsia="Times New Roman" w:cs="Times New Roman"/>
                <w:color w:val="000000" w:themeColor="text1"/>
                <w:szCs w:val="24"/>
                <w:lang w:eastAsia="en-AU"/>
              </w:rPr>
              <w:t>5</w:t>
            </w:r>
            <w:r w:rsidR="00C120B6" w:rsidRPr="00527D8F">
              <w:rPr>
                <w:rFonts w:eastAsia="Times New Roman" w:cs="Times New Roman"/>
                <w:color w:val="000000" w:themeColor="text1"/>
                <w:szCs w:val="24"/>
                <w:lang w:eastAsia="en-AU"/>
              </w:rPr>
              <w:t>.0</w:t>
            </w:r>
          </w:p>
        </w:tc>
      </w:tr>
      <w:tr w:rsidR="00971D0B" w:rsidRPr="00527D8F" w14:paraId="170E0254" w14:textId="77777777" w:rsidTr="002D1F48">
        <w:trPr>
          <w:trHeight w:val="20"/>
        </w:trPr>
        <w:tc>
          <w:tcPr>
            <w:tcW w:w="1756" w:type="dxa"/>
            <w:tcBorders>
              <w:top w:val="nil"/>
              <w:left w:val="nil"/>
              <w:bottom w:val="nil"/>
              <w:right w:val="nil"/>
            </w:tcBorders>
            <w:shd w:val="clear" w:color="auto" w:fill="auto"/>
            <w:hideMark/>
          </w:tcPr>
          <w:p w14:paraId="61E16878"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Fully Capable</w:t>
            </w:r>
          </w:p>
        </w:tc>
        <w:tc>
          <w:tcPr>
            <w:tcW w:w="1229" w:type="dxa"/>
            <w:tcBorders>
              <w:top w:val="nil"/>
              <w:left w:val="nil"/>
              <w:bottom w:val="nil"/>
              <w:right w:val="nil"/>
            </w:tcBorders>
            <w:shd w:val="clear" w:color="auto" w:fill="auto"/>
            <w:noWrap/>
            <w:hideMark/>
          </w:tcPr>
          <w:p w14:paraId="1F71BCC1"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11</w:t>
            </w:r>
          </w:p>
        </w:tc>
        <w:tc>
          <w:tcPr>
            <w:tcW w:w="960" w:type="dxa"/>
            <w:tcBorders>
              <w:top w:val="nil"/>
              <w:left w:val="nil"/>
              <w:bottom w:val="nil"/>
              <w:right w:val="nil"/>
            </w:tcBorders>
            <w:shd w:val="clear" w:color="auto" w:fill="auto"/>
            <w:noWrap/>
            <w:hideMark/>
          </w:tcPr>
          <w:p w14:paraId="696306F0" w14:textId="588B9B9D"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2</w:t>
            </w:r>
            <w:r w:rsidR="008110EA" w:rsidRPr="00527D8F">
              <w:rPr>
                <w:rFonts w:eastAsia="Times New Roman" w:cs="Times New Roman"/>
                <w:color w:val="000000" w:themeColor="text1"/>
                <w:szCs w:val="24"/>
                <w:lang w:eastAsia="en-AU"/>
              </w:rPr>
              <w:t>3</w:t>
            </w:r>
            <w:r w:rsidR="00C120B6" w:rsidRPr="00527D8F">
              <w:rPr>
                <w:rFonts w:eastAsia="Times New Roman" w:cs="Times New Roman"/>
                <w:color w:val="000000" w:themeColor="text1"/>
                <w:szCs w:val="24"/>
                <w:lang w:eastAsia="en-AU"/>
              </w:rPr>
              <w:t>.0</w:t>
            </w:r>
          </w:p>
        </w:tc>
      </w:tr>
      <w:tr w:rsidR="00971D0B" w:rsidRPr="00527D8F" w14:paraId="446258A6" w14:textId="77777777" w:rsidTr="002D1F48">
        <w:trPr>
          <w:trHeight w:val="20"/>
        </w:trPr>
        <w:tc>
          <w:tcPr>
            <w:tcW w:w="1756" w:type="dxa"/>
            <w:tcBorders>
              <w:top w:val="nil"/>
              <w:left w:val="nil"/>
              <w:bottom w:val="single" w:sz="4" w:space="0" w:color="000000"/>
              <w:right w:val="nil"/>
            </w:tcBorders>
            <w:shd w:val="clear" w:color="auto" w:fill="auto"/>
            <w:noWrap/>
            <w:hideMark/>
          </w:tcPr>
          <w:p w14:paraId="0F7BFB87"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226D2790"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49</w:t>
            </w:r>
          </w:p>
        </w:tc>
        <w:tc>
          <w:tcPr>
            <w:tcW w:w="960" w:type="dxa"/>
            <w:tcBorders>
              <w:top w:val="nil"/>
              <w:left w:val="nil"/>
              <w:bottom w:val="single" w:sz="4" w:space="0" w:color="000000"/>
              <w:right w:val="nil"/>
            </w:tcBorders>
            <w:shd w:val="clear" w:color="auto" w:fill="auto"/>
            <w:noWrap/>
            <w:hideMark/>
          </w:tcPr>
          <w:p w14:paraId="509377A8"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338BB45F" w14:textId="153D6507" w:rsidR="00B67DEC" w:rsidRPr="00527D8F" w:rsidRDefault="00C120B6" w:rsidP="009E5B1B">
      <w:pPr>
        <w:jc w:val="both"/>
        <w:rPr>
          <w:color w:val="000000" w:themeColor="text1"/>
          <w:lang w:val="en-US"/>
        </w:rPr>
      </w:pPr>
      <w:r w:rsidRPr="00527D8F">
        <w:rPr>
          <w:color w:val="000000" w:themeColor="text1"/>
          <w:lang w:val="en-US"/>
        </w:rPr>
        <w:t xml:space="preserve"> </w:t>
      </w:r>
    </w:p>
    <w:p w14:paraId="69C9120C" w14:textId="5BE3EB3B" w:rsidR="008110EA" w:rsidRPr="00527D8F" w:rsidRDefault="00C120B6" w:rsidP="009E5B1B">
      <w:pPr>
        <w:jc w:val="both"/>
        <w:rPr>
          <w:color w:val="000000" w:themeColor="text1"/>
          <w:lang w:val="en-US"/>
        </w:rPr>
      </w:pPr>
      <w:r w:rsidRPr="00527D8F">
        <w:rPr>
          <w:color w:val="000000" w:themeColor="text1"/>
          <w:lang w:val="en-US"/>
        </w:rPr>
        <w:t xml:space="preserve">Table 6d: The </w:t>
      </w:r>
      <w:r w:rsidR="00B67DEC" w:rsidRPr="00527D8F">
        <w:rPr>
          <w:color w:val="000000" w:themeColor="text1"/>
          <w:lang w:val="en-US"/>
        </w:rPr>
        <w:t>A</w:t>
      </w:r>
      <w:r w:rsidRPr="00527D8F">
        <w:rPr>
          <w:color w:val="000000" w:themeColor="text1"/>
          <w:lang w:val="en-US"/>
        </w:rPr>
        <w:t xml:space="preserve">bility to </w:t>
      </w:r>
      <w:r w:rsidR="00B67DEC" w:rsidRPr="00527D8F">
        <w:rPr>
          <w:color w:val="000000" w:themeColor="text1"/>
          <w:lang w:val="en-US"/>
        </w:rPr>
        <w:t>E</w:t>
      </w:r>
      <w:r w:rsidRPr="00527D8F">
        <w:rPr>
          <w:color w:val="000000" w:themeColor="text1"/>
          <w:lang w:val="en-US"/>
        </w:rPr>
        <w:t>xplain/</w:t>
      </w:r>
      <w:r w:rsidR="00B67DEC" w:rsidRPr="00527D8F">
        <w:rPr>
          <w:color w:val="000000" w:themeColor="text1"/>
          <w:lang w:val="en-US"/>
        </w:rPr>
        <w:t>J</w:t>
      </w:r>
      <w:r w:rsidRPr="00527D8F">
        <w:rPr>
          <w:color w:val="000000" w:themeColor="text1"/>
          <w:lang w:val="en-US"/>
        </w:rPr>
        <w:t>ustify</w:t>
      </w:r>
    </w:p>
    <w:tbl>
      <w:tblPr>
        <w:tblW w:w="3921" w:type="dxa"/>
        <w:tblLook w:val="04A0" w:firstRow="1" w:lastRow="0" w:firstColumn="1" w:lastColumn="0" w:noHBand="0" w:noVBand="1"/>
      </w:tblPr>
      <w:tblGrid>
        <w:gridCol w:w="1756"/>
        <w:gridCol w:w="1229"/>
        <w:gridCol w:w="936"/>
      </w:tblGrid>
      <w:tr w:rsidR="00971D0B" w:rsidRPr="00527D8F" w14:paraId="41FE7056" w14:textId="77777777" w:rsidTr="002D1F48">
        <w:trPr>
          <w:trHeight w:val="20"/>
        </w:trPr>
        <w:tc>
          <w:tcPr>
            <w:tcW w:w="1756" w:type="dxa"/>
            <w:tcBorders>
              <w:top w:val="single" w:sz="4" w:space="0" w:color="auto"/>
              <w:left w:val="nil"/>
              <w:bottom w:val="single" w:sz="4" w:space="0" w:color="000000"/>
              <w:right w:val="nil"/>
            </w:tcBorders>
            <w:shd w:val="clear" w:color="auto" w:fill="auto"/>
            <w:noWrap/>
            <w:vAlign w:val="bottom"/>
            <w:hideMark/>
          </w:tcPr>
          <w:p w14:paraId="7716BBD9" w14:textId="77777777" w:rsidR="00435F1A" w:rsidRPr="00527D8F" w:rsidRDefault="00435F1A" w:rsidP="009E5B1B">
            <w:pPr>
              <w:spacing w:after="0" w:line="240" w:lineRule="auto"/>
              <w:jc w:val="both"/>
              <w:rPr>
                <w:rFonts w:eastAsia="Times New Roman" w:cs="Times New Roman"/>
                <w:i/>
                <w:iCs/>
                <w:color w:val="000000" w:themeColor="text1"/>
                <w:szCs w:val="24"/>
                <w:lang w:eastAsia="en-AU"/>
              </w:rPr>
            </w:pPr>
          </w:p>
        </w:tc>
        <w:tc>
          <w:tcPr>
            <w:tcW w:w="1229" w:type="dxa"/>
            <w:tcBorders>
              <w:top w:val="single" w:sz="4" w:space="0" w:color="000000"/>
              <w:left w:val="nil"/>
              <w:bottom w:val="single" w:sz="4" w:space="0" w:color="000000"/>
              <w:right w:val="nil"/>
            </w:tcBorders>
            <w:shd w:val="clear" w:color="auto" w:fill="auto"/>
            <w:vAlign w:val="bottom"/>
            <w:hideMark/>
          </w:tcPr>
          <w:p w14:paraId="3E316965"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36" w:type="dxa"/>
            <w:tcBorders>
              <w:top w:val="single" w:sz="4" w:space="0" w:color="000000"/>
              <w:left w:val="nil"/>
              <w:bottom w:val="single" w:sz="4" w:space="0" w:color="000000"/>
              <w:right w:val="nil"/>
            </w:tcBorders>
            <w:shd w:val="clear" w:color="auto" w:fill="auto"/>
            <w:vAlign w:val="bottom"/>
            <w:hideMark/>
          </w:tcPr>
          <w:p w14:paraId="08A52162"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647F5A19" w14:textId="77777777" w:rsidTr="002D1F48">
        <w:trPr>
          <w:trHeight w:val="20"/>
        </w:trPr>
        <w:tc>
          <w:tcPr>
            <w:tcW w:w="1756" w:type="dxa"/>
            <w:tcBorders>
              <w:top w:val="single" w:sz="4" w:space="0" w:color="000000"/>
              <w:left w:val="nil"/>
              <w:bottom w:val="nil"/>
              <w:right w:val="nil"/>
            </w:tcBorders>
            <w:shd w:val="clear" w:color="auto" w:fill="auto"/>
            <w:hideMark/>
          </w:tcPr>
          <w:p w14:paraId="592874DF"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1229" w:type="dxa"/>
            <w:tcBorders>
              <w:top w:val="nil"/>
              <w:left w:val="nil"/>
              <w:bottom w:val="nil"/>
              <w:right w:val="nil"/>
            </w:tcBorders>
            <w:shd w:val="clear" w:color="auto" w:fill="auto"/>
            <w:noWrap/>
            <w:hideMark/>
          </w:tcPr>
          <w:p w14:paraId="001882DB" w14:textId="5F205F04"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4</w:t>
            </w:r>
          </w:p>
        </w:tc>
        <w:tc>
          <w:tcPr>
            <w:tcW w:w="936" w:type="dxa"/>
            <w:tcBorders>
              <w:top w:val="nil"/>
              <w:left w:val="nil"/>
              <w:bottom w:val="nil"/>
              <w:right w:val="nil"/>
            </w:tcBorders>
            <w:shd w:val="clear" w:color="auto" w:fill="auto"/>
            <w:noWrap/>
            <w:hideMark/>
          </w:tcPr>
          <w:p w14:paraId="4760B7FE" w14:textId="6757C29D"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8.0</w:t>
            </w:r>
          </w:p>
        </w:tc>
      </w:tr>
      <w:tr w:rsidR="00971D0B" w:rsidRPr="00527D8F" w14:paraId="6209E01C" w14:textId="77777777" w:rsidTr="002D1F48">
        <w:trPr>
          <w:trHeight w:val="20"/>
        </w:trPr>
        <w:tc>
          <w:tcPr>
            <w:tcW w:w="1756" w:type="dxa"/>
            <w:tcBorders>
              <w:top w:val="nil"/>
              <w:left w:val="nil"/>
              <w:bottom w:val="nil"/>
              <w:right w:val="nil"/>
            </w:tcBorders>
            <w:shd w:val="clear" w:color="auto" w:fill="auto"/>
            <w:hideMark/>
          </w:tcPr>
          <w:p w14:paraId="04B05BDC"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1229" w:type="dxa"/>
            <w:tcBorders>
              <w:top w:val="nil"/>
              <w:left w:val="nil"/>
              <w:bottom w:val="nil"/>
              <w:right w:val="nil"/>
            </w:tcBorders>
            <w:shd w:val="clear" w:color="auto" w:fill="auto"/>
            <w:noWrap/>
            <w:hideMark/>
          </w:tcPr>
          <w:p w14:paraId="7CC0B42D"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26</w:t>
            </w:r>
          </w:p>
        </w:tc>
        <w:tc>
          <w:tcPr>
            <w:tcW w:w="936" w:type="dxa"/>
            <w:tcBorders>
              <w:top w:val="nil"/>
              <w:left w:val="nil"/>
              <w:bottom w:val="nil"/>
              <w:right w:val="nil"/>
            </w:tcBorders>
            <w:shd w:val="clear" w:color="auto" w:fill="auto"/>
            <w:noWrap/>
            <w:hideMark/>
          </w:tcPr>
          <w:p w14:paraId="07CD1777" w14:textId="6D41415E"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52.0</w:t>
            </w:r>
          </w:p>
        </w:tc>
      </w:tr>
      <w:tr w:rsidR="00971D0B" w:rsidRPr="00527D8F" w14:paraId="2FFCA6C2" w14:textId="77777777" w:rsidTr="002D1F48">
        <w:trPr>
          <w:trHeight w:val="20"/>
        </w:trPr>
        <w:tc>
          <w:tcPr>
            <w:tcW w:w="1756" w:type="dxa"/>
            <w:tcBorders>
              <w:top w:val="nil"/>
              <w:left w:val="nil"/>
              <w:bottom w:val="nil"/>
              <w:right w:val="nil"/>
            </w:tcBorders>
            <w:shd w:val="clear" w:color="auto" w:fill="auto"/>
            <w:hideMark/>
          </w:tcPr>
          <w:p w14:paraId="2FE76EA2"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Fully Capable</w:t>
            </w:r>
          </w:p>
        </w:tc>
        <w:tc>
          <w:tcPr>
            <w:tcW w:w="1229" w:type="dxa"/>
            <w:tcBorders>
              <w:top w:val="nil"/>
              <w:left w:val="nil"/>
              <w:bottom w:val="nil"/>
              <w:right w:val="nil"/>
            </w:tcBorders>
            <w:shd w:val="clear" w:color="auto" w:fill="auto"/>
            <w:noWrap/>
            <w:hideMark/>
          </w:tcPr>
          <w:p w14:paraId="5C8C1C3C"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18</w:t>
            </w:r>
          </w:p>
        </w:tc>
        <w:tc>
          <w:tcPr>
            <w:tcW w:w="936" w:type="dxa"/>
            <w:tcBorders>
              <w:top w:val="nil"/>
              <w:left w:val="nil"/>
              <w:bottom w:val="nil"/>
              <w:right w:val="nil"/>
            </w:tcBorders>
            <w:shd w:val="clear" w:color="auto" w:fill="auto"/>
            <w:noWrap/>
            <w:hideMark/>
          </w:tcPr>
          <w:p w14:paraId="06240C68" w14:textId="682CAF4D"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36.0</w:t>
            </w:r>
          </w:p>
        </w:tc>
      </w:tr>
      <w:tr w:rsidR="00971D0B" w:rsidRPr="00527D8F" w14:paraId="71E59AF5" w14:textId="77777777" w:rsidTr="002D1F48">
        <w:trPr>
          <w:trHeight w:val="20"/>
        </w:trPr>
        <w:tc>
          <w:tcPr>
            <w:tcW w:w="1756" w:type="dxa"/>
            <w:tcBorders>
              <w:top w:val="nil"/>
              <w:left w:val="nil"/>
              <w:bottom w:val="single" w:sz="4" w:space="0" w:color="000000"/>
              <w:right w:val="nil"/>
            </w:tcBorders>
            <w:shd w:val="clear" w:color="auto" w:fill="auto"/>
            <w:noWrap/>
            <w:hideMark/>
          </w:tcPr>
          <w:p w14:paraId="0A962411"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3CF24D82"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50</w:t>
            </w:r>
          </w:p>
        </w:tc>
        <w:tc>
          <w:tcPr>
            <w:tcW w:w="936" w:type="dxa"/>
            <w:tcBorders>
              <w:top w:val="nil"/>
              <w:left w:val="nil"/>
              <w:bottom w:val="single" w:sz="4" w:space="0" w:color="000000"/>
              <w:right w:val="nil"/>
            </w:tcBorders>
            <w:shd w:val="clear" w:color="auto" w:fill="auto"/>
            <w:noWrap/>
            <w:hideMark/>
          </w:tcPr>
          <w:p w14:paraId="369449F2"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3F55EFCB" w14:textId="77777777" w:rsidR="002D1F48" w:rsidRPr="00527D8F" w:rsidRDefault="002D1F48" w:rsidP="009E5B1B">
      <w:pPr>
        <w:jc w:val="both"/>
        <w:rPr>
          <w:rFonts w:cs="Times New Roman"/>
          <w:color w:val="000000" w:themeColor="text1"/>
          <w:szCs w:val="24"/>
          <w:lang w:val="en-US"/>
        </w:rPr>
      </w:pPr>
    </w:p>
    <w:p w14:paraId="73314407" w14:textId="6CE45A3E" w:rsidR="00B94475" w:rsidRPr="00527D8F" w:rsidRDefault="00C120B6" w:rsidP="009E5B1B">
      <w:pPr>
        <w:jc w:val="both"/>
        <w:rPr>
          <w:rFonts w:cs="Times New Roman"/>
          <w:color w:val="000000" w:themeColor="text1"/>
          <w:szCs w:val="24"/>
          <w:lang w:val="en-US"/>
        </w:rPr>
      </w:pPr>
      <w:r w:rsidRPr="00527D8F">
        <w:rPr>
          <w:rFonts w:cs="Times New Roman"/>
          <w:color w:val="000000" w:themeColor="text1"/>
          <w:szCs w:val="24"/>
          <w:lang w:val="en-US"/>
        </w:rPr>
        <w:lastRenderedPageBreak/>
        <w:t xml:space="preserve">Table 6e: Selecting Suitable </w:t>
      </w:r>
      <w:r w:rsidR="00B67DEC" w:rsidRPr="00527D8F">
        <w:rPr>
          <w:rFonts w:cs="Times New Roman"/>
          <w:color w:val="000000" w:themeColor="text1"/>
          <w:szCs w:val="24"/>
          <w:lang w:val="en-US"/>
        </w:rPr>
        <w:t>T</w:t>
      </w:r>
      <w:r w:rsidRPr="00527D8F">
        <w:rPr>
          <w:rFonts w:cs="Times New Roman"/>
          <w:color w:val="000000" w:themeColor="text1"/>
          <w:szCs w:val="24"/>
          <w:lang w:val="en-US"/>
        </w:rPr>
        <w:t>ools</w:t>
      </w:r>
    </w:p>
    <w:tbl>
      <w:tblPr>
        <w:tblW w:w="3921" w:type="dxa"/>
        <w:tblLook w:val="04A0" w:firstRow="1" w:lastRow="0" w:firstColumn="1" w:lastColumn="0" w:noHBand="0" w:noVBand="1"/>
      </w:tblPr>
      <w:tblGrid>
        <w:gridCol w:w="1756"/>
        <w:gridCol w:w="1229"/>
        <w:gridCol w:w="936"/>
      </w:tblGrid>
      <w:tr w:rsidR="00971D0B" w:rsidRPr="00527D8F" w14:paraId="214DEBE9" w14:textId="77777777" w:rsidTr="002D1F48">
        <w:trPr>
          <w:trHeight w:val="20"/>
        </w:trPr>
        <w:tc>
          <w:tcPr>
            <w:tcW w:w="1756" w:type="dxa"/>
            <w:tcBorders>
              <w:top w:val="single" w:sz="4" w:space="0" w:color="auto"/>
              <w:left w:val="nil"/>
              <w:bottom w:val="single" w:sz="4" w:space="0" w:color="000000"/>
              <w:right w:val="nil"/>
            </w:tcBorders>
            <w:shd w:val="clear" w:color="auto" w:fill="auto"/>
            <w:noWrap/>
            <w:vAlign w:val="bottom"/>
            <w:hideMark/>
          </w:tcPr>
          <w:p w14:paraId="146A5075" w14:textId="77777777" w:rsidR="00435F1A" w:rsidRPr="00527D8F" w:rsidRDefault="00435F1A" w:rsidP="009E5B1B">
            <w:pPr>
              <w:spacing w:after="0" w:line="240" w:lineRule="auto"/>
              <w:jc w:val="both"/>
              <w:rPr>
                <w:rFonts w:eastAsia="Times New Roman" w:cs="Times New Roman"/>
                <w:i/>
                <w:iCs/>
                <w:color w:val="000000" w:themeColor="text1"/>
                <w:szCs w:val="24"/>
                <w:lang w:eastAsia="en-AU"/>
              </w:rPr>
            </w:pPr>
          </w:p>
        </w:tc>
        <w:tc>
          <w:tcPr>
            <w:tcW w:w="1229" w:type="dxa"/>
            <w:tcBorders>
              <w:top w:val="single" w:sz="4" w:space="0" w:color="000000"/>
              <w:left w:val="nil"/>
              <w:bottom w:val="single" w:sz="4" w:space="0" w:color="000000"/>
              <w:right w:val="nil"/>
            </w:tcBorders>
            <w:shd w:val="clear" w:color="auto" w:fill="auto"/>
            <w:vAlign w:val="bottom"/>
            <w:hideMark/>
          </w:tcPr>
          <w:p w14:paraId="4D9D59EB"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36" w:type="dxa"/>
            <w:tcBorders>
              <w:top w:val="single" w:sz="4" w:space="0" w:color="000000"/>
              <w:left w:val="nil"/>
              <w:bottom w:val="single" w:sz="4" w:space="0" w:color="000000"/>
              <w:right w:val="nil"/>
            </w:tcBorders>
            <w:shd w:val="clear" w:color="auto" w:fill="auto"/>
            <w:vAlign w:val="bottom"/>
            <w:hideMark/>
          </w:tcPr>
          <w:p w14:paraId="288F6CCE"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4B083CC3" w14:textId="77777777" w:rsidTr="002D1F48">
        <w:trPr>
          <w:trHeight w:val="20"/>
        </w:trPr>
        <w:tc>
          <w:tcPr>
            <w:tcW w:w="1756" w:type="dxa"/>
            <w:tcBorders>
              <w:top w:val="single" w:sz="4" w:space="0" w:color="000000"/>
              <w:left w:val="nil"/>
              <w:bottom w:val="nil"/>
              <w:right w:val="nil"/>
            </w:tcBorders>
            <w:shd w:val="clear" w:color="auto" w:fill="auto"/>
            <w:hideMark/>
          </w:tcPr>
          <w:p w14:paraId="456011A7"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1229" w:type="dxa"/>
            <w:tcBorders>
              <w:top w:val="nil"/>
              <w:left w:val="nil"/>
              <w:bottom w:val="nil"/>
              <w:right w:val="nil"/>
            </w:tcBorders>
            <w:shd w:val="clear" w:color="auto" w:fill="auto"/>
            <w:noWrap/>
            <w:hideMark/>
          </w:tcPr>
          <w:p w14:paraId="1191FC80" w14:textId="795F86E7"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3</w:t>
            </w:r>
          </w:p>
        </w:tc>
        <w:tc>
          <w:tcPr>
            <w:tcW w:w="936" w:type="dxa"/>
            <w:tcBorders>
              <w:top w:val="nil"/>
              <w:left w:val="nil"/>
              <w:bottom w:val="nil"/>
              <w:right w:val="nil"/>
            </w:tcBorders>
            <w:shd w:val="clear" w:color="auto" w:fill="auto"/>
            <w:noWrap/>
            <w:hideMark/>
          </w:tcPr>
          <w:p w14:paraId="28908342" w14:textId="5B3C12F1"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6.0</w:t>
            </w:r>
          </w:p>
        </w:tc>
      </w:tr>
      <w:tr w:rsidR="00971D0B" w:rsidRPr="00527D8F" w14:paraId="073396F5" w14:textId="77777777" w:rsidTr="002D1F48">
        <w:trPr>
          <w:trHeight w:val="20"/>
        </w:trPr>
        <w:tc>
          <w:tcPr>
            <w:tcW w:w="1756" w:type="dxa"/>
            <w:tcBorders>
              <w:top w:val="nil"/>
              <w:left w:val="nil"/>
              <w:bottom w:val="nil"/>
              <w:right w:val="nil"/>
            </w:tcBorders>
            <w:shd w:val="clear" w:color="auto" w:fill="auto"/>
            <w:hideMark/>
          </w:tcPr>
          <w:p w14:paraId="160FF11D"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1229" w:type="dxa"/>
            <w:tcBorders>
              <w:top w:val="nil"/>
              <w:left w:val="nil"/>
              <w:bottom w:val="nil"/>
              <w:right w:val="nil"/>
            </w:tcBorders>
            <w:shd w:val="clear" w:color="auto" w:fill="auto"/>
            <w:noWrap/>
            <w:hideMark/>
          </w:tcPr>
          <w:p w14:paraId="7CA1AB11"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30</w:t>
            </w:r>
          </w:p>
        </w:tc>
        <w:tc>
          <w:tcPr>
            <w:tcW w:w="936" w:type="dxa"/>
            <w:tcBorders>
              <w:top w:val="nil"/>
              <w:left w:val="nil"/>
              <w:bottom w:val="nil"/>
              <w:right w:val="nil"/>
            </w:tcBorders>
            <w:shd w:val="clear" w:color="auto" w:fill="auto"/>
            <w:noWrap/>
            <w:hideMark/>
          </w:tcPr>
          <w:p w14:paraId="612C9A98" w14:textId="634D22C0"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60.0</w:t>
            </w:r>
          </w:p>
        </w:tc>
      </w:tr>
      <w:tr w:rsidR="00971D0B" w:rsidRPr="00527D8F" w14:paraId="6BA62621" w14:textId="77777777" w:rsidTr="002D1F48">
        <w:trPr>
          <w:trHeight w:val="20"/>
        </w:trPr>
        <w:tc>
          <w:tcPr>
            <w:tcW w:w="1756" w:type="dxa"/>
            <w:tcBorders>
              <w:top w:val="nil"/>
              <w:left w:val="nil"/>
              <w:bottom w:val="nil"/>
              <w:right w:val="nil"/>
            </w:tcBorders>
            <w:shd w:val="clear" w:color="auto" w:fill="auto"/>
            <w:hideMark/>
          </w:tcPr>
          <w:p w14:paraId="6132F165"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Fully Capable</w:t>
            </w:r>
          </w:p>
        </w:tc>
        <w:tc>
          <w:tcPr>
            <w:tcW w:w="1229" w:type="dxa"/>
            <w:tcBorders>
              <w:top w:val="nil"/>
              <w:left w:val="nil"/>
              <w:bottom w:val="nil"/>
              <w:right w:val="nil"/>
            </w:tcBorders>
            <w:shd w:val="clear" w:color="auto" w:fill="auto"/>
            <w:noWrap/>
            <w:hideMark/>
          </w:tcPr>
          <w:p w14:paraId="7A6398F6"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16</w:t>
            </w:r>
          </w:p>
        </w:tc>
        <w:tc>
          <w:tcPr>
            <w:tcW w:w="936" w:type="dxa"/>
            <w:tcBorders>
              <w:top w:val="nil"/>
              <w:left w:val="nil"/>
              <w:bottom w:val="nil"/>
              <w:right w:val="nil"/>
            </w:tcBorders>
            <w:shd w:val="clear" w:color="auto" w:fill="auto"/>
            <w:noWrap/>
            <w:hideMark/>
          </w:tcPr>
          <w:p w14:paraId="59F01D70" w14:textId="57CBBE13" w:rsidR="00435F1A" w:rsidRPr="00527D8F" w:rsidRDefault="00B67DE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32.0</w:t>
            </w:r>
          </w:p>
        </w:tc>
      </w:tr>
      <w:tr w:rsidR="00971D0B" w:rsidRPr="00527D8F" w14:paraId="3A316A21" w14:textId="77777777" w:rsidTr="002D1F48">
        <w:trPr>
          <w:trHeight w:val="20"/>
        </w:trPr>
        <w:tc>
          <w:tcPr>
            <w:tcW w:w="1756" w:type="dxa"/>
            <w:tcBorders>
              <w:top w:val="nil"/>
              <w:left w:val="nil"/>
              <w:bottom w:val="single" w:sz="4" w:space="0" w:color="000000"/>
              <w:right w:val="nil"/>
            </w:tcBorders>
            <w:shd w:val="clear" w:color="auto" w:fill="auto"/>
            <w:noWrap/>
            <w:hideMark/>
          </w:tcPr>
          <w:p w14:paraId="6011B506"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225A9CE5"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50</w:t>
            </w:r>
          </w:p>
        </w:tc>
        <w:tc>
          <w:tcPr>
            <w:tcW w:w="936" w:type="dxa"/>
            <w:tcBorders>
              <w:top w:val="nil"/>
              <w:left w:val="nil"/>
              <w:bottom w:val="single" w:sz="4" w:space="0" w:color="000000"/>
              <w:right w:val="nil"/>
            </w:tcBorders>
            <w:shd w:val="clear" w:color="auto" w:fill="auto"/>
            <w:noWrap/>
            <w:hideMark/>
          </w:tcPr>
          <w:p w14:paraId="0941BE62" w14:textId="77777777" w:rsidR="00435F1A"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7D1F2AAB" w14:textId="380AB400" w:rsidR="00435F1A" w:rsidRPr="00527D8F" w:rsidRDefault="00435F1A" w:rsidP="009E5B1B">
      <w:pPr>
        <w:jc w:val="both"/>
        <w:rPr>
          <w:color w:val="000000" w:themeColor="text1"/>
          <w:lang w:val="en-US"/>
        </w:rPr>
      </w:pPr>
    </w:p>
    <w:p w14:paraId="5207A267" w14:textId="578C0BF7" w:rsidR="002D1F48" w:rsidRPr="00527D8F" w:rsidRDefault="00C120B6" w:rsidP="00B67DEC">
      <w:pPr>
        <w:pStyle w:val="Heading3"/>
        <w:spacing w:line="480" w:lineRule="auto"/>
        <w:ind w:left="720"/>
        <w:rPr>
          <w:rFonts w:ascii="Times New Roman" w:hAnsi="Times New Roman" w:cs="Times New Roman"/>
          <w:b/>
          <w:color w:val="000000" w:themeColor="text1"/>
          <w:lang w:val="en-US"/>
        </w:rPr>
      </w:pPr>
      <w:bookmarkStart w:id="14" w:name="_Toc56091267"/>
      <w:r w:rsidRPr="00527D8F">
        <w:rPr>
          <w:rFonts w:ascii="Times New Roman" w:hAnsi="Times New Roman" w:cs="Times New Roman"/>
          <w:bCs/>
          <w:i/>
          <w:iCs/>
          <w:color w:val="000000" w:themeColor="text1"/>
          <w:lang w:val="en-US"/>
        </w:rPr>
        <w:t xml:space="preserve">Part 3- </w:t>
      </w:r>
      <w:r w:rsidR="00B94475" w:rsidRPr="00527D8F">
        <w:rPr>
          <w:rFonts w:ascii="Times New Roman" w:hAnsi="Times New Roman" w:cs="Times New Roman"/>
          <w:bCs/>
          <w:i/>
          <w:iCs/>
          <w:color w:val="000000" w:themeColor="text1"/>
          <w:lang w:val="en-US"/>
        </w:rPr>
        <w:t>To what extent are you able to investigate and validate the outcomes of an Action Research study?</w:t>
      </w:r>
      <w:bookmarkEnd w:id="14"/>
      <w:r w:rsidR="00B67DEC" w:rsidRPr="00527D8F">
        <w:rPr>
          <w:rFonts w:ascii="Times New Roman" w:hAnsi="Times New Roman" w:cs="Times New Roman"/>
          <w:b/>
          <w:color w:val="000000" w:themeColor="text1"/>
          <w:lang w:val="en-US"/>
        </w:rPr>
        <w:t xml:space="preserve"> </w:t>
      </w:r>
      <w:r w:rsidR="00B67DEC" w:rsidRPr="00527D8F">
        <w:rPr>
          <w:rFonts w:ascii="Times New Roman" w:hAnsi="Times New Roman" w:cs="Times New Roman"/>
          <w:color w:val="000000" w:themeColor="text1"/>
          <w:lang w:val="en-US"/>
        </w:rPr>
        <w:t>The results are summarized in Tables 7a to 7e.</w:t>
      </w:r>
      <w:r w:rsidR="00B67DEC" w:rsidRPr="00527D8F">
        <w:rPr>
          <w:rFonts w:ascii="Times New Roman" w:hAnsi="Times New Roman" w:cs="Times New Roman"/>
          <w:b/>
          <w:color w:val="000000" w:themeColor="text1"/>
          <w:lang w:val="en-US"/>
        </w:rPr>
        <w:t xml:space="preserve"> </w:t>
      </w:r>
    </w:p>
    <w:p w14:paraId="71659F61" w14:textId="6351309B" w:rsidR="00B67DEC" w:rsidRPr="00527D8F" w:rsidRDefault="00B67DEC" w:rsidP="00B67DEC">
      <w:pPr>
        <w:spacing w:line="480" w:lineRule="auto"/>
        <w:ind w:firstLine="720"/>
        <w:rPr>
          <w:color w:val="000000" w:themeColor="text1"/>
          <w:lang w:val="en-US"/>
        </w:rPr>
      </w:pPr>
      <w:r w:rsidRPr="00527D8F">
        <w:rPr>
          <w:color w:val="000000" w:themeColor="text1"/>
          <w:lang w:val="en-US"/>
        </w:rPr>
        <w:t xml:space="preserve">The </w:t>
      </w:r>
      <w:r w:rsidR="00C120B6" w:rsidRPr="00527D8F">
        <w:rPr>
          <w:color w:val="000000" w:themeColor="text1"/>
          <w:lang w:val="en-US"/>
        </w:rPr>
        <w:t xml:space="preserve">majority of the participants indicated that they </w:t>
      </w:r>
      <w:r w:rsidR="00870BBC" w:rsidRPr="00527D8F">
        <w:rPr>
          <w:color w:val="000000" w:themeColor="text1"/>
          <w:lang w:val="en-US"/>
        </w:rPr>
        <w:t>were</w:t>
      </w:r>
      <w:r w:rsidR="00C120B6" w:rsidRPr="00527D8F">
        <w:rPr>
          <w:color w:val="000000" w:themeColor="text1"/>
          <w:lang w:val="en-US"/>
        </w:rPr>
        <w:t xml:space="preserve"> capable of presenting the outcomes of research conducted (n = 48, 96%), of which 54% </w:t>
      </w:r>
      <w:r w:rsidR="00870BBC" w:rsidRPr="00527D8F">
        <w:rPr>
          <w:color w:val="000000" w:themeColor="text1"/>
          <w:lang w:val="en-US"/>
        </w:rPr>
        <w:t>were</w:t>
      </w:r>
      <w:r w:rsidR="00C120B6" w:rsidRPr="00527D8F">
        <w:rPr>
          <w:color w:val="000000" w:themeColor="text1"/>
          <w:lang w:val="en-US"/>
        </w:rPr>
        <w:t xml:space="preserve"> fairly capable (n = 27, 54 %) and 42 % </w:t>
      </w:r>
      <w:r w:rsidR="00870BBC" w:rsidRPr="00527D8F">
        <w:rPr>
          <w:color w:val="000000" w:themeColor="text1"/>
          <w:lang w:val="en-US"/>
        </w:rPr>
        <w:t xml:space="preserve">were </w:t>
      </w:r>
      <w:r w:rsidR="00C120B6" w:rsidRPr="00527D8F">
        <w:rPr>
          <w:color w:val="000000" w:themeColor="text1"/>
          <w:lang w:val="en-US"/>
        </w:rPr>
        <w:t>fully</w:t>
      </w:r>
      <w:r w:rsidR="00870BBC" w:rsidRPr="00527D8F">
        <w:rPr>
          <w:color w:val="000000" w:themeColor="text1"/>
          <w:lang w:val="en-US"/>
        </w:rPr>
        <w:t xml:space="preserve"> </w:t>
      </w:r>
      <w:r w:rsidR="00C120B6" w:rsidRPr="00527D8F">
        <w:rPr>
          <w:color w:val="000000" w:themeColor="text1"/>
          <w:lang w:val="en-US"/>
        </w:rPr>
        <w:t xml:space="preserve">capable (n = 21, 42%). There was only one participant </w:t>
      </w:r>
      <w:r w:rsidR="00870BBC" w:rsidRPr="00527D8F">
        <w:rPr>
          <w:color w:val="000000" w:themeColor="text1"/>
          <w:lang w:val="en-US"/>
        </w:rPr>
        <w:t xml:space="preserve">who </w:t>
      </w:r>
      <w:r w:rsidR="00C120B6" w:rsidRPr="00527D8F">
        <w:rPr>
          <w:color w:val="000000" w:themeColor="text1"/>
          <w:lang w:val="en-US"/>
        </w:rPr>
        <w:t>answered not capable (n = 1, 2%).</w:t>
      </w:r>
    </w:p>
    <w:p w14:paraId="0CBD447F" w14:textId="4E55EF82" w:rsidR="002D1F48" w:rsidRPr="00527D8F" w:rsidRDefault="00C120B6" w:rsidP="00B67DEC">
      <w:pPr>
        <w:spacing w:line="480" w:lineRule="auto"/>
        <w:ind w:firstLine="720"/>
        <w:rPr>
          <w:color w:val="000000" w:themeColor="text1"/>
          <w:lang w:val="en-US"/>
        </w:rPr>
      </w:pPr>
      <w:r w:rsidRPr="00527D8F">
        <w:rPr>
          <w:color w:val="000000" w:themeColor="text1"/>
          <w:lang w:val="en-US"/>
        </w:rPr>
        <w:t xml:space="preserve">A </w:t>
      </w:r>
      <w:r w:rsidR="00307FE3" w:rsidRPr="00527D8F">
        <w:rPr>
          <w:color w:val="000000" w:themeColor="text1"/>
          <w:lang w:val="en-US"/>
        </w:rPr>
        <w:t>large</w:t>
      </w:r>
      <w:r w:rsidRPr="00527D8F">
        <w:rPr>
          <w:color w:val="000000" w:themeColor="text1"/>
          <w:lang w:val="en-US"/>
        </w:rPr>
        <w:t xml:space="preserve"> majority of participants </w:t>
      </w:r>
      <w:r w:rsidR="00870BBC" w:rsidRPr="00527D8F">
        <w:rPr>
          <w:color w:val="000000" w:themeColor="text1"/>
          <w:lang w:val="en-US"/>
        </w:rPr>
        <w:t>indicated they were</w:t>
      </w:r>
      <w:r w:rsidRPr="00527D8F">
        <w:rPr>
          <w:color w:val="000000" w:themeColor="text1"/>
          <w:lang w:val="en-US"/>
        </w:rPr>
        <w:t xml:space="preserve"> capable of analyzing the outcomes of a research study (n = 45, 90 %), of which 54 % indicated that they</w:t>
      </w:r>
      <w:r w:rsidR="00527D8F" w:rsidRPr="00527D8F">
        <w:rPr>
          <w:color w:val="000000" w:themeColor="text1"/>
          <w:lang w:val="en-US"/>
        </w:rPr>
        <w:t xml:space="preserve"> </w:t>
      </w:r>
      <w:r w:rsidR="00870BBC" w:rsidRPr="00527D8F">
        <w:rPr>
          <w:color w:val="000000" w:themeColor="text1"/>
          <w:lang w:val="en-US"/>
        </w:rPr>
        <w:t xml:space="preserve">were </w:t>
      </w:r>
      <w:r w:rsidRPr="00527D8F">
        <w:rPr>
          <w:color w:val="000000" w:themeColor="text1"/>
          <w:lang w:val="en-US"/>
        </w:rPr>
        <w:t xml:space="preserve">fairly capable (n = 27, 54 %) and 36 % </w:t>
      </w:r>
      <w:r w:rsidR="00870BBC" w:rsidRPr="00527D8F">
        <w:rPr>
          <w:color w:val="000000" w:themeColor="text1"/>
          <w:lang w:val="en-US"/>
        </w:rPr>
        <w:t xml:space="preserve">indicated they were </w:t>
      </w:r>
      <w:r w:rsidRPr="00527D8F">
        <w:rPr>
          <w:color w:val="000000" w:themeColor="text1"/>
          <w:lang w:val="en-US"/>
        </w:rPr>
        <w:t>fully capable (n = 18, 36 %). Only 8% have indicated that they</w:t>
      </w:r>
      <w:r w:rsidR="00527D8F" w:rsidRPr="00527D8F">
        <w:rPr>
          <w:color w:val="000000" w:themeColor="text1"/>
          <w:lang w:val="en-US"/>
        </w:rPr>
        <w:t xml:space="preserve"> </w:t>
      </w:r>
      <w:r w:rsidR="00870BBC" w:rsidRPr="00527D8F">
        <w:rPr>
          <w:color w:val="000000" w:themeColor="text1"/>
          <w:lang w:val="en-US"/>
        </w:rPr>
        <w:t>were</w:t>
      </w:r>
      <w:r w:rsidRPr="00527D8F">
        <w:rPr>
          <w:color w:val="000000" w:themeColor="text1"/>
          <w:lang w:val="en-US"/>
        </w:rPr>
        <w:t xml:space="preserve"> not capable of analyzing the outcomes (n = 4</w:t>
      </w:r>
      <w:r w:rsidR="00870BBC" w:rsidRPr="00527D8F">
        <w:rPr>
          <w:color w:val="000000" w:themeColor="text1"/>
          <w:lang w:val="en-US"/>
        </w:rPr>
        <w:t>,</w:t>
      </w:r>
      <w:r w:rsidRPr="00527D8F">
        <w:rPr>
          <w:color w:val="000000" w:themeColor="text1"/>
          <w:lang w:val="en-US"/>
        </w:rPr>
        <w:t xml:space="preserve"> 8 %).</w:t>
      </w:r>
    </w:p>
    <w:p w14:paraId="53F980C5" w14:textId="644EAA60" w:rsidR="002D1F48" w:rsidRPr="00527D8F" w:rsidRDefault="00870BBC" w:rsidP="00B67DEC">
      <w:pPr>
        <w:spacing w:line="480" w:lineRule="auto"/>
        <w:ind w:firstLine="720"/>
        <w:rPr>
          <w:color w:val="000000" w:themeColor="text1"/>
          <w:lang w:val="en-US"/>
        </w:rPr>
      </w:pPr>
      <w:r w:rsidRPr="00527D8F">
        <w:rPr>
          <w:color w:val="000000" w:themeColor="text1"/>
          <w:lang w:val="en-US"/>
        </w:rPr>
        <w:t xml:space="preserve">The </w:t>
      </w:r>
      <w:r w:rsidR="00C120B6" w:rsidRPr="00527D8F">
        <w:rPr>
          <w:color w:val="000000" w:themeColor="text1"/>
          <w:lang w:val="en-US"/>
        </w:rPr>
        <w:t xml:space="preserve">majority of </w:t>
      </w:r>
      <w:r w:rsidRPr="00527D8F">
        <w:rPr>
          <w:color w:val="000000" w:themeColor="text1"/>
          <w:lang w:val="en-US"/>
        </w:rPr>
        <w:t xml:space="preserve">the </w:t>
      </w:r>
      <w:r w:rsidR="00C120B6" w:rsidRPr="00527D8F">
        <w:rPr>
          <w:color w:val="000000" w:themeColor="text1"/>
          <w:lang w:val="en-US"/>
        </w:rPr>
        <w:t xml:space="preserve">participants </w:t>
      </w:r>
      <w:r w:rsidRPr="00527D8F">
        <w:rPr>
          <w:color w:val="000000" w:themeColor="text1"/>
          <w:lang w:val="en-US"/>
        </w:rPr>
        <w:t>were</w:t>
      </w:r>
      <w:r w:rsidR="00C120B6" w:rsidRPr="00527D8F">
        <w:rPr>
          <w:color w:val="000000" w:themeColor="text1"/>
          <w:lang w:val="en-US"/>
        </w:rPr>
        <w:t xml:space="preserve"> capable of interpreting the outcomes of a research study (n = 44, 88%), of which 58% </w:t>
      </w:r>
      <w:r w:rsidRPr="00527D8F">
        <w:rPr>
          <w:color w:val="000000" w:themeColor="text1"/>
          <w:lang w:val="en-US"/>
        </w:rPr>
        <w:t>indicated they were</w:t>
      </w:r>
      <w:r w:rsidR="00C120B6" w:rsidRPr="00527D8F">
        <w:rPr>
          <w:color w:val="000000" w:themeColor="text1"/>
          <w:lang w:val="en-US"/>
        </w:rPr>
        <w:t xml:space="preserve"> fairly capable (n = 29, 58 %) and 30 % </w:t>
      </w:r>
      <w:r w:rsidRPr="00527D8F">
        <w:rPr>
          <w:color w:val="000000" w:themeColor="text1"/>
          <w:lang w:val="en-US"/>
        </w:rPr>
        <w:t>indicated they were</w:t>
      </w:r>
      <w:r w:rsidR="00C120B6" w:rsidRPr="00527D8F">
        <w:rPr>
          <w:color w:val="000000" w:themeColor="text1"/>
          <w:lang w:val="en-US"/>
        </w:rPr>
        <w:t xml:space="preserve"> fully capable (n = 15, 30%). Only 10% of the sample indicated that they </w:t>
      </w:r>
      <w:r w:rsidRPr="00527D8F">
        <w:rPr>
          <w:color w:val="000000" w:themeColor="text1"/>
          <w:lang w:val="en-US"/>
        </w:rPr>
        <w:t>were</w:t>
      </w:r>
      <w:r w:rsidR="00C120B6" w:rsidRPr="00527D8F">
        <w:rPr>
          <w:color w:val="000000" w:themeColor="text1"/>
          <w:lang w:val="en-US"/>
        </w:rPr>
        <w:t xml:space="preserve"> not capable of interpreting the outcomes of a research study (n = 5, 10%). </w:t>
      </w:r>
    </w:p>
    <w:p w14:paraId="25CDEE18" w14:textId="3EDFE09C" w:rsidR="002D1F48" w:rsidRPr="00527D8F" w:rsidRDefault="002433DC" w:rsidP="00B67DEC">
      <w:pPr>
        <w:spacing w:line="480" w:lineRule="auto"/>
        <w:ind w:firstLine="720"/>
        <w:rPr>
          <w:color w:val="000000" w:themeColor="text1"/>
          <w:lang w:val="en-US"/>
        </w:rPr>
      </w:pPr>
      <w:r w:rsidRPr="00527D8F">
        <w:rPr>
          <w:color w:val="000000" w:themeColor="text1"/>
          <w:lang w:val="en-US"/>
        </w:rPr>
        <w:t xml:space="preserve">The </w:t>
      </w:r>
      <w:r w:rsidR="00C120B6" w:rsidRPr="00527D8F">
        <w:rPr>
          <w:color w:val="000000" w:themeColor="text1"/>
          <w:lang w:val="en-US"/>
        </w:rPr>
        <w:t xml:space="preserve">majority of the participants </w:t>
      </w:r>
      <w:r w:rsidRPr="00527D8F">
        <w:rPr>
          <w:color w:val="000000" w:themeColor="text1"/>
          <w:lang w:val="en-US"/>
        </w:rPr>
        <w:t>were</w:t>
      </w:r>
      <w:r w:rsidR="00C120B6" w:rsidRPr="00527D8F">
        <w:rPr>
          <w:color w:val="000000" w:themeColor="text1"/>
          <w:lang w:val="en-US"/>
        </w:rPr>
        <w:t xml:space="preserve"> capable of providing a summary of the study’s results (n = 46, 92%), of which 52% </w:t>
      </w:r>
      <w:r w:rsidRPr="00527D8F">
        <w:rPr>
          <w:color w:val="000000" w:themeColor="text1"/>
          <w:lang w:val="en-US"/>
        </w:rPr>
        <w:t>indicated they were</w:t>
      </w:r>
      <w:r w:rsidR="00C120B6" w:rsidRPr="00527D8F">
        <w:rPr>
          <w:color w:val="000000" w:themeColor="text1"/>
          <w:lang w:val="en-US"/>
        </w:rPr>
        <w:t xml:space="preserve"> fairly capable (n = 26, 52 %) and 40% </w:t>
      </w:r>
      <w:r w:rsidRPr="00527D8F">
        <w:rPr>
          <w:color w:val="000000" w:themeColor="text1"/>
          <w:lang w:val="en-US"/>
        </w:rPr>
        <w:t>said they were</w:t>
      </w:r>
      <w:r w:rsidR="00C120B6" w:rsidRPr="00527D8F">
        <w:rPr>
          <w:color w:val="000000" w:themeColor="text1"/>
          <w:lang w:val="en-US"/>
        </w:rPr>
        <w:t xml:space="preserve"> fully capable (n = 20, 40%). Only</w:t>
      </w:r>
      <w:r w:rsidR="00527D8F" w:rsidRPr="00527D8F">
        <w:rPr>
          <w:color w:val="000000" w:themeColor="text1"/>
          <w:lang w:val="en-US"/>
        </w:rPr>
        <w:t xml:space="preserve"> </w:t>
      </w:r>
      <w:r w:rsidRPr="00527D8F">
        <w:rPr>
          <w:color w:val="000000" w:themeColor="text1"/>
          <w:lang w:val="en-US"/>
        </w:rPr>
        <w:t>three</w:t>
      </w:r>
      <w:r w:rsidR="00C120B6" w:rsidRPr="00527D8F">
        <w:rPr>
          <w:color w:val="000000" w:themeColor="text1"/>
          <w:lang w:val="en-US"/>
        </w:rPr>
        <w:t xml:space="preserve"> participants </w:t>
      </w:r>
      <w:r w:rsidRPr="00527D8F">
        <w:rPr>
          <w:color w:val="000000" w:themeColor="text1"/>
          <w:lang w:val="en-US"/>
        </w:rPr>
        <w:t xml:space="preserve">said they </w:t>
      </w:r>
      <w:r w:rsidR="00C120B6" w:rsidRPr="00527D8F">
        <w:rPr>
          <w:color w:val="000000" w:themeColor="text1"/>
          <w:lang w:val="en-US"/>
        </w:rPr>
        <w:t>were not capable of providing a summary of the results (n = 3, 6%).</w:t>
      </w:r>
    </w:p>
    <w:p w14:paraId="6833D11A" w14:textId="3F447DDF" w:rsidR="002D1F48" w:rsidRPr="00527D8F" w:rsidRDefault="00C120B6" w:rsidP="00527D8F">
      <w:pPr>
        <w:spacing w:line="480" w:lineRule="auto"/>
        <w:ind w:firstLine="720"/>
        <w:rPr>
          <w:color w:val="000000" w:themeColor="text1"/>
          <w:lang w:val="en-US"/>
        </w:rPr>
      </w:pPr>
      <w:r w:rsidRPr="00527D8F">
        <w:rPr>
          <w:color w:val="000000" w:themeColor="text1"/>
          <w:lang w:val="en-US"/>
        </w:rPr>
        <w:t>A vast majority of the participants</w:t>
      </w:r>
      <w:r w:rsidR="00307FE3" w:rsidRPr="00527D8F">
        <w:rPr>
          <w:color w:val="000000" w:themeColor="text1"/>
          <w:lang w:val="en-US"/>
        </w:rPr>
        <w:t xml:space="preserve"> also indicated they</w:t>
      </w:r>
      <w:r w:rsidRPr="00527D8F">
        <w:rPr>
          <w:color w:val="000000" w:themeColor="text1"/>
          <w:lang w:val="en-US"/>
        </w:rPr>
        <w:t xml:space="preserve"> </w:t>
      </w:r>
      <w:r w:rsidR="002433DC" w:rsidRPr="00527D8F">
        <w:rPr>
          <w:color w:val="000000" w:themeColor="text1"/>
          <w:lang w:val="en-US"/>
        </w:rPr>
        <w:t>were</w:t>
      </w:r>
      <w:r w:rsidRPr="00527D8F">
        <w:rPr>
          <w:color w:val="000000" w:themeColor="text1"/>
          <w:lang w:val="en-US"/>
        </w:rPr>
        <w:t xml:space="preserve"> capable of following an academic method of documenting (n = 43, 86%), of which 50% </w:t>
      </w:r>
      <w:r w:rsidR="002433DC" w:rsidRPr="00527D8F">
        <w:rPr>
          <w:color w:val="000000" w:themeColor="text1"/>
          <w:lang w:val="en-US"/>
        </w:rPr>
        <w:t>indicated they were</w:t>
      </w:r>
      <w:r w:rsidRPr="00527D8F">
        <w:rPr>
          <w:color w:val="000000" w:themeColor="text1"/>
          <w:lang w:val="en-US"/>
        </w:rPr>
        <w:t xml:space="preserve"> fairly </w:t>
      </w:r>
      <w:r w:rsidRPr="00527D8F">
        <w:rPr>
          <w:color w:val="000000" w:themeColor="text1"/>
          <w:lang w:val="en-US"/>
        </w:rPr>
        <w:lastRenderedPageBreak/>
        <w:t xml:space="preserve">capable (n = 25, 50%) and 36 % </w:t>
      </w:r>
      <w:r w:rsidR="002433DC" w:rsidRPr="00527D8F">
        <w:rPr>
          <w:color w:val="000000" w:themeColor="text1"/>
          <w:lang w:val="en-US"/>
        </w:rPr>
        <w:t xml:space="preserve">said they were </w:t>
      </w:r>
      <w:r w:rsidRPr="00527D8F">
        <w:rPr>
          <w:color w:val="000000" w:themeColor="text1"/>
          <w:lang w:val="en-US"/>
        </w:rPr>
        <w:t xml:space="preserve">fully capable (n = 13, 36%). Only 10% of the participants indicated that they </w:t>
      </w:r>
      <w:r w:rsidR="002433DC" w:rsidRPr="00527D8F">
        <w:rPr>
          <w:color w:val="000000" w:themeColor="text1"/>
          <w:lang w:val="en-US"/>
        </w:rPr>
        <w:t xml:space="preserve">were </w:t>
      </w:r>
      <w:r w:rsidRPr="00527D8F">
        <w:rPr>
          <w:color w:val="000000" w:themeColor="text1"/>
          <w:lang w:val="en-US"/>
        </w:rPr>
        <w:t xml:space="preserve">not capable of following an academic method of documenting (n = 5, 10%). </w:t>
      </w:r>
    </w:p>
    <w:p w14:paraId="0912AFFC" w14:textId="7E9BF2AF" w:rsidR="00B94475" w:rsidRPr="00527D8F" w:rsidRDefault="00C120B6" w:rsidP="009E5B1B">
      <w:pPr>
        <w:jc w:val="both"/>
        <w:rPr>
          <w:rFonts w:cs="Times New Roman"/>
          <w:color w:val="000000" w:themeColor="text1"/>
          <w:szCs w:val="24"/>
          <w:lang w:val="en-US"/>
        </w:rPr>
      </w:pPr>
      <w:r w:rsidRPr="00527D8F">
        <w:rPr>
          <w:rFonts w:cs="Times New Roman"/>
          <w:color w:val="000000" w:themeColor="text1"/>
          <w:szCs w:val="24"/>
          <w:lang w:val="en-US"/>
        </w:rPr>
        <w:t xml:space="preserve">Table 7a: The </w:t>
      </w:r>
      <w:r w:rsidR="002433DC" w:rsidRPr="00527D8F">
        <w:rPr>
          <w:rFonts w:cs="Times New Roman"/>
          <w:color w:val="000000" w:themeColor="text1"/>
          <w:szCs w:val="24"/>
          <w:lang w:val="en-US"/>
        </w:rPr>
        <w:t>A</w:t>
      </w:r>
      <w:r w:rsidRPr="00527D8F">
        <w:rPr>
          <w:rFonts w:cs="Times New Roman"/>
          <w:color w:val="000000" w:themeColor="text1"/>
          <w:szCs w:val="24"/>
          <w:lang w:val="en-US"/>
        </w:rPr>
        <w:t xml:space="preserve">bility to </w:t>
      </w:r>
      <w:r w:rsidR="002433DC" w:rsidRPr="00527D8F">
        <w:rPr>
          <w:rFonts w:cs="Times New Roman"/>
          <w:color w:val="000000" w:themeColor="text1"/>
          <w:szCs w:val="24"/>
          <w:lang w:val="en-US"/>
        </w:rPr>
        <w:t>P</w:t>
      </w:r>
      <w:r w:rsidRPr="00527D8F">
        <w:rPr>
          <w:rFonts w:cs="Times New Roman"/>
          <w:color w:val="000000" w:themeColor="text1"/>
          <w:szCs w:val="24"/>
          <w:lang w:val="en-US"/>
        </w:rPr>
        <w:t xml:space="preserve">resent </w:t>
      </w:r>
      <w:r w:rsidR="002433DC" w:rsidRPr="00527D8F">
        <w:rPr>
          <w:rFonts w:cs="Times New Roman"/>
          <w:color w:val="000000" w:themeColor="text1"/>
          <w:szCs w:val="24"/>
          <w:lang w:val="en-US"/>
        </w:rPr>
        <w:t>Fi</w:t>
      </w:r>
      <w:r w:rsidRPr="00527D8F">
        <w:rPr>
          <w:rFonts w:cs="Times New Roman"/>
          <w:color w:val="000000" w:themeColor="text1"/>
          <w:szCs w:val="24"/>
          <w:lang w:val="en-US"/>
        </w:rPr>
        <w:t>nal outcomes</w:t>
      </w:r>
    </w:p>
    <w:tbl>
      <w:tblPr>
        <w:tblW w:w="3676" w:type="dxa"/>
        <w:tblLook w:val="04A0" w:firstRow="1" w:lastRow="0" w:firstColumn="1" w:lastColumn="0" w:noHBand="0" w:noVBand="1"/>
      </w:tblPr>
      <w:tblGrid>
        <w:gridCol w:w="1756"/>
        <w:gridCol w:w="960"/>
        <w:gridCol w:w="960"/>
      </w:tblGrid>
      <w:tr w:rsidR="00971D0B" w:rsidRPr="00527D8F" w14:paraId="33CFE660" w14:textId="77777777" w:rsidTr="002D1F48">
        <w:trPr>
          <w:trHeight w:val="20"/>
        </w:trPr>
        <w:tc>
          <w:tcPr>
            <w:tcW w:w="1756" w:type="dxa"/>
            <w:tcBorders>
              <w:top w:val="single" w:sz="4" w:space="0" w:color="000000"/>
              <w:left w:val="nil"/>
              <w:bottom w:val="single" w:sz="4" w:space="0" w:color="000000"/>
              <w:right w:val="nil"/>
            </w:tcBorders>
            <w:shd w:val="clear" w:color="auto" w:fill="auto"/>
            <w:vAlign w:val="bottom"/>
            <w:hideMark/>
          </w:tcPr>
          <w:p w14:paraId="398F5B0C"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w:t>
            </w:r>
          </w:p>
        </w:tc>
        <w:tc>
          <w:tcPr>
            <w:tcW w:w="960" w:type="dxa"/>
            <w:tcBorders>
              <w:top w:val="single" w:sz="4" w:space="0" w:color="000000"/>
              <w:left w:val="nil"/>
              <w:bottom w:val="single" w:sz="4" w:space="0" w:color="000000"/>
              <w:right w:val="nil"/>
            </w:tcBorders>
            <w:shd w:val="clear" w:color="auto" w:fill="auto"/>
            <w:vAlign w:val="bottom"/>
            <w:hideMark/>
          </w:tcPr>
          <w:p w14:paraId="4BA49E45"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c>
          <w:tcPr>
            <w:tcW w:w="960" w:type="dxa"/>
            <w:tcBorders>
              <w:top w:val="single" w:sz="4" w:space="0" w:color="000000"/>
              <w:left w:val="nil"/>
              <w:bottom w:val="single" w:sz="4" w:space="0" w:color="000000"/>
              <w:right w:val="nil"/>
            </w:tcBorders>
            <w:shd w:val="clear" w:color="auto" w:fill="auto"/>
            <w:vAlign w:val="bottom"/>
            <w:hideMark/>
          </w:tcPr>
          <w:p w14:paraId="05589EC7"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0AD37AF7" w14:textId="77777777" w:rsidTr="002D1F48">
        <w:trPr>
          <w:trHeight w:val="20"/>
        </w:trPr>
        <w:tc>
          <w:tcPr>
            <w:tcW w:w="1756" w:type="dxa"/>
            <w:tcBorders>
              <w:top w:val="nil"/>
              <w:left w:val="nil"/>
              <w:bottom w:val="nil"/>
              <w:right w:val="nil"/>
            </w:tcBorders>
            <w:shd w:val="clear" w:color="auto" w:fill="auto"/>
            <w:hideMark/>
          </w:tcPr>
          <w:p w14:paraId="49C5BF8D"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960" w:type="dxa"/>
            <w:tcBorders>
              <w:top w:val="nil"/>
              <w:left w:val="nil"/>
              <w:bottom w:val="nil"/>
              <w:right w:val="nil"/>
            </w:tcBorders>
            <w:shd w:val="clear" w:color="auto" w:fill="auto"/>
            <w:noWrap/>
            <w:hideMark/>
          </w:tcPr>
          <w:p w14:paraId="4252536C" w14:textId="08E7D590"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1</w:t>
            </w:r>
          </w:p>
        </w:tc>
        <w:tc>
          <w:tcPr>
            <w:tcW w:w="960" w:type="dxa"/>
            <w:tcBorders>
              <w:top w:val="nil"/>
              <w:left w:val="nil"/>
              <w:bottom w:val="nil"/>
              <w:right w:val="nil"/>
            </w:tcBorders>
            <w:shd w:val="clear" w:color="auto" w:fill="auto"/>
            <w:noWrap/>
            <w:hideMark/>
          </w:tcPr>
          <w:p w14:paraId="6B572FD9" w14:textId="3877EDFF"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2.0</w:t>
            </w:r>
          </w:p>
        </w:tc>
      </w:tr>
      <w:tr w:rsidR="00971D0B" w:rsidRPr="00527D8F" w14:paraId="6E6AB1D1" w14:textId="77777777" w:rsidTr="002D1F48">
        <w:trPr>
          <w:trHeight w:val="20"/>
        </w:trPr>
        <w:tc>
          <w:tcPr>
            <w:tcW w:w="1756" w:type="dxa"/>
            <w:tcBorders>
              <w:top w:val="nil"/>
              <w:left w:val="nil"/>
              <w:bottom w:val="nil"/>
              <w:right w:val="nil"/>
            </w:tcBorders>
            <w:shd w:val="clear" w:color="auto" w:fill="auto"/>
            <w:hideMark/>
          </w:tcPr>
          <w:p w14:paraId="6E211531"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960" w:type="dxa"/>
            <w:tcBorders>
              <w:top w:val="nil"/>
              <w:left w:val="nil"/>
              <w:bottom w:val="nil"/>
              <w:right w:val="nil"/>
            </w:tcBorders>
            <w:shd w:val="clear" w:color="auto" w:fill="auto"/>
            <w:noWrap/>
            <w:hideMark/>
          </w:tcPr>
          <w:p w14:paraId="0636F33D"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27</w:t>
            </w:r>
          </w:p>
        </w:tc>
        <w:tc>
          <w:tcPr>
            <w:tcW w:w="960" w:type="dxa"/>
            <w:tcBorders>
              <w:top w:val="nil"/>
              <w:left w:val="nil"/>
              <w:bottom w:val="nil"/>
              <w:right w:val="nil"/>
            </w:tcBorders>
            <w:shd w:val="clear" w:color="auto" w:fill="auto"/>
            <w:noWrap/>
            <w:hideMark/>
          </w:tcPr>
          <w:p w14:paraId="051E1726" w14:textId="5CF5EF16"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54.0</w:t>
            </w:r>
          </w:p>
        </w:tc>
      </w:tr>
      <w:tr w:rsidR="00971D0B" w:rsidRPr="00527D8F" w14:paraId="14DC4D28" w14:textId="77777777" w:rsidTr="002D1F48">
        <w:trPr>
          <w:trHeight w:val="20"/>
        </w:trPr>
        <w:tc>
          <w:tcPr>
            <w:tcW w:w="1756" w:type="dxa"/>
            <w:tcBorders>
              <w:top w:val="nil"/>
              <w:left w:val="nil"/>
              <w:bottom w:val="nil"/>
              <w:right w:val="nil"/>
            </w:tcBorders>
            <w:shd w:val="clear" w:color="auto" w:fill="auto"/>
            <w:hideMark/>
          </w:tcPr>
          <w:p w14:paraId="0E3494CB"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Fully Capable</w:t>
            </w:r>
          </w:p>
        </w:tc>
        <w:tc>
          <w:tcPr>
            <w:tcW w:w="960" w:type="dxa"/>
            <w:tcBorders>
              <w:top w:val="nil"/>
              <w:left w:val="nil"/>
              <w:bottom w:val="nil"/>
              <w:right w:val="nil"/>
            </w:tcBorders>
            <w:shd w:val="clear" w:color="auto" w:fill="auto"/>
            <w:noWrap/>
            <w:hideMark/>
          </w:tcPr>
          <w:p w14:paraId="123CD896"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21</w:t>
            </w:r>
          </w:p>
        </w:tc>
        <w:tc>
          <w:tcPr>
            <w:tcW w:w="960" w:type="dxa"/>
            <w:tcBorders>
              <w:top w:val="nil"/>
              <w:left w:val="nil"/>
              <w:bottom w:val="nil"/>
              <w:right w:val="nil"/>
            </w:tcBorders>
            <w:shd w:val="clear" w:color="auto" w:fill="auto"/>
            <w:noWrap/>
            <w:hideMark/>
          </w:tcPr>
          <w:p w14:paraId="434DA5BE" w14:textId="2284BB98"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42.0</w:t>
            </w:r>
          </w:p>
        </w:tc>
      </w:tr>
      <w:tr w:rsidR="00971D0B" w:rsidRPr="00527D8F" w14:paraId="1F7DF2E2" w14:textId="77777777" w:rsidTr="002D1F48">
        <w:trPr>
          <w:trHeight w:val="20"/>
        </w:trPr>
        <w:tc>
          <w:tcPr>
            <w:tcW w:w="1756" w:type="dxa"/>
            <w:tcBorders>
              <w:top w:val="nil"/>
              <w:left w:val="nil"/>
              <w:bottom w:val="single" w:sz="4" w:space="0" w:color="000000"/>
              <w:right w:val="nil"/>
            </w:tcBorders>
            <w:shd w:val="clear" w:color="auto" w:fill="auto"/>
            <w:noWrap/>
            <w:hideMark/>
          </w:tcPr>
          <w:p w14:paraId="6288B6EB"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960" w:type="dxa"/>
            <w:tcBorders>
              <w:top w:val="nil"/>
              <w:left w:val="nil"/>
              <w:bottom w:val="single" w:sz="4" w:space="0" w:color="000000"/>
              <w:right w:val="nil"/>
            </w:tcBorders>
            <w:shd w:val="clear" w:color="auto" w:fill="auto"/>
            <w:noWrap/>
            <w:hideMark/>
          </w:tcPr>
          <w:p w14:paraId="31DE48D6"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50</w:t>
            </w:r>
          </w:p>
        </w:tc>
        <w:tc>
          <w:tcPr>
            <w:tcW w:w="960" w:type="dxa"/>
            <w:tcBorders>
              <w:top w:val="nil"/>
              <w:left w:val="nil"/>
              <w:bottom w:val="single" w:sz="4" w:space="0" w:color="000000"/>
              <w:right w:val="nil"/>
            </w:tcBorders>
            <w:shd w:val="clear" w:color="auto" w:fill="auto"/>
            <w:noWrap/>
            <w:hideMark/>
          </w:tcPr>
          <w:p w14:paraId="379D100F"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0A981C61" w14:textId="0B8B1233" w:rsidR="0059247E" w:rsidRPr="00527D8F" w:rsidRDefault="0059247E" w:rsidP="009E5B1B">
      <w:pPr>
        <w:jc w:val="both"/>
        <w:rPr>
          <w:color w:val="000000" w:themeColor="text1"/>
          <w:lang w:val="en-US"/>
        </w:rPr>
      </w:pPr>
    </w:p>
    <w:p w14:paraId="4BAECA13" w14:textId="612F7B45" w:rsidR="00B94475" w:rsidRPr="00527D8F" w:rsidRDefault="00C120B6" w:rsidP="009E5B1B">
      <w:pPr>
        <w:jc w:val="both"/>
        <w:rPr>
          <w:color w:val="000000" w:themeColor="text1"/>
          <w:lang w:val="en-US"/>
        </w:rPr>
      </w:pPr>
      <w:r w:rsidRPr="00527D8F">
        <w:rPr>
          <w:color w:val="000000" w:themeColor="text1"/>
          <w:lang w:val="en-US"/>
        </w:rPr>
        <w:t xml:space="preserve">Table 7b: </w:t>
      </w:r>
      <w:r w:rsidR="002D1F48" w:rsidRPr="00527D8F">
        <w:rPr>
          <w:color w:val="000000" w:themeColor="text1"/>
          <w:lang w:val="en-US"/>
        </w:rPr>
        <w:t>Analyzing</w:t>
      </w:r>
      <w:r w:rsidRPr="00527D8F">
        <w:rPr>
          <w:color w:val="000000" w:themeColor="text1"/>
          <w:lang w:val="en-US"/>
        </w:rPr>
        <w:t xml:space="preserve"> the </w:t>
      </w:r>
      <w:r w:rsidR="002433DC" w:rsidRPr="00527D8F">
        <w:rPr>
          <w:color w:val="000000" w:themeColor="text1"/>
          <w:lang w:val="en-US"/>
        </w:rPr>
        <w:t>O</w:t>
      </w:r>
      <w:r w:rsidRPr="00527D8F">
        <w:rPr>
          <w:color w:val="000000" w:themeColor="text1"/>
          <w:lang w:val="en-US"/>
        </w:rPr>
        <w:t>utcomes</w:t>
      </w:r>
    </w:p>
    <w:tbl>
      <w:tblPr>
        <w:tblW w:w="3921" w:type="dxa"/>
        <w:tblLook w:val="04A0" w:firstRow="1" w:lastRow="0" w:firstColumn="1" w:lastColumn="0" w:noHBand="0" w:noVBand="1"/>
      </w:tblPr>
      <w:tblGrid>
        <w:gridCol w:w="1756"/>
        <w:gridCol w:w="1229"/>
        <w:gridCol w:w="936"/>
      </w:tblGrid>
      <w:tr w:rsidR="00971D0B" w:rsidRPr="00527D8F" w14:paraId="7F0AA650" w14:textId="77777777" w:rsidTr="002D1F48">
        <w:trPr>
          <w:trHeight w:val="20"/>
        </w:trPr>
        <w:tc>
          <w:tcPr>
            <w:tcW w:w="1756" w:type="dxa"/>
            <w:tcBorders>
              <w:top w:val="single" w:sz="4" w:space="0" w:color="auto"/>
              <w:left w:val="nil"/>
              <w:bottom w:val="single" w:sz="4" w:space="0" w:color="000000"/>
              <w:right w:val="nil"/>
            </w:tcBorders>
            <w:shd w:val="clear" w:color="auto" w:fill="auto"/>
            <w:noWrap/>
            <w:vAlign w:val="bottom"/>
            <w:hideMark/>
          </w:tcPr>
          <w:p w14:paraId="28A685AE" w14:textId="77777777" w:rsidR="0059247E" w:rsidRPr="00527D8F" w:rsidRDefault="0059247E" w:rsidP="009E5B1B">
            <w:pPr>
              <w:spacing w:after="0" w:line="240" w:lineRule="auto"/>
              <w:jc w:val="both"/>
              <w:rPr>
                <w:rFonts w:eastAsia="Times New Roman" w:cs="Times New Roman"/>
                <w:i/>
                <w:iCs/>
                <w:color w:val="000000" w:themeColor="text1"/>
                <w:szCs w:val="24"/>
                <w:lang w:eastAsia="en-AU"/>
              </w:rPr>
            </w:pPr>
          </w:p>
        </w:tc>
        <w:tc>
          <w:tcPr>
            <w:tcW w:w="1229" w:type="dxa"/>
            <w:tcBorders>
              <w:top w:val="single" w:sz="4" w:space="0" w:color="000000"/>
              <w:left w:val="nil"/>
              <w:bottom w:val="single" w:sz="4" w:space="0" w:color="000000"/>
              <w:right w:val="nil"/>
            </w:tcBorders>
            <w:shd w:val="clear" w:color="auto" w:fill="auto"/>
            <w:vAlign w:val="bottom"/>
            <w:hideMark/>
          </w:tcPr>
          <w:p w14:paraId="1763227B"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36" w:type="dxa"/>
            <w:tcBorders>
              <w:top w:val="single" w:sz="4" w:space="0" w:color="000000"/>
              <w:left w:val="nil"/>
              <w:bottom w:val="single" w:sz="4" w:space="0" w:color="000000"/>
              <w:right w:val="nil"/>
            </w:tcBorders>
            <w:shd w:val="clear" w:color="auto" w:fill="auto"/>
            <w:vAlign w:val="bottom"/>
            <w:hideMark/>
          </w:tcPr>
          <w:p w14:paraId="512E79FC"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41DB6EAD" w14:textId="77777777" w:rsidTr="002D1F48">
        <w:trPr>
          <w:trHeight w:val="20"/>
        </w:trPr>
        <w:tc>
          <w:tcPr>
            <w:tcW w:w="1756" w:type="dxa"/>
            <w:tcBorders>
              <w:top w:val="single" w:sz="4" w:space="0" w:color="000000"/>
              <w:left w:val="nil"/>
              <w:bottom w:val="nil"/>
              <w:right w:val="nil"/>
            </w:tcBorders>
            <w:shd w:val="clear" w:color="auto" w:fill="auto"/>
            <w:hideMark/>
          </w:tcPr>
          <w:p w14:paraId="569B4F3C"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1229" w:type="dxa"/>
            <w:tcBorders>
              <w:top w:val="nil"/>
              <w:left w:val="nil"/>
              <w:bottom w:val="nil"/>
              <w:right w:val="nil"/>
            </w:tcBorders>
            <w:shd w:val="clear" w:color="auto" w:fill="auto"/>
            <w:noWrap/>
            <w:hideMark/>
          </w:tcPr>
          <w:p w14:paraId="1F3B9A86" w14:textId="50A910CC"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4</w:t>
            </w:r>
          </w:p>
        </w:tc>
        <w:tc>
          <w:tcPr>
            <w:tcW w:w="936" w:type="dxa"/>
            <w:tcBorders>
              <w:top w:val="nil"/>
              <w:left w:val="nil"/>
              <w:bottom w:val="nil"/>
              <w:right w:val="nil"/>
            </w:tcBorders>
            <w:shd w:val="clear" w:color="auto" w:fill="auto"/>
            <w:noWrap/>
            <w:hideMark/>
          </w:tcPr>
          <w:p w14:paraId="4CA3C578" w14:textId="37B9095D"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8.0</w:t>
            </w:r>
          </w:p>
        </w:tc>
      </w:tr>
      <w:tr w:rsidR="00971D0B" w:rsidRPr="00527D8F" w14:paraId="7126230E" w14:textId="77777777" w:rsidTr="002D1F48">
        <w:trPr>
          <w:trHeight w:val="20"/>
        </w:trPr>
        <w:tc>
          <w:tcPr>
            <w:tcW w:w="1756" w:type="dxa"/>
            <w:tcBorders>
              <w:top w:val="nil"/>
              <w:left w:val="nil"/>
              <w:bottom w:val="nil"/>
              <w:right w:val="nil"/>
            </w:tcBorders>
            <w:shd w:val="clear" w:color="auto" w:fill="auto"/>
            <w:hideMark/>
          </w:tcPr>
          <w:p w14:paraId="1A31B3C6"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1229" w:type="dxa"/>
            <w:tcBorders>
              <w:top w:val="nil"/>
              <w:left w:val="nil"/>
              <w:bottom w:val="nil"/>
              <w:right w:val="nil"/>
            </w:tcBorders>
            <w:shd w:val="clear" w:color="auto" w:fill="auto"/>
            <w:noWrap/>
            <w:hideMark/>
          </w:tcPr>
          <w:p w14:paraId="7FCA6CFF"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27</w:t>
            </w:r>
          </w:p>
        </w:tc>
        <w:tc>
          <w:tcPr>
            <w:tcW w:w="936" w:type="dxa"/>
            <w:tcBorders>
              <w:top w:val="nil"/>
              <w:left w:val="nil"/>
              <w:bottom w:val="nil"/>
              <w:right w:val="nil"/>
            </w:tcBorders>
            <w:shd w:val="clear" w:color="auto" w:fill="auto"/>
            <w:noWrap/>
            <w:hideMark/>
          </w:tcPr>
          <w:p w14:paraId="13C46A13" w14:textId="66C1E779"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54.0</w:t>
            </w:r>
          </w:p>
        </w:tc>
      </w:tr>
      <w:tr w:rsidR="00971D0B" w:rsidRPr="00527D8F" w14:paraId="66C41883" w14:textId="77777777" w:rsidTr="002D1F48">
        <w:trPr>
          <w:trHeight w:val="20"/>
        </w:trPr>
        <w:tc>
          <w:tcPr>
            <w:tcW w:w="1756" w:type="dxa"/>
            <w:tcBorders>
              <w:top w:val="nil"/>
              <w:left w:val="nil"/>
              <w:bottom w:val="nil"/>
              <w:right w:val="nil"/>
            </w:tcBorders>
            <w:shd w:val="clear" w:color="auto" w:fill="auto"/>
            <w:hideMark/>
          </w:tcPr>
          <w:p w14:paraId="5F1BCD37"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Fully Capable</w:t>
            </w:r>
          </w:p>
        </w:tc>
        <w:tc>
          <w:tcPr>
            <w:tcW w:w="1229" w:type="dxa"/>
            <w:tcBorders>
              <w:top w:val="nil"/>
              <w:left w:val="nil"/>
              <w:bottom w:val="nil"/>
              <w:right w:val="nil"/>
            </w:tcBorders>
            <w:shd w:val="clear" w:color="auto" w:fill="auto"/>
            <w:noWrap/>
            <w:hideMark/>
          </w:tcPr>
          <w:p w14:paraId="489C9E02"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18</w:t>
            </w:r>
          </w:p>
        </w:tc>
        <w:tc>
          <w:tcPr>
            <w:tcW w:w="936" w:type="dxa"/>
            <w:tcBorders>
              <w:top w:val="nil"/>
              <w:left w:val="nil"/>
              <w:bottom w:val="nil"/>
              <w:right w:val="nil"/>
            </w:tcBorders>
            <w:shd w:val="clear" w:color="auto" w:fill="auto"/>
            <w:noWrap/>
            <w:hideMark/>
          </w:tcPr>
          <w:p w14:paraId="3B668333" w14:textId="43CC392E"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36.0</w:t>
            </w:r>
          </w:p>
        </w:tc>
      </w:tr>
      <w:tr w:rsidR="00971D0B" w:rsidRPr="00527D8F" w14:paraId="2C25E7F0" w14:textId="77777777" w:rsidTr="002D1F48">
        <w:trPr>
          <w:trHeight w:val="20"/>
        </w:trPr>
        <w:tc>
          <w:tcPr>
            <w:tcW w:w="1756" w:type="dxa"/>
            <w:tcBorders>
              <w:top w:val="nil"/>
              <w:left w:val="nil"/>
              <w:bottom w:val="single" w:sz="4" w:space="0" w:color="000000"/>
              <w:right w:val="nil"/>
            </w:tcBorders>
            <w:shd w:val="clear" w:color="auto" w:fill="auto"/>
            <w:noWrap/>
            <w:hideMark/>
          </w:tcPr>
          <w:p w14:paraId="0BED4364"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283F1917"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50</w:t>
            </w:r>
          </w:p>
        </w:tc>
        <w:tc>
          <w:tcPr>
            <w:tcW w:w="936" w:type="dxa"/>
            <w:tcBorders>
              <w:top w:val="nil"/>
              <w:left w:val="nil"/>
              <w:bottom w:val="single" w:sz="4" w:space="0" w:color="000000"/>
              <w:right w:val="nil"/>
            </w:tcBorders>
            <w:shd w:val="clear" w:color="auto" w:fill="auto"/>
            <w:noWrap/>
            <w:hideMark/>
          </w:tcPr>
          <w:p w14:paraId="17B23EF4"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6447792F" w14:textId="6512F151" w:rsidR="0059247E" w:rsidRPr="00527D8F" w:rsidRDefault="00C120B6" w:rsidP="009E5B1B">
      <w:pPr>
        <w:tabs>
          <w:tab w:val="left" w:pos="3600"/>
        </w:tabs>
        <w:jc w:val="both"/>
        <w:rPr>
          <w:color w:val="000000" w:themeColor="text1"/>
          <w:lang w:val="en-US"/>
        </w:rPr>
      </w:pPr>
      <w:r w:rsidRPr="00527D8F">
        <w:rPr>
          <w:color w:val="000000" w:themeColor="text1"/>
          <w:lang w:val="en-US"/>
        </w:rPr>
        <w:tab/>
      </w:r>
    </w:p>
    <w:p w14:paraId="27A25E27" w14:textId="06B8631A" w:rsidR="00B94475" w:rsidRPr="00527D8F" w:rsidRDefault="00C120B6" w:rsidP="009E5B1B">
      <w:pPr>
        <w:tabs>
          <w:tab w:val="left" w:pos="3600"/>
        </w:tabs>
        <w:jc w:val="both"/>
        <w:rPr>
          <w:color w:val="000000" w:themeColor="text1"/>
          <w:lang w:val="en-US"/>
        </w:rPr>
      </w:pPr>
      <w:r w:rsidRPr="00527D8F">
        <w:rPr>
          <w:color w:val="000000" w:themeColor="text1"/>
          <w:lang w:val="en-US"/>
        </w:rPr>
        <w:t xml:space="preserve">Table 7c: Interpreting the </w:t>
      </w:r>
      <w:r w:rsidR="002433DC" w:rsidRPr="00527D8F">
        <w:rPr>
          <w:color w:val="000000" w:themeColor="text1"/>
          <w:lang w:val="en-US"/>
        </w:rPr>
        <w:t>O</w:t>
      </w:r>
      <w:r w:rsidRPr="00527D8F">
        <w:rPr>
          <w:color w:val="000000" w:themeColor="text1"/>
          <w:lang w:val="en-US"/>
        </w:rPr>
        <w:t>utcomes</w:t>
      </w:r>
    </w:p>
    <w:tbl>
      <w:tblPr>
        <w:tblW w:w="3921" w:type="dxa"/>
        <w:tblLook w:val="04A0" w:firstRow="1" w:lastRow="0" w:firstColumn="1" w:lastColumn="0" w:noHBand="0" w:noVBand="1"/>
      </w:tblPr>
      <w:tblGrid>
        <w:gridCol w:w="1756"/>
        <w:gridCol w:w="1229"/>
        <w:gridCol w:w="936"/>
      </w:tblGrid>
      <w:tr w:rsidR="00971D0B" w:rsidRPr="00527D8F" w14:paraId="434710E4" w14:textId="77777777" w:rsidTr="002D1F48">
        <w:trPr>
          <w:trHeight w:val="20"/>
        </w:trPr>
        <w:tc>
          <w:tcPr>
            <w:tcW w:w="1756" w:type="dxa"/>
            <w:tcBorders>
              <w:top w:val="single" w:sz="4" w:space="0" w:color="auto"/>
              <w:left w:val="nil"/>
              <w:bottom w:val="single" w:sz="4" w:space="0" w:color="000000"/>
              <w:right w:val="nil"/>
            </w:tcBorders>
            <w:shd w:val="clear" w:color="auto" w:fill="auto"/>
            <w:noWrap/>
            <w:vAlign w:val="bottom"/>
            <w:hideMark/>
          </w:tcPr>
          <w:p w14:paraId="354510B4" w14:textId="77777777" w:rsidR="0059247E" w:rsidRPr="00527D8F" w:rsidRDefault="0059247E" w:rsidP="009E5B1B">
            <w:pPr>
              <w:spacing w:after="0" w:line="240" w:lineRule="auto"/>
              <w:jc w:val="both"/>
              <w:rPr>
                <w:rFonts w:eastAsia="Times New Roman" w:cs="Times New Roman"/>
                <w:i/>
                <w:iCs/>
                <w:color w:val="000000" w:themeColor="text1"/>
                <w:szCs w:val="24"/>
                <w:lang w:eastAsia="en-AU"/>
              </w:rPr>
            </w:pPr>
          </w:p>
        </w:tc>
        <w:tc>
          <w:tcPr>
            <w:tcW w:w="1229" w:type="dxa"/>
            <w:tcBorders>
              <w:top w:val="single" w:sz="4" w:space="0" w:color="000000"/>
              <w:left w:val="nil"/>
              <w:bottom w:val="single" w:sz="4" w:space="0" w:color="000000"/>
              <w:right w:val="nil"/>
            </w:tcBorders>
            <w:shd w:val="clear" w:color="auto" w:fill="auto"/>
            <w:vAlign w:val="bottom"/>
            <w:hideMark/>
          </w:tcPr>
          <w:p w14:paraId="359E919F"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36" w:type="dxa"/>
            <w:tcBorders>
              <w:top w:val="single" w:sz="4" w:space="0" w:color="000000"/>
              <w:left w:val="nil"/>
              <w:bottom w:val="single" w:sz="4" w:space="0" w:color="000000"/>
              <w:right w:val="nil"/>
            </w:tcBorders>
            <w:shd w:val="clear" w:color="auto" w:fill="auto"/>
            <w:vAlign w:val="bottom"/>
            <w:hideMark/>
          </w:tcPr>
          <w:p w14:paraId="1F455E80"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228B84B6" w14:textId="77777777" w:rsidTr="002D1F48">
        <w:trPr>
          <w:trHeight w:val="20"/>
        </w:trPr>
        <w:tc>
          <w:tcPr>
            <w:tcW w:w="1756" w:type="dxa"/>
            <w:tcBorders>
              <w:top w:val="single" w:sz="4" w:space="0" w:color="000000"/>
              <w:left w:val="nil"/>
              <w:bottom w:val="nil"/>
              <w:right w:val="nil"/>
            </w:tcBorders>
            <w:shd w:val="clear" w:color="auto" w:fill="auto"/>
            <w:hideMark/>
          </w:tcPr>
          <w:p w14:paraId="185FE41B"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1229" w:type="dxa"/>
            <w:tcBorders>
              <w:top w:val="nil"/>
              <w:left w:val="nil"/>
              <w:bottom w:val="nil"/>
              <w:right w:val="nil"/>
            </w:tcBorders>
            <w:shd w:val="clear" w:color="auto" w:fill="auto"/>
            <w:noWrap/>
            <w:hideMark/>
          </w:tcPr>
          <w:p w14:paraId="31BE9B27" w14:textId="01B72755"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5</w:t>
            </w:r>
          </w:p>
        </w:tc>
        <w:tc>
          <w:tcPr>
            <w:tcW w:w="936" w:type="dxa"/>
            <w:tcBorders>
              <w:top w:val="nil"/>
              <w:left w:val="nil"/>
              <w:bottom w:val="nil"/>
              <w:right w:val="nil"/>
            </w:tcBorders>
            <w:shd w:val="clear" w:color="auto" w:fill="auto"/>
            <w:noWrap/>
            <w:hideMark/>
          </w:tcPr>
          <w:p w14:paraId="7852FB9C" w14:textId="4B6FFC0D"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10.0</w:t>
            </w:r>
          </w:p>
        </w:tc>
      </w:tr>
      <w:tr w:rsidR="00971D0B" w:rsidRPr="00527D8F" w14:paraId="12232B00" w14:textId="77777777" w:rsidTr="002D1F48">
        <w:trPr>
          <w:trHeight w:val="20"/>
        </w:trPr>
        <w:tc>
          <w:tcPr>
            <w:tcW w:w="1756" w:type="dxa"/>
            <w:tcBorders>
              <w:top w:val="nil"/>
              <w:left w:val="nil"/>
              <w:bottom w:val="nil"/>
              <w:right w:val="nil"/>
            </w:tcBorders>
            <w:shd w:val="clear" w:color="auto" w:fill="auto"/>
            <w:hideMark/>
          </w:tcPr>
          <w:p w14:paraId="5D6F0977"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1229" w:type="dxa"/>
            <w:tcBorders>
              <w:top w:val="nil"/>
              <w:left w:val="nil"/>
              <w:bottom w:val="nil"/>
              <w:right w:val="nil"/>
            </w:tcBorders>
            <w:shd w:val="clear" w:color="auto" w:fill="auto"/>
            <w:noWrap/>
            <w:hideMark/>
          </w:tcPr>
          <w:p w14:paraId="07CB01C9"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29</w:t>
            </w:r>
          </w:p>
        </w:tc>
        <w:tc>
          <w:tcPr>
            <w:tcW w:w="936" w:type="dxa"/>
            <w:tcBorders>
              <w:top w:val="nil"/>
              <w:left w:val="nil"/>
              <w:bottom w:val="nil"/>
              <w:right w:val="nil"/>
            </w:tcBorders>
            <w:shd w:val="clear" w:color="auto" w:fill="auto"/>
            <w:noWrap/>
            <w:hideMark/>
          </w:tcPr>
          <w:p w14:paraId="1210308C" w14:textId="0E78B035"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58.0</w:t>
            </w:r>
          </w:p>
        </w:tc>
      </w:tr>
      <w:tr w:rsidR="00971D0B" w:rsidRPr="00527D8F" w14:paraId="7622DA44" w14:textId="77777777" w:rsidTr="002D1F48">
        <w:trPr>
          <w:trHeight w:val="20"/>
        </w:trPr>
        <w:tc>
          <w:tcPr>
            <w:tcW w:w="1756" w:type="dxa"/>
            <w:tcBorders>
              <w:top w:val="nil"/>
              <w:left w:val="nil"/>
              <w:bottom w:val="nil"/>
              <w:right w:val="nil"/>
            </w:tcBorders>
            <w:shd w:val="clear" w:color="auto" w:fill="auto"/>
            <w:hideMark/>
          </w:tcPr>
          <w:p w14:paraId="6A35650E"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Fully Capable</w:t>
            </w:r>
          </w:p>
        </w:tc>
        <w:tc>
          <w:tcPr>
            <w:tcW w:w="1229" w:type="dxa"/>
            <w:tcBorders>
              <w:top w:val="nil"/>
              <w:left w:val="nil"/>
              <w:bottom w:val="nil"/>
              <w:right w:val="nil"/>
            </w:tcBorders>
            <w:shd w:val="clear" w:color="auto" w:fill="auto"/>
            <w:noWrap/>
            <w:hideMark/>
          </w:tcPr>
          <w:p w14:paraId="1D72C3EC"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15</w:t>
            </w:r>
          </w:p>
        </w:tc>
        <w:tc>
          <w:tcPr>
            <w:tcW w:w="936" w:type="dxa"/>
            <w:tcBorders>
              <w:top w:val="nil"/>
              <w:left w:val="nil"/>
              <w:bottom w:val="nil"/>
              <w:right w:val="nil"/>
            </w:tcBorders>
            <w:shd w:val="clear" w:color="auto" w:fill="auto"/>
            <w:noWrap/>
            <w:hideMark/>
          </w:tcPr>
          <w:p w14:paraId="56D2F58C" w14:textId="63741085"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30.0</w:t>
            </w:r>
          </w:p>
        </w:tc>
      </w:tr>
      <w:tr w:rsidR="00971D0B" w:rsidRPr="00527D8F" w14:paraId="7139863B" w14:textId="77777777" w:rsidTr="002D1F48">
        <w:trPr>
          <w:trHeight w:val="20"/>
        </w:trPr>
        <w:tc>
          <w:tcPr>
            <w:tcW w:w="1756" w:type="dxa"/>
            <w:tcBorders>
              <w:top w:val="nil"/>
              <w:left w:val="nil"/>
              <w:bottom w:val="single" w:sz="4" w:space="0" w:color="000000"/>
              <w:right w:val="nil"/>
            </w:tcBorders>
            <w:shd w:val="clear" w:color="auto" w:fill="auto"/>
            <w:noWrap/>
            <w:hideMark/>
          </w:tcPr>
          <w:p w14:paraId="321C5DD0"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0547B8D3"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50</w:t>
            </w:r>
          </w:p>
        </w:tc>
        <w:tc>
          <w:tcPr>
            <w:tcW w:w="936" w:type="dxa"/>
            <w:tcBorders>
              <w:top w:val="nil"/>
              <w:left w:val="nil"/>
              <w:bottom w:val="single" w:sz="4" w:space="0" w:color="000000"/>
              <w:right w:val="nil"/>
            </w:tcBorders>
            <w:shd w:val="clear" w:color="auto" w:fill="auto"/>
            <w:noWrap/>
            <w:hideMark/>
          </w:tcPr>
          <w:p w14:paraId="2B8A3C56"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29FF7C5D" w14:textId="77777777" w:rsidR="00B94475" w:rsidRPr="00527D8F" w:rsidRDefault="00B94475" w:rsidP="009E5B1B">
      <w:pPr>
        <w:jc w:val="both"/>
        <w:rPr>
          <w:color w:val="000000" w:themeColor="text1"/>
          <w:lang w:val="en-US"/>
        </w:rPr>
      </w:pPr>
    </w:p>
    <w:p w14:paraId="294BEC9B" w14:textId="1E528E5A" w:rsidR="00B94475" w:rsidRPr="00527D8F" w:rsidRDefault="00C120B6" w:rsidP="009E5B1B">
      <w:pPr>
        <w:jc w:val="both"/>
        <w:rPr>
          <w:color w:val="000000" w:themeColor="text1"/>
          <w:lang w:val="en-US"/>
        </w:rPr>
      </w:pPr>
      <w:r w:rsidRPr="00527D8F">
        <w:rPr>
          <w:color w:val="000000" w:themeColor="text1"/>
          <w:lang w:val="en-US"/>
        </w:rPr>
        <w:t xml:space="preserve">Table 7d: Providing a </w:t>
      </w:r>
      <w:r w:rsidR="002433DC" w:rsidRPr="00527D8F">
        <w:rPr>
          <w:color w:val="000000" w:themeColor="text1"/>
          <w:lang w:val="en-US"/>
        </w:rPr>
        <w:t>S</w:t>
      </w:r>
      <w:r w:rsidRPr="00527D8F">
        <w:rPr>
          <w:color w:val="000000" w:themeColor="text1"/>
          <w:lang w:val="en-US"/>
        </w:rPr>
        <w:t xml:space="preserve">ummary of the </w:t>
      </w:r>
      <w:r w:rsidR="002433DC" w:rsidRPr="00527D8F">
        <w:rPr>
          <w:color w:val="000000" w:themeColor="text1"/>
          <w:lang w:val="en-US"/>
        </w:rPr>
        <w:t>S</w:t>
      </w:r>
      <w:r w:rsidRPr="00527D8F">
        <w:rPr>
          <w:color w:val="000000" w:themeColor="text1"/>
          <w:lang w:val="en-US"/>
        </w:rPr>
        <w:t xml:space="preserve">tudy’s </w:t>
      </w:r>
      <w:r w:rsidR="002433DC" w:rsidRPr="00527D8F">
        <w:rPr>
          <w:color w:val="000000" w:themeColor="text1"/>
          <w:lang w:val="en-US"/>
        </w:rPr>
        <w:t>R</w:t>
      </w:r>
      <w:r w:rsidRPr="00527D8F">
        <w:rPr>
          <w:color w:val="000000" w:themeColor="text1"/>
          <w:lang w:val="en-US"/>
        </w:rPr>
        <w:t>esults</w:t>
      </w:r>
    </w:p>
    <w:tbl>
      <w:tblPr>
        <w:tblW w:w="3921" w:type="dxa"/>
        <w:tblLook w:val="04A0" w:firstRow="1" w:lastRow="0" w:firstColumn="1" w:lastColumn="0" w:noHBand="0" w:noVBand="1"/>
      </w:tblPr>
      <w:tblGrid>
        <w:gridCol w:w="1756"/>
        <w:gridCol w:w="1229"/>
        <w:gridCol w:w="936"/>
      </w:tblGrid>
      <w:tr w:rsidR="00971D0B" w:rsidRPr="00527D8F" w14:paraId="4EA53A7B" w14:textId="77777777" w:rsidTr="002D1F48">
        <w:trPr>
          <w:trHeight w:val="20"/>
        </w:trPr>
        <w:tc>
          <w:tcPr>
            <w:tcW w:w="1756" w:type="dxa"/>
            <w:tcBorders>
              <w:top w:val="single" w:sz="4" w:space="0" w:color="000000"/>
              <w:left w:val="nil"/>
              <w:bottom w:val="single" w:sz="4" w:space="0" w:color="000000"/>
              <w:right w:val="nil"/>
            </w:tcBorders>
            <w:shd w:val="clear" w:color="auto" w:fill="auto"/>
            <w:vAlign w:val="bottom"/>
            <w:hideMark/>
          </w:tcPr>
          <w:p w14:paraId="6ACFEF7A"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w:t>
            </w:r>
          </w:p>
        </w:tc>
        <w:tc>
          <w:tcPr>
            <w:tcW w:w="1229" w:type="dxa"/>
            <w:tcBorders>
              <w:top w:val="single" w:sz="4" w:space="0" w:color="000000"/>
              <w:left w:val="nil"/>
              <w:bottom w:val="single" w:sz="4" w:space="0" w:color="000000"/>
              <w:right w:val="nil"/>
            </w:tcBorders>
            <w:shd w:val="clear" w:color="auto" w:fill="auto"/>
            <w:vAlign w:val="bottom"/>
            <w:hideMark/>
          </w:tcPr>
          <w:p w14:paraId="462310E2"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36" w:type="dxa"/>
            <w:tcBorders>
              <w:top w:val="single" w:sz="4" w:space="0" w:color="000000"/>
              <w:left w:val="nil"/>
              <w:bottom w:val="single" w:sz="4" w:space="0" w:color="000000"/>
              <w:right w:val="nil"/>
            </w:tcBorders>
            <w:shd w:val="clear" w:color="auto" w:fill="auto"/>
            <w:vAlign w:val="bottom"/>
            <w:hideMark/>
          </w:tcPr>
          <w:p w14:paraId="4A4B87CA"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231F454F" w14:textId="77777777" w:rsidTr="002D1F48">
        <w:trPr>
          <w:trHeight w:val="20"/>
        </w:trPr>
        <w:tc>
          <w:tcPr>
            <w:tcW w:w="1756" w:type="dxa"/>
            <w:tcBorders>
              <w:top w:val="nil"/>
              <w:left w:val="nil"/>
              <w:bottom w:val="nil"/>
              <w:right w:val="nil"/>
            </w:tcBorders>
            <w:shd w:val="clear" w:color="auto" w:fill="auto"/>
            <w:hideMark/>
          </w:tcPr>
          <w:p w14:paraId="33C16251"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1229" w:type="dxa"/>
            <w:tcBorders>
              <w:top w:val="nil"/>
              <w:left w:val="nil"/>
              <w:bottom w:val="nil"/>
              <w:right w:val="nil"/>
            </w:tcBorders>
            <w:shd w:val="clear" w:color="auto" w:fill="auto"/>
            <w:noWrap/>
            <w:hideMark/>
          </w:tcPr>
          <w:p w14:paraId="1CE58AE7" w14:textId="0C7BACBB"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3</w:t>
            </w:r>
          </w:p>
        </w:tc>
        <w:tc>
          <w:tcPr>
            <w:tcW w:w="936" w:type="dxa"/>
            <w:tcBorders>
              <w:top w:val="nil"/>
              <w:left w:val="nil"/>
              <w:bottom w:val="nil"/>
              <w:right w:val="nil"/>
            </w:tcBorders>
            <w:shd w:val="clear" w:color="auto" w:fill="auto"/>
            <w:noWrap/>
            <w:hideMark/>
          </w:tcPr>
          <w:p w14:paraId="2D0E92B7" w14:textId="483E30CF"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6.0</w:t>
            </w:r>
          </w:p>
        </w:tc>
      </w:tr>
      <w:tr w:rsidR="00971D0B" w:rsidRPr="00527D8F" w14:paraId="7B1A4B67" w14:textId="77777777" w:rsidTr="002D1F48">
        <w:trPr>
          <w:trHeight w:val="20"/>
        </w:trPr>
        <w:tc>
          <w:tcPr>
            <w:tcW w:w="1756" w:type="dxa"/>
            <w:tcBorders>
              <w:top w:val="nil"/>
              <w:left w:val="nil"/>
              <w:bottom w:val="nil"/>
              <w:right w:val="nil"/>
            </w:tcBorders>
            <w:shd w:val="clear" w:color="auto" w:fill="auto"/>
            <w:hideMark/>
          </w:tcPr>
          <w:p w14:paraId="01B29E7A"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1229" w:type="dxa"/>
            <w:tcBorders>
              <w:top w:val="nil"/>
              <w:left w:val="nil"/>
              <w:bottom w:val="nil"/>
              <w:right w:val="nil"/>
            </w:tcBorders>
            <w:shd w:val="clear" w:color="auto" w:fill="auto"/>
            <w:noWrap/>
            <w:hideMark/>
          </w:tcPr>
          <w:p w14:paraId="3C765954"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26</w:t>
            </w:r>
          </w:p>
        </w:tc>
        <w:tc>
          <w:tcPr>
            <w:tcW w:w="936" w:type="dxa"/>
            <w:tcBorders>
              <w:top w:val="nil"/>
              <w:left w:val="nil"/>
              <w:bottom w:val="nil"/>
              <w:right w:val="nil"/>
            </w:tcBorders>
            <w:shd w:val="clear" w:color="auto" w:fill="auto"/>
            <w:noWrap/>
            <w:hideMark/>
          </w:tcPr>
          <w:p w14:paraId="234DCF66" w14:textId="7C55ECBF"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52.0</w:t>
            </w:r>
          </w:p>
        </w:tc>
      </w:tr>
      <w:tr w:rsidR="00971D0B" w:rsidRPr="00527D8F" w14:paraId="1D1A9DC7" w14:textId="77777777" w:rsidTr="002D1F48">
        <w:trPr>
          <w:trHeight w:val="20"/>
        </w:trPr>
        <w:tc>
          <w:tcPr>
            <w:tcW w:w="1756" w:type="dxa"/>
            <w:tcBorders>
              <w:top w:val="nil"/>
              <w:left w:val="nil"/>
              <w:bottom w:val="nil"/>
              <w:right w:val="nil"/>
            </w:tcBorders>
            <w:shd w:val="clear" w:color="auto" w:fill="auto"/>
            <w:hideMark/>
          </w:tcPr>
          <w:p w14:paraId="3ACB95F8"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Fully Capable</w:t>
            </w:r>
          </w:p>
        </w:tc>
        <w:tc>
          <w:tcPr>
            <w:tcW w:w="1229" w:type="dxa"/>
            <w:tcBorders>
              <w:top w:val="nil"/>
              <w:left w:val="nil"/>
              <w:bottom w:val="nil"/>
              <w:right w:val="nil"/>
            </w:tcBorders>
            <w:shd w:val="clear" w:color="auto" w:fill="auto"/>
            <w:noWrap/>
            <w:hideMark/>
          </w:tcPr>
          <w:p w14:paraId="2F452622"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20</w:t>
            </w:r>
          </w:p>
        </w:tc>
        <w:tc>
          <w:tcPr>
            <w:tcW w:w="936" w:type="dxa"/>
            <w:tcBorders>
              <w:top w:val="nil"/>
              <w:left w:val="nil"/>
              <w:bottom w:val="nil"/>
              <w:right w:val="nil"/>
            </w:tcBorders>
            <w:shd w:val="clear" w:color="auto" w:fill="auto"/>
            <w:noWrap/>
            <w:hideMark/>
          </w:tcPr>
          <w:p w14:paraId="0AD4B46E" w14:textId="730FD06C"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40.0</w:t>
            </w:r>
          </w:p>
        </w:tc>
      </w:tr>
      <w:tr w:rsidR="00971D0B" w:rsidRPr="00527D8F" w14:paraId="4D0CD635" w14:textId="77777777" w:rsidTr="002D1F48">
        <w:trPr>
          <w:trHeight w:val="20"/>
        </w:trPr>
        <w:tc>
          <w:tcPr>
            <w:tcW w:w="1756" w:type="dxa"/>
            <w:tcBorders>
              <w:top w:val="nil"/>
              <w:left w:val="nil"/>
              <w:bottom w:val="single" w:sz="4" w:space="0" w:color="000000"/>
              <w:right w:val="nil"/>
            </w:tcBorders>
            <w:shd w:val="clear" w:color="auto" w:fill="auto"/>
            <w:noWrap/>
            <w:hideMark/>
          </w:tcPr>
          <w:p w14:paraId="2123AF84"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711114B8"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50</w:t>
            </w:r>
          </w:p>
        </w:tc>
        <w:tc>
          <w:tcPr>
            <w:tcW w:w="936" w:type="dxa"/>
            <w:tcBorders>
              <w:top w:val="nil"/>
              <w:left w:val="nil"/>
              <w:bottom w:val="single" w:sz="4" w:space="0" w:color="000000"/>
              <w:right w:val="nil"/>
            </w:tcBorders>
            <w:shd w:val="clear" w:color="auto" w:fill="auto"/>
            <w:noWrap/>
            <w:hideMark/>
          </w:tcPr>
          <w:p w14:paraId="3754D8C5"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100.0</w:t>
            </w:r>
          </w:p>
        </w:tc>
      </w:tr>
    </w:tbl>
    <w:p w14:paraId="5FB4B3D2" w14:textId="63730147" w:rsidR="0059247E" w:rsidRPr="00527D8F" w:rsidRDefault="0059247E" w:rsidP="009E5B1B">
      <w:pPr>
        <w:jc w:val="both"/>
        <w:rPr>
          <w:color w:val="000000" w:themeColor="text1"/>
          <w:lang w:val="en-US"/>
        </w:rPr>
      </w:pPr>
    </w:p>
    <w:p w14:paraId="55240F7D" w14:textId="4A1F758D" w:rsidR="00B94475" w:rsidRPr="00527D8F" w:rsidRDefault="00C120B6" w:rsidP="009E5B1B">
      <w:pPr>
        <w:jc w:val="both"/>
        <w:rPr>
          <w:color w:val="000000" w:themeColor="text1"/>
          <w:lang w:val="en-US"/>
        </w:rPr>
      </w:pPr>
      <w:r w:rsidRPr="00527D8F">
        <w:rPr>
          <w:color w:val="000000" w:themeColor="text1"/>
          <w:lang w:val="en-US"/>
        </w:rPr>
        <w:t xml:space="preserve">Table 7e: Following an </w:t>
      </w:r>
      <w:r w:rsidR="002433DC" w:rsidRPr="00527D8F">
        <w:rPr>
          <w:color w:val="000000" w:themeColor="text1"/>
          <w:lang w:val="en-US"/>
        </w:rPr>
        <w:t>A</w:t>
      </w:r>
      <w:r w:rsidRPr="00527D8F">
        <w:rPr>
          <w:color w:val="000000" w:themeColor="text1"/>
          <w:lang w:val="en-US"/>
        </w:rPr>
        <w:t xml:space="preserve">cademic </w:t>
      </w:r>
      <w:r w:rsidR="002433DC" w:rsidRPr="00527D8F">
        <w:rPr>
          <w:color w:val="000000" w:themeColor="text1"/>
          <w:lang w:val="en-US"/>
        </w:rPr>
        <w:t>M</w:t>
      </w:r>
      <w:r w:rsidRPr="00527D8F">
        <w:rPr>
          <w:color w:val="000000" w:themeColor="text1"/>
          <w:lang w:val="en-US"/>
        </w:rPr>
        <w:t xml:space="preserve">ethod of </w:t>
      </w:r>
      <w:r w:rsidR="002433DC" w:rsidRPr="00527D8F">
        <w:rPr>
          <w:color w:val="000000" w:themeColor="text1"/>
          <w:lang w:val="en-US"/>
        </w:rPr>
        <w:t>D</w:t>
      </w:r>
      <w:r w:rsidRPr="00527D8F">
        <w:rPr>
          <w:color w:val="000000" w:themeColor="text1"/>
          <w:lang w:val="en-US"/>
        </w:rPr>
        <w:t>ocumenting</w:t>
      </w:r>
    </w:p>
    <w:tbl>
      <w:tblPr>
        <w:tblW w:w="3921" w:type="dxa"/>
        <w:tblLook w:val="04A0" w:firstRow="1" w:lastRow="0" w:firstColumn="1" w:lastColumn="0" w:noHBand="0" w:noVBand="1"/>
      </w:tblPr>
      <w:tblGrid>
        <w:gridCol w:w="1756"/>
        <w:gridCol w:w="1229"/>
        <w:gridCol w:w="936"/>
      </w:tblGrid>
      <w:tr w:rsidR="00971D0B" w:rsidRPr="00527D8F" w14:paraId="7BDC44A7" w14:textId="77777777" w:rsidTr="002D1F48">
        <w:trPr>
          <w:trHeight w:val="20"/>
        </w:trPr>
        <w:tc>
          <w:tcPr>
            <w:tcW w:w="1756" w:type="dxa"/>
            <w:tcBorders>
              <w:top w:val="single" w:sz="4" w:space="0" w:color="000000"/>
              <w:left w:val="nil"/>
              <w:bottom w:val="single" w:sz="4" w:space="0" w:color="000000"/>
              <w:right w:val="nil"/>
            </w:tcBorders>
            <w:shd w:val="clear" w:color="auto" w:fill="auto"/>
            <w:vAlign w:val="bottom"/>
            <w:hideMark/>
          </w:tcPr>
          <w:p w14:paraId="5CE91430"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w:t>
            </w:r>
          </w:p>
        </w:tc>
        <w:tc>
          <w:tcPr>
            <w:tcW w:w="1229" w:type="dxa"/>
            <w:tcBorders>
              <w:top w:val="single" w:sz="4" w:space="0" w:color="000000"/>
              <w:left w:val="nil"/>
              <w:bottom w:val="single" w:sz="4" w:space="0" w:color="000000"/>
              <w:right w:val="nil"/>
            </w:tcBorders>
            <w:shd w:val="clear" w:color="auto" w:fill="auto"/>
            <w:vAlign w:val="bottom"/>
            <w:hideMark/>
          </w:tcPr>
          <w:p w14:paraId="74B866A7"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Frequency</w:t>
            </w:r>
          </w:p>
        </w:tc>
        <w:tc>
          <w:tcPr>
            <w:tcW w:w="936" w:type="dxa"/>
            <w:tcBorders>
              <w:top w:val="single" w:sz="4" w:space="0" w:color="000000"/>
              <w:left w:val="nil"/>
              <w:bottom w:val="single" w:sz="4" w:space="0" w:color="000000"/>
              <w:right w:val="nil"/>
            </w:tcBorders>
            <w:shd w:val="clear" w:color="auto" w:fill="auto"/>
            <w:vAlign w:val="bottom"/>
            <w:hideMark/>
          </w:tcPr>
          <w:p w14:paraId="6147001D"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Percent</w:t>
            </w:r>
          </w:p>
        </w:tc>
      </w:tr>
      <w:tr w:rsidR="00971D0B" w:rsidRPr="00527D8F" w14:paraId="013828E5" w14:textId="77777777" w:rsidTr="002D1F48">
        <w:trPr>
          <w:trHeight w:val="20"/>
        </w:trPr>
        <w:tc>
          <w:tcPr>
            <w:tcW w:w="1756" w:type="dxa"/>
            <w:tcBorders>
              <w:top w:val="nil"/>
              <w:left w:val="nil"/>
              <w:bottom w:val="nil"/>
              <w:right w:val="nil"/>
            </w:tcBorders>
            <w:shd w:val="clear" w:color="auto" w:fill="auto"/>
            <w:hideMark/>
          </w:tcPr>
          <w:p w14:paraId="4C42BEFE"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Not Capable</w:t>
            </w:r>
          </w:p>
        </w:tc>
        <w:tc>
          <w:tcPr>
            <w:tcW w:w="1229" w:type="dxa"/>
            <w:tcBorders>
              <w:top w:val="nil"/>
              <w:left w:val="nil"/>
              <w:bottom w:val="nil"/>
              <w:right w:val="nil"/>
            </w:tcBorders>
            <w:shd w:val="clear" w:color="auto" w:fill="auto"/>
            <w:noWrap/>
            <w:hideMark/>
          </w:tcPr>
          <w:p w14:paraId="37A5E7B9" w14:textId="38DA0231"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5</w:t>
            </w:r>
          </w:p>
        </w:tc>
        <w:tc>
          <w:tcPr>
            <w:tcW w:w="936" w:type="dxa"/>
            <w:tcBorders>
              <w:top w:val="nil"/>
              <w:left w:val="nil"/>
              <w:bottom w:val="nil"/>
              <w:right w:val="nil"/>
            </w:tcBorders>
            <w:shd w:val="clear" w:color="auto" w:fill="auto"/>
            <w:noWrap/>
            <w:hideMark/>
          </w:tcPr>
          <w:p w14:paraId="72B768B0" w14:textId="6C510BF2"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10.0</w:t>
            </w:r>
          </w:p>
        </w:tc>
      </w:tr>
      <w:tr w:rsidR="00971D0B" w:rsidRPr="00527D8F" w14:paraId="75201631" w14:textId="77777777" w:rsidTr="002D1F48">
        <w:trPr>
          <w:trHeight w:val="20"/>
        </w:trPr>
        <w:tc>
          <w:tcPr>
            <w:tcW w:w="1756" w:type="dxa"/>
            <w:tcBorders>
              <w:top w:val="nil"/>
              <w:left w:val="nil"/>
              <w:bottom w:val="nil"/>
              <w:right w:val="nil"/>
            </w:tcBorders>
            <w:shd w:val="clear" w:color="auto" w:fill="auto"/>
            <w:hideMark/>
          </w:tcPr>
          <w:p w14:paraId="62857D88"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Fairly Capable</w:t>
            </w:r>
          </w:p>
        </w:tc>
        <w:tc>
          <w:tcPr>
            <w:tcW w:w="1229" w:type="dxa"/>
            <w:tcBorders>
              <w:top w:val="nil"/>
              <w:left w:val="nil"/>
              <w:bottom w:val="nil"/>
              <w:right w:val="nil"/>
            </w:tcBorders>
            <w:shd w:val="clear" w:color="auto" w:fill="auto"/>
            <w:noWrap/>
            <w:hideMark/>
          </w:tcPr>
          <w:p w14:paraId="362DA7EB" w14:textId="77777777" w:rsidR="0059247E" w:rsidRPr="00527D8F" w:rsidRDefault="00C120B6"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25</w:t>
            </w:r>
          </w:p>
        </w:tc>
        <w:tc>
          <w:tcPr>
            <w:tcW w:w="936" w:type="dxa"/>
            <w:tcBorders>
              <w:top w:val="nil"/>
              <w:left w:val="nil"/>
              <w:bottom w:val="nil"/>
              <w:right w:val="nil"/>
            </w:tcBorders>
            <w:shd w:val="clear" w:color="auto" w:fill="auto"/>
            <w:noWrap/>
            <w:hideMark/>
          </w:tcPr>
          <w:p w14:paraId="108FBBB0" w14:textId="0E322CE3" w:rsidR="0059247E" w:rsidRPr="00527D8F" w:rsidRDefault="002433DC" w:rsidP="009E5B1B">
            <w:pPr>
              <w:spacing w:after="0" w:line="240" w:lineRule="auto"/>
              <w:jc w:val="both"/>
              <w:rPr>
                <w:rFonts w:eastAsia="Times New Roman" w:cs="Times New Roman"/>
                <w:color w:val="000000" w:themeColor="text1"/>
                <w:szCs w:val="24"/>
                <w:lang w:eastAsia="en-AU"/>
              </w:rPr>
            </w:pPr>
            <w:r w:rsidRPr="00527D8F">
              <w:rPr>
                <w:rFonts w:eastAsia="Times New Roman" w:cs="Times New Roman"/>
                <w:color w:val="000000" w:themeColor="text1"/>
                <w:szCs w:val="24"/>
                <w:lang w:eastAsia="en-AU"/>
              </w:rPr>
              <w:t xml:space="preserve">  </w:t>
            </w:r>
            <w:r w:rsidR="00C120B6" w:rsidRPr="00527D8F">
              <w:rPr>
                <w:rFonts w:eastAsia="Times New Roman" w:cs="Times New Roman"/>
                <w:color w:val="000000" w:themeColor="text1"/>
                <w:szCs w:val="24"/>
                <w:lang w:eastAsia="en-AU"/>
              </w:rPr>
              <w:t>50.0</w:t>
            </w:r>
          </w:p>
        </w:tc>
      </w:tr>
      <w:tr w:rsidR="00971D0B" w:rsidRPr="000D65AC" w14:paraId="451CBA4E" w14:textId="77777777" w:rsidTr="002D1F48">
        <w:trPr>
          <w:trHeight w:val="20"/>
        </w:trPr>
        <w:tc>
          <w:tcPr>
            <w:tcW w:w="1756" w:type="dxa"/>
            <w:tcBorders>
              <w:top w:val="nil"/>
              <w:left w:val="nil"/>
              <w:bottom w:val="nil"/>
              <w:right w:val="nil"/>
            </w:tcBorders>
            <w:shd w:val="clear" w:color="auto" w:fill="auto"/>
            <w:hideMark/>
          </w:tcPr>
          <w:p w14:paraId="6B004C09" w14:textId="77777777" w:rsidR="0059247E" w:rsidRPr="000D65AC" w:rsidRDefault="00C120B6" w:rsidP="009E5B1B">
            <w:pPr>
              <w:spacing w:after="0" w:line="240" w:lineRule="auto"/>
              <w:jc w:val="both"/>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229" w:type="dxa"/>
            <w:tcBorders>
              <w:top w:val="nil"/>
              <w:left w:val="nil"/>
              <w:bottom w:val="nil"/>
              <w:right w:val="nil"/>
            </w:tcBorders>
            <w:shd w:val="clear" w:color="auto" w:fill="auto"/>
            <w:noWrap/>
            <w:hideMark/>
          </w:tcPr>
          <w:p w14:paraId="0571E764" w14:textId="77777777" w:rsidR="0059247E" w:rsidRPr="000D65AC" w:rsidRDefault="00C120B6" w:rsidP="009E5B1B">
            <w:pPr>
              <w:spacing w:after="0" w:line="240" w:lineRule="auto"/>
              <w:jc w:val="both"/>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18</w:t>
            </w:r>
          </w:p>
        </w:tc>
        <w:tc>
          <w:tcPr>
            <w:tcW w:w="936" w:type="dxa"/>
            <w:tcBorders>
              <w:top w:val="nil"/>
              <w:left w:val="nil"/>
              <w:bottom w:val="nil"/>
              <w:right w:val="nil"/>
            </w:tcBorders>
            <w:shd w:val="clear" w:color="auto" w:fill="auto"/>
            <w:noWrap/>
            <w:hideMark/>
          </w:tcPr>
          <w:p w14:paraId="7DC68D03" w14:textId="04E849F2" w:rsidR="0059247E" w:rsidRPr="000D65AC" w:rsidRDefault="002433DC" w:rsidP="009E5B1B">
            <w:pPr>
              <w:spacing w:after="0" w:line="240" w:lineRule="auto"/>
              <w:jc w:val="both"/>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 xml:space="preserve">  </w:t>
            </w:r>
            <w:r w:rsidR="00C120B6" w:rsidRPr="000D65AC">
              <w:rPr>
                <w:rFonts w:eastAsia="Times New Roman" w:cs="Times New Roman"/>
                <w:color w:val="000000" w:themeColor="text1"/>
                <w:szCs w:val="24"/>
                <w:lang w:eastAsia="en-AU"/>
              </w:rPr>
              <w:t>36.0</w:t>
            </w:r>
          </w:p>
        </w:tc>
      </w:tr>
      <w:tr w:rsidR="00971D0B" w:rsidRPr="000D65AC" w14:paraId="2B0AD714" w14:textId="77777777" w:rsidTr="002D1F48">
        <w:trPr>
          <w:trHeight w:val="20"/>
        </w:trPr>
        <w:tc>
          <w:tcPr>
            <w:tcW w:w="1756" w:type="dxa"/>
            <w:tcBorders>
              <w:top w:val="nil"/>
              <w:left w:val="nil"/>
              <w:bottom w:val="single" w:sz="4" w:space="0" w:color="000000"/>
              <w:right w:val="nil"/>
            </w:tcBorders>
            <w:shd w:val="clear" w:color="auto" w:fill="auto"/>
            <w:noWrap/>
            <w:hideMark/>
          </w:tcPr>
          <w:p w14:paraId="7A2412E1" w14:textId="77777777" w:rsidR="0059247E" w:rsidRPr="000D65AC" w:rsidRDefault="00C120B6" w:rsidP="009E5B1B">
            <w:pPr>
              <w:spacing w:after="0" w:line="240" w:lineRule="auto"/>
              <w:jc w:val="both"/>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229" w:type="dxa"/>
            <w:tcBorders>
              <w:top w:val="nil"/>
              <w:left w:val="nil"/>
              <w:bottom w:val="single" w:sz="4" w:space="0" w:color="000000"/>
              <w:right w:val="nil"/>
            </w:tcBorders>
            <w:shd w:val="clear" w:color="auto" w:fill="auto"/>
            <w:noWrap/>
            <w:hideMark/>
          </w:tcPr>
          <w:p w14:paraId="54F54C0E" w14:textId="77777777" w:rsidR="0059247E" w:rsidRPr="000D65AC" w:rsidRDefault="00C120B6" w:rsidP="009E5B1B">
            <w:pPr>
              <w:spacing w:after="0" w:line="240" w:lineRule="auto"/>
              <w:jc w:val="both"/>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50</w:t>
            </w:r>
          </w:p>
        </w:tc>
        <w:tc>
          <w:tcPr>
            <w:tcW w:w="936" w:type="dxa"/>
            <w:tcBorders>
              <w:top w:val="nil"/>
              <w:left w:val="nil"/>
              <w:bottom w:val="single" w:sz="4" w:space="0" w:color="000000"/>
              <w:right w:val="nil"/>
            </w:tcBorders>
            <w:shd w:val="clear" w:color="auto" w:fill="auto"/>
            <w:noWrap/>
            <w:hideMark/>
          </w:tcPr>
          <w:p w14:paraId="61739AE9" w14:textId="77777777" w:rsidR="0059247E" w:rsidRPr="000D65AC" w:rsidRDefault="00C120B6" w:rsidP="009E5B1B">
            <w:pPr>
              <w:spacing w:after="0" w:line="240" w:lineRule="auto"/>
              <w:jc w:val="both"/>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100.0</w:t>
            </w:r>
          </w:p>
        </w:tc>
      </w:tr>
    </w:tbl>
    <w:p w14:paraId="0A5A1909" w14:textId="77777777" w:rsidR="00B94475" w:rsidRPr="000D65AC" w:rsidRDefault="00B94475" w:rsidP="009E5B1B">
      <w:pPr>
        <w:jc w:val="both"/>
        <w:rPr>
          <w:color w:val="000000" w:themeColor="text1"/>
          <w:lang w:val="en-US"/>
        </w:rPr>
      </w:pPr>
    </w:p>
    <w:p w14:paraId="3E6B4172" w14:textId="38CC8D2C" w:rsidR="002D1F48" w:rsidRPr="000D65AC" w:rsidRDefault="00C120B6" w:rsidP="00AA1676">
      <w:pPr>
        <w:pStyle w:val="Heading2"/>
        <w:spacing w:line="480" w:lineRule="auto"/>
        <w:ind w:firstLine="720"/>
        <w:rPr>
          <w:rFonts w:cs="Times New Roman"/>
          <w:b/>
          <w:i/>
          <w:iCs/>
          <w:lang w:val="en-US"/>
        </w:rPr>
      </w:pPr>
      <w:bookmarkStart w:id="15" w:name="_Toc56091268"/>
      <w:r w:rsidRPr="000D65AC">
        <w:rPr>
          <w:rFonts w:cs="Times New Roman"/>
          <w:b/>
          <w:i/>
          <w:iCs/>
          <w:lang w:val="en-US"/>
        </w:rPr>
        <w:lastRenderedPageBreak/>
        <w:t xml:space="preserve">Variable </w:t>
      </w:r>
      <w:r w:rsidR="00B67DEC" w:rsidRPr="000D65AC">
        <w:rPr>
          <w:rFonts w:cs="Times New Roman"/>
          <w:b/>
          <w:i/>
          <w:iCs/>
          <w:lang w:val="en-US"/>
        </w:rPr>
        <w:t>S</w:t>
      </w:r>
      <w:r w:rsidRPr="000D65AC">
        <w:rPr>
          <w:rFonts w:cs="Times New Roman"/>
          <w:b/>
          <w:i/>
          <w:iCs/>
          <w:lang w:val="en-US"/>
        </w:rPr>
        <w:t>coring</w:t>
      </w:r>
      <w:bookmarkEnd w:id="15"/>
      <w:r w:rsidR="00AA1676" w:rsidRPr="000D65AC">
        <w:rPr>
          <w:rFonts w:cs="Times New Roman"/>
          <w:b/>
          <w:i/>
          <w:iCs/>
          <w:lang w:val="en-US"/>
        </w:rPr>
        <w:t xml:space="preserve">. </w:t>
      </w:r>
      <w:r w:rsidRPr="000D65AC">
        <w:rPr>
          <w:lang w:val="en-US"/>
        </w:rPr>
        <w:t xml:space="preserve">Three variables scores were calculated using a three-point Likert scale, 1 = Not Capable, 2 = Fairly Capable, and 3 = Fully Capable. The conceptual and operational definitions have been provided in Table 8. </w:t>
      </w:r>
    </w:p>
    <w:p w14:paraId="499615B0" w14:textId="552C1CCB" w:rsidR="00B94475" w:rsidRPr="000D65AC" w:rsidRDefault="00C120B6" w:rsidP="002D1F48">
      <w:pPr>
        <w:rPr>
          <w:rFonts w:cs="Times New Roman"/>
          <w:color w:val="000000" w:themeColor="text1"/>
          <w:lang w:val="en-US"/>
        </w:rPr>
      </w:pPr>
      <w:r w:rsidRPr="000D65AC">
        <w:rPr>
          <w:rFonts w:cs="Times New Roman"/>
          <w:color w:val="000000" w:themeColor="text1"/>
          <w:lang w:val="en-US"/>
        </w:rPr>
        <w:t>Table 8:</w:t>
      </w:r>
      <w:r w:rsidRPr="000D65AC">
        <w:rPr>
          <w:rFonts w:cs="Times New Roman"/>
          <w:bCs/>
          <w:color w:val="000000" w:themeColor="text1"/>
          <w:szCs w:val="24"/>
        </w:rPr>
        <w:t xml:space="preserve"> Conceptual and Operational Definitions of Three Variable scores</w:t>
      </w:r>
    </w:p>
    <w:tbl>
      <w:tblPr>
        <w:tblW w:w="9622" w:type="dxa"/>
        <w:tblInd w:w="93" w:type="dxa"/>
        <w:tblLook w:val="04A0" w:firstRow="1" w:lastRow="0" w:firstColumn="1" w:lastColumn="0" w:noHBand="0" w:noVBand="1"/>
      </w:tblPr>
      <w:tblGrid>
        <w:gridCol w:w="1563"/>
        <w:gridCol w:w="2880"/>
        <w:gridCol w:w="1421"/>
        <w:gridCol w:w="1763"/>
        <w:gridCol w:w="1995"/>
      </w:tblGrid>
      <w:tr w:rsidR="00971D0B" w:rsidRPr="000D65AC" w14:paraId="31033873" w14:textId="77777777" w:rsidTr="002D1F48">
        <w:trPr>
          <w:trHeight w:val="20"/>
          <w:tblHeader/>
        </w:trPr>
        <w:tc>
          <w:tcPr>
            <w:tcW w:w="1563" w:type="dxa"/>
            <w:vMerge w:val="restart"/>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1B9CDE6D" w14:textId="77777777"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PH" w:eastAsia="en-AU"/>
              </w:rPr>
              <w:t>Variable</w:t>
            </w:r>
          </w:p>
        </w:tc>
        <w:tc>
          <w:tcPr>
            <w:tcW w:w="2880" w:type="dxa"/>
            <w:vMerge w:val="restart"/>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6C0DBB0F" w14:textId="77777777"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PH" w:eastAsia="en-AU"/>
              </w:rPr>
              <w:t>Conceptual Definition</w:t>
            </w:r>
          </w:p>
        </w:tc>
        <w:tc>
          <w:tcPr>
            <w:tcW w:w="5179" w:type="dxa"/>
            <w:gridSpan w:val="3"/>
            <w:tcBorders>
              <w:top w:val="single" w:sz="8" w:space="0" w:color="000000"/>
              <w:left w:val="nil"/>
              <w:bottom w:val="single" w:sz="8" w:space="0" w:color="000000"/>
              <w:right w:val="single" w:sz="8" w:space="0" w:color="FFFFFF"/>
            </w:tcBorders>
            <w:shd w:val="clear" w:color="auto" w:fill="auto"/>
            <w:vAlign w:val="center"/>
            <w:hideMark/>
          </w:tcPr>
          <w:p w14:paraId="65CE28E1" w14:textId="77777777"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PH" w:eastAsia="en-AU"/>
              </w:rPr>
              <w:t>Operational Definition</w:t>
            </w:r>
          </w:p>
        </w:tc>
      </w:tr>
      <w:tr w:rsidR="00971D0B" w:rsidRPr="000D65AC" w14:paraId="1F503EF1" w14:textId="77777777" w:rsidTr="002D1F48">
        <w:trPr>
          <w:trHeight w:val="20"/>
          <w:tblHeader/>
        </w:trPr>
        <w:tc>
          <w:tcPr>
            <w:tcW w:w="1563" w:type="dxa"/>
            <w:vMerge/>
            <w:tcBorders>
              <w:top w:val="single" w:sz="8" w:space="0" w:color="000000"/>
              <w:left w:val="single" w:sz="8" w:space="0" w:color="FFFFFF"/>
              <w:bottom w:val="single" w:sz="8" w:space="0" w:color="000000"/>
              <w:right w:val="single" w:sz="8" w:space="0" w:color="FFFFFF"/>
            </w:tcBorders>
            <w:vAlign w:val="center"/>
            <w:hideMark/>
          </w:tcPr>
          <w:p w14:paraId="63995F27"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2880" w:type="dxa"/>
            <w:vMerge/>
            <w:tcBorders>
              <w:top w:val="single" w:sz="8" w:space="0" w:color="000000"/>
              <w:left w:val="single" w:sz="8" w:space="0" w:color="FFFFFF"/>
              <w:bottom w:val="single" w:sz="8" w:space="0" w:color="000000"/>
              <w:right w:val="single" w:sz="8" w:space="0" w:color="FFFFFF"/>
            </w:tcBorders>
            <w:vAlign w:val="center"/>
            <w:hideMark/>
          </w:tcPr>
          <w:p w14:paraId="0DE45109"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421" w:type="dxa"/>
            <w:tcBorders>
              <w:top w:val="nil"/>
              <w:left w:val="nil"/>
              <w:bottom w:val="single" w:sz="8" w:space="0" w:color="000000"/>
              <w:right w:val="single" w:sz="8" w:space="0" w:color="FFFFFF"/>
            </w:tcBorders>
            <w:shd w:val="clear" w:color="auto" w:fill="auto"/>
            <w:vAlign w:val="center"/>
            <w:hideMark/>
          </w:tcPr>
          <w:p w14:paraId="0B056F09" w14:textId="77777777" w:rsidR="00B94475" w:rsidRPr="000D65AC" w:rsidRDefault="00C120B6" w:rsidP="002D1F48">
            <w:pPr>
              <w:spacing w:after="0" w:line="240" w:lineRule="auto"/>
              <w:rPr>
                <w:rFonts w:eastAsia="Times New Roman" w:cs="Times New Roman"/>
                <w:color w:val="000000" w:themeColor="text1"/>
                <w:szCs w:val="24"/>
                <w:lang w:val="en-PH" w:eastAsia="en-AU"/>
              </w:rPr>
            </w:pPr>
            <w:r w:rsidRPr="000D65AC">
              <w:rPr>
                <w:rFonts w:eastAsia="Times New Roman" w:cs="Times New Roman"/>
                <w:color w:val="000000" w:themeColor="text1"/>
                <w:szCs w:val="24"/>
                <w:lang w:val="en-PH" w:eastAsia="en-AU"/>
              </w:rPr>
              <w:t>Number of</w:t>
            </w:r>
          </w:p>
          <w:p w14:paraId="6A81588D" w14:textId="77777777"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PH" w:eastAsia="en-AU"/>
              </w:rPr>
              <w:t>Items</w:t>
            </w:r>
          </w:p>
        </w:tc>
        <w:tc>
          <w:tcPr>
            <w:tcW w:w="1763" w:type="dxa"/>
            <w:tcBorders>
              <w:top w:val="nil"/>
              <w:left w:val="nil"/>
              <w:bottom w:val="single" w:sz="8" w:space="0" w:color="000000"/>
              <w:right w:val="single" w:sz="8" w:space="0" w:color="FFFFFF"/>
            </w:tcBorders>
            <w:shd w:val="clear" w:color="auto" w:fill="auto"/>
            <w:vAlign w:val="center"/>
            <w:hideMark/>
          </w:tcPr>
          <w:p w14:paraId="7F2F0078" w14:textId="77777777"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PH" w:eastAsia="en-AU"/>
              </w:rPr>
              <w:t>Computation</w:t>
            </w:r>
          </w:p>
        </w:tc>
        <w:tc>
          <w:tcPr>
            <w:tcW w:w="1995" w:type="dxa"/>
            <w:tcBorders>
              <w:top w:val="nil"/>
              <w:left w:val="nil"/>
              <w:bottom w:val="single" w:sz="8" w:space="0" w:color="000000"/>
              <w:right w:val="nil"/>
            </w:tcBorders>
            <w:shd w:val="clear" w:color="auto" w:fill="auto"/>
            <w:vAlign w:val="center"/>
            <w:hideMark/>
          </w:tcPr>
          <w:p w14:paraId="49320756" w14:textId="77777777"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PH" w:eastAsia="en-AU"/>
              </w:rPr>
              <w:t>Interpretation of Scores</w:t>
            </w:r>
          </w:p>
        </w:tc>
      </w:tr>
      <w:tr w:rsidR="00971D0B" w:rsidRPr="000D65AC" w14:paraId="42129367" w14:textId="77777777" w:rsidTr="002D1F48">
        <w:trPr>
          <w:trHeight w:val="458"/>
        </w:trPr>
        <w:tc>
          <w:tcPr>
            <w:tcW w:w="1563"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648B6F14" w14:textId="73242092"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GB" w:eastAsia="en-AU"/>
              </w:rPr>
              <w:t>Identify problem</w:t>
            </w:r>
          </w:p>
        </w:tc>
        <w:tc>
          <w:tcPr>
            <w:tcW w:w="2880"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71A0ADB9" w14:textId="7300B6F8"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GB" w:eastAsia="en-AU"/>
              </w:rPr>
              <w:t xml:space="preserve">The extent of ability to identify </w:t>
            </w:r>
          </w:p>
          <w:p w14:paraId="54312FB3" w14:textId="66CDD1A3"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GB" w:eastAsia="en-AU"/>
              </w:rPr>
              <w:t>a problem</w:t>
            </w:r>
          </w:p>
        </w:tc>
        <w:tc>
          <w:tcPr>
            <w:tcW w:w="1421"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7DFFD345" w14:textId="30778710"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GB" w:eastAsia="en-AU"/>
              </w:rPr>
              <w:t>4</w:t>
            </w:r>
          </w:p>
        </w:tc>
        <w:tc>
          <w:tcPr>
            <w:tcW w:w="1763"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5A58F7D3" w14:textId="60D5935C"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PH" w:eastAsia="en-AU"/>
              </w:rPr>
              <w:t>Average rating of 1 to 3 scores for all items</w:t>
            </w:r>
          </w:p>
        </w:tc>
        <w:tc>
          <w:tcPr>
            <w:tcW w:w="1995" w:type="dxa"/>
            <w:vMerge w:val="restart"/>
            <w:tcBorders>
              <w:top w:val="nil"/>
              <w:left w:val="single" w:sz="8" w:space="0" w:color="FFFFFF"/>
              <w:bottom w:val="single" w:sz="8" w:space="0" w:color="000000"/>
              <w:right w:val="nil"/>
            </w:tcBorders>
            <w:shd w:val="clear" w:color="auto" w:fill="auto"/>
            <w:vAlign w:val="center"/>
            <w:hideMark/>
          </w:tcPr>
          <w:p w14:paraId="222839F0" w14:textId="5F512BC4" w:rsidR="00B94475" w:rsidRPr="000D65AC" w:rsidRDefault="00C120B6" w:rsidP="002D1F48">
            <w:pPr>
              <w:spacing w:after="0" w:line="240" w:lineRule="auto"/>
              <w:rPr>
                <w:rFonts w:eastAsia="Times New Roman" w:cs="Times New Roman"/>
                <w:color w:val="000000" w:themeColor="text1"/>
                <w:szCs w:val="24"/>
                <w:lang w:val="en-PH" w:eastAsia="en-AU"/>
              </w:rPr>
            </w:pPr>
            <w:r w:rsidRPr="000D65AC">
              <w:rPr>
                <w:rFonts w:eastAsia="Times New Roman" w:cs="Times New Roman"/>
                <w:color w:val="000000" w:themeColor="text1"/>
                <w:szCs w:val="24"/>
                <w:lang w:val="en-PH" w:eastAsia="en-AU"/>
              </w:rPr>
              <w:t>1=Not Capable</w:t>
            </w:r>
          </w:p>
          <w:p w14:paraId="7C436F52" w14:textId="38212397"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PH" w:eastAsia="en-AU"/>
              </w:rPr>
              <w:t>3=Fully Capable</w:t>
            </w:r>
          </w:p>
        </w:tc>
      </w:tr>
      <w:tr w:rsidR="00971D0B" w:rsidRPr="000D65AC" w14:paraId="752EEC2F" w14:textId="77777777" w:rsidTr="002D1F48">
        <w:trPr>
          <w:trHeight w:val="458"/>
        </w:trPr>
        <w:tc>
          <w:tcPr>
            <w:tcW w:w="1563" w:type="dxa"/>
            <w:vMerge/>
            <w:tcBorders>
              <w:top w:val="nil"/>
              <w:left w:val="single" w:sz="8" w:space="0" w:color="FFFFFF"/>
              <w:bottom w:val="single" w:sz="8" w:space="0" w:color="000000"/>
              <w:right w:val="single" w:sz="8" w:space="0" w:color="FFFFFF"/>
            </w:tcBorders>
            <w:vAlign w:val="center"/>
            <w:hideMark/>
          </w:tcPr>
          <w:p w14:paraId="5DAD9E93"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2880" w:type="dxa"/>
            <w:vMerge/>
            <w:tcBorders>
              <w:top w:val="nil"/>
              <w:left w:val="single" w:sz="8" w:space="0" w:color="FFFFFF"/>
              <w:bottom w:val="single" w:sz="8" w:space="0" w:color="000000"/>
              <w:right w:val="single" w:sz="8" w:space="0" w:color="FFFFFF"/>
            </w:tcBorders>
            <w:vAlign w:val="center"/>
            <w:hideMark/>
          </w:tcPr>
          <w:p w14:paraId="68A9442B"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421" w:type="dxa"/>
            <w:vMerge/>
            <w:tcBorders>
              <w:top w:val="nil"/>
              <w:left w:val="single" w:sz="8" w:space="0" w:color="FFFFFF"/>
              <w:bottom w:val="single" w:sz="8" w:space="0" w:color="000000"/>
              <w:right w:val="single" w:sz="8" w:space="0" w:color="FFFFFF"/>
            </w:tcBorders>
            <w:vAlign w:val="center"/>
            <w:hideMark/>
          </w:tcPr>
          <w:p w14:paraId="40A90C7F"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763" w:type="dxa"/>
            <w:vMerge/>
            <w:tcBorders>
              <w:top w:val="nil"/>
              <w:left w:val="single" w:sz="8" w:space="0" w:color="FFFFFF"/>
              <w:bottom w:val="single" w:sz="8" w:space="0" w:color="000000"/>
              <w:right w:val="single" w:sz="8" w:space="0" w:color="FFFFFF"/>
            </w:tcBorders>
            <w:vAlign w:val="center"/>
            <w:hideMark/>
          </w:tcPr>
          <w:p w14:paraId="30514D0A"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995" w:type="dxa"/>
            <w:vMerge/>
            <w:tcBorders>
              <w:top w:val="nil"/>
              <w:left w:val="single" w:sz="8" w:space="0" w:color="FFFFFF"/>
              <w:bottom w:val="single" w:sz="8" w:space="0" w:color="000000"/>
              <w:right w:val="nil"/>
            </w:tcBorders>
            <w:vAlign w:val="center"/>
            <w:hideMark/>
          </w:tcPr>
          <w:p w14:paraId="3A053780"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r>
      <w:tr w:rsidR="00971D0B" w:rsidRPr="000D65AC" w14:paraId="56E8F362" w14:textId="77777777" w:rsidTr="002D1F48">
        <w:trPr>
          <w:trHeight w:val="458"/>
        </w:trPr>
        <w:tc>
          <w:tcPr>
            <w:tcW w:w="1563" w:type="dxa"/>
            <w:vMerge/>
            <w:tcBorders>
              <w:top w:val="nil"/>
              <w:left w:val="single" w:sz="8" w:space="0" w:color="FFFFFF"/>
              <w:bottom w:val="single" w:sz="8" w:space="0" w:color="000000"/>
              <w:right w:val="single" w:sz="8" w:space="0" w:color="FFFFFF"/>
            </w:tcBorders>
            <w:vAlign w:val="center"/>
            <w:hideMark/>
          </w:tcPr>
          <w:p w14:paraId="2427BA3E"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2880" w:type="dxa"/>
            <w:vMerge/>
            <w:tcBorders>
              <w:top w:val="nil"/>
              <w:left w:val="single" w:sz="8" w:space="0" w:color="FFFFFF"/>
              <w:bottom w:val="single" w:sz="8" w:space="0" w:color="000000"/>
              <w:right w:val="single" w:sz="8" w:space="0" w:color="FFFFFF"/>
            </w:tcBorders>
            <w:vAlign w:val="center"/>
            <w:hideMark/>
          </w:tcPr>
          <w:p w14:paraId="2320970B"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421" w:type="dxa"/>
            <w:vMerge/>
            <w:tcBorders>
              <w:top w:val="nil"/>
              <w:left w:val="single" w:sz="8" w:space="0" w:color="FFFFFF"/>
              <w:bottom w:val="single" w:sz="8" w:space="0" w:color="000000"/>
              <w:right w:val="single" w:sz="8" w:space="0" w:color="FFFFFF"/>
            </w:tcBorders>
            <w:vAlign w:val="center"/>
            <w:hideMark/>
          </w:tcPr>
          <w:p w14:paraId="344F5584"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763" w:type="dxa"/>
            <w:vMerge/>
            <w:tcBorders>
              <w:top w:val="nil"/>
              <w:left w:val="single" w:sz="8" w:space="0" w:color="FFFFFF"/>
              <w:bottom w:val="single" w:sz="8" w:space="0" w:color="000000"/>
              <w:right w:val="single" w:sz="8" w:space="0" w:color="FFFFFF"/>
            </w:tcBorders>
            <w:vAlign w:val="center"/>
            <w:hideMark/>
          </w:tcPr>
          <w:p w14:paraId="62907E98"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995" w:type="dxa"/>
            <w:vMerge/>
            <w:tcBorders>
              <w:top w:val="nil"/>
              <w:left w:val="single" w:sz="8" w:space="0" w:color="FFFFFF"/>
              <w:bottom w:val="single" w:sz="8" w:space="0" w:color="000000"/>
              <w:right w:val="nil"/>
            </w:tcBorders>
            <w:vAlign w:val="center"/>
            <w:hideMark/>
          </w:tcPr>
          <w:p w14:paraId="5C557EA9"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r>
      <w:tr w:rsidR="00971D0B" w:rsidRPr="000D65AC" w14:paraId="1289096B" w14:textId="77777777" w:rsidTr="002D1F48">
        <w:trPr>
          <w:trHeight w:val="458"/>
        </w:trPr>
        <w:tc>
          <w:tcPr>
            <w:tcW w:w="1563" w:type="dxa"/>
            <w:vMerge/>
            <w:tcBorders>
              <w:top w:val="nil"/>
              <w:left w:val="single" w:sz="8" w:space="0" w:color="FFFFFF"/>
              <w:bottom w:val="single" w:sz="8" w:space="0" w:color="000000"/>
              <w:right w:val="single" w:sz="8" w:space="0" w:color="FFFFFF"/>
            </w:tcBorders>
            <w:vAlign w:val="center"/>
            <w:hideMark/>
          </w:tcPr>
          <w:p w14:paraId="41CDD636"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2880" w:type="dxa"/>
            <w:vMerge/>
            <w:tcBorders>
              <w:top w:val="nil"/>
              <w:left w:val="single" w:sz="8" w:space="0" w:color="FFFFFF"/>
              <w:bottom w:val="single" w:sz="8" w:space="0" w:color="000000"/>
              <w:right w:val="single" w:sz="8" w:space="0" w:color="FFFFFF"/>
            </w:tcBorders>
            <w:vAlign w:val="center"/>
            <w:hideMark/>
          </w:tcPr>
          <w:p w14:paraId="109FA6C5"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421" w:type="dxa"/>
            <w:vMerge/>
            <w:tcBorders>
              <w:top w:val="nil"/>
              <w:left w:val="single" w:sz="8" w:space="0" w:color="FFFFFF"/>
              <w:bottom w:val="single" w:sz="8" w:space="0" w:color="000000"/>
              <w:right w:val="single" w:sz="8" w:space="0" w:color="FFFFFF"/>
            </w:tcBorders>
            <w:vAlign w:val="center"/>
            <w:hideMark/>
          </w:tcPr>
          <w:p w14:paraId="57CD7C2D"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763" w:type="dxa"/>
            <w:vMerge/>
            <w:tcBorders>
              <w:top w:val="nil"/>
              <w:left w:val="single" w:sz="8" w:space="0" w:color="FFFFFF"/>
              <w:bottom w:val="single" w:sz="8" w:space="0" w:color="000000"/>
              <w:right w:val="single" w:sz="8" w:space="0" w:color="FFFFFF"/>
            </w:tcBorders>
            <w:vAlign w:val="center"/>
            <w:hideMark/>
          </w:tcPr>
          <w:p w14:paraId="0121B56D"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995" w:type="dxa"/>
            <w:vMerge/>
            <w:tcBorders>
              <w:top w:val="nil"/>
              <w:left w:val="single" w:sz="8" w:space="0" w:color="FFFFFF"/>
              <w:bottom w:val="single" w:sz="8" w:space="0" w:color="000000"/>
              <w:right w:val="nil"/>
            </w:tcBorders>
            <w:vAlign w:val="center"/>
            <w:hideMark/>
          </w:tcPr>
          <w:p w14:paraId="0539B95E"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r>
      <w:tr w:rsidR="00971D0B" w:rsidRPr="000D65AC" w14:paraId="0A003B2F" w14:textId="77777777" w:rsidTr="002D1F48">
        <w:trPr>
          <w:trHeight w:val="458"/>
        </w:trPr>
        <w:tc>
          <w:tcPr>
            <w:tcW w:w="1563"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2E3B0AAC" w14:textId="7D783BEE"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GB" w:eastAsia="en-AU"/>
              </w:rPr>
              <w:t>Develop a research plan</w:t>
            </w:r>
          </w:p>
        </w:tc>
        <w:tc>
          <w:tcPr>
            <w:tcW w:w="2880"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2A1536EB" w14:textId="47E891DD"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GB" w:eastAsia="en-AU"/>
              </w:rPr>
              <w:t xml:space="preserve">The extent of </w:t>
            </w:r>
            <w:r w:rsidR="002D1F48" w:rsidRPr="000D65AC">
              <w:rPr>
                <w:rFonts w:eastAsia="Times New Roman" w:cs="Times New Roman"/>
                <w:color w:val="000000" w:themeColor="text1"/>
                <w:szCs w:val="24"/>
                <w:lang w:val="en-GB" w:eastAsia="en-AU"/>
              </w:rPr>
              <w:t>ability to develop a r</w:t>
            </w:r>
            <w:r w:rsidRPr="000D65AC">
              <w:rPr>
                <w:rFonts w:eastAsia="Times New Roman" w:cs="Times New Roman"/>
                <w:color w:val="000000" w:themeColor="text1"/>
                <w:szCs w:val="24"/>
                <w:lang w:val="en-GB" w:eastAsia="en-AU"/>
              </w:rPr>
              <w:t>esearch plan</w:t>
            </w:r>
          </w:p>
        </w:tc>
        <w:tc>
          <w:tcPr>
            <w:tcW w:w="1421"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0AE89789" w14:textId="5DD95B48"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GB" w:eastAsia="en-AU"/>
              </w:rPr>
              <w:t>5</w:t>
            </w:r>
          </w:p>
        </w:tc>
        <w:tc>
          <w:tcPr>
            <w:tcW w:w="1763"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180A2529" w14:textId="2D4D86CB"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PH" w:eastAsia="en-AU"/>
              </w:rPr>
              <w:t>Average rating of 1 to 3 scores for all items</w:t>
            </w:r>
          </w:p>
        </w:tc>
        <w:tc>
          <w:tcPr>
            <w:tcW w:w="1995" w:type="dxa"/>
            <w:vMerge w:val="restart"/>
            <w:tcBorders>
              <w:top w:val="nil"/>
              <w:left w:val="single" w:sz="8" w:space="0" w:color="FFFFFF"/>
              <w:bottom w:val="single" w:sz="8" w:space="0" w:color="000000"/>
              <w:right w:val="nil"/>
            </w:tcBorders>
            <w:shd w:val="clear" w:color="auto" w:fill="auto"/>
            <w:vAlign w:val="center"/>
          </w:tcPr>
          <w:p w14:paraId="1AFAAAE7" w14:textId="77777777" w:rsidR="00B94475" w:rsidRPr="000D65AC" w:rsidRDefault="00C120B6" w:rsidP="002D1F48">
            <w:pPr>
              <w:spacing w:after="0" w:line="240" w:lineRule="auto"/>
              <w:rPr>
                <w:rFonts w:eastAsia="Times New Roman" w:cs="Times New Roman"/>
                <w:color w:val="000000" w:themeColor="text1"/>
                <w:szCs w:val="24"/>
                <w:lang w:val="en-PH" w:eastAsia="en-AU"/>
              </w:rPr>
            </w:pPr>
            <w:r w:rsidRPr="000D65AC">
              <w:rPr>
                <w:rFonts w:eastAsia="Times New Roman" w:cs="Times New Roman"/>
                <w:color w:val="000000" w:themeColor="text1"/>
                <w:szCs w:val="24"/>
                <w:lang w:val="en-PH" w:eastAsia="en-AU"/>
              </w:rPr>
              <w:t>1=Not Capable</w:t>
            </w:r>
          </w:p>
          <w:p w14:paraId="584046D2" w14:textId="67CF593A"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PH" w:eastAsia="en-AU"/>
              </w:rPr>
              <w:t xml:space="preserve">3=Fully Capable </w:t>
            </w:r>
          </w:p>
          <w:p w14:paraId="34E9D795" w14:textId="07490215" w:rsidR="00B94475" w:rsidRPr="000D65AC" w:rsidRDefault="00B94475" w:rsidP="002D1F48">
            <w:pPr>
              <w:spacing w:after="0" w:line="240" w:lineRule="auto"/>
              <w:rPr>
                <w:rFonts w:eastAsia="Times New Roman" w:cs="Times New Roman"/>
                <w:color w:val="000000" w:themeColor="text1"/>
                <w:szCs w:val="24"/>
                <w:lang w:val="en-GB" w:eastAsia="en-AU"/>
              </w:rPr>
            </w:pPr>
          </w:p>
        </w:tc>
      </w:tr>
      <w:tr w:rsidR="00971D0B" w:rsidRPr="000D65AC" w14:paraId="73118C31" w14:textId="77777777" w:rsidTr="002D1F48">
        <w:trPr>
          <w:trHeight w:val="458"/>
        </w:trPr>
        <w:tc>
          <w:tcPr>
            <w:tcW w:w="1563" w:type="dxa"/>
            <w:vMerge/>
            <w:tcBorders>
              <w:top w:val="nil"/>
              <w:left w:val="single" w:sz="8" w:space="0" w:color="FFFFFF"/>
              <w:bottom w:val="single" w:sz="8" w:space="0" w:color="000000"/>
              <w:right w:val="single" w:sz="8" w:space="0" w:color="FFFFFF"/>
            </w:tcBorders>
            <w:vAlign w:val="center"/>
            <w:hideMark/>
          </w:tcPr>
          <w:p w14:paraId="45EB3B90"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2880" w:type="dxa"/>
            <w:vMerge/>
            <w:tcBorders>
              <w:top w:val="nil"/>
              <w:left w:val="single" w:sz="8" w:space="0" w:color="FFFFFF"/>
              <w:bottom w:val="single" w:sz="8" w:space="0" w:color="000000"/>
              <w:right w:val="single" w:sz="8" w:space="0" w:color="FFFFFF"/>
            </w:tcBorders>
            <w:vAlign w:val="center"/>
            <w:hideMark/>
          </w:tcPr>
          <w:p w14:paraId="6C58D3B5"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421" w:type="dxa"/>
            <w:vMerge/>
            <w:tcBorders>
              <w:top w:val="nil"/>
              <w:left w:val="single" w:sz="8" w:space="0" w:color="FFFFFF"/>
              <w:bottom w:val="single" w:sz="8" w:space="0" w:color="000000"/>
              <w:right w:val="single" w:sz="8" w:space="0" w:color="FFFFFF"/>
            </w:tcBorders>
            <w:vAlign w:val="center"/>
            <w:hideMark/>
          </w:tcPr>
          <w:p w14:paraId="26BEC323"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763" w:type="dxa"/>
            <w:vMerge/>
            <w:tcBorders>
              <w:top w:val="nil"/>
              <w:left w:val="single" w:sz="8" w:space="0" w:color="FFFFFF"/>
              <w:bottom w:val="single" w:sz="8" w:space="0" w:color="000000"/>
              <w:right w:val="single" w:sz="8" w:space="0" w:color="FFFFFF"/>
            </w:tcBorders>
            <w:vAlign w:val="center"/>
            <w:hideMark/>
          </w:tcPr>
          <w:p w14:paraId="7F50DD45"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995" w:type="dxa"/>
            <w:vMerge/>
            <w:tcBorders>
              <w:top w:val="nil"/>
              <w:left w:val="single" w:sz="8" w:space="0" w:color="FFFFFF"/>
              <w:bottom w:val="single" w:sz="8" w:space="0" w:color="000000"/>
              <w:right w:val="nil"/>
            </w:tcBorders>
            <w:vAlign w:val="center"/>
            <w:hideMark/>
          </w:tcPr>
          <w:p w14:paraId="5C458BD0"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r>
      <w:tr w:rsidR="00971D0B" w:rsidRPr="000D65AC" w14:paraId="4DC0618A" w14:textId="77777777" w:rsidTr="002D1F48">
        <w:trPr>
          <w:trHeight w:val="458"/>
        </w:trPr>
        <w:tc>
          <w:tcPr>
            <w:tcW w:w="1563" w:type="dxa"/>
            <w:vMerge/>
            <w:tcBorders>
              <w:top w:val="nil"/>
              <w:left w:val="single" w:sz="8" w:space="0" w:color="FFFFFF"/>
              <w:bottom w:val="single" w:sz="8" w:space="0" w:color="000000"/>
              <w:right w:val="single" w:sz="8" w:space="0" w:color="FFFFFF"/>
            </w:tcBorders>
            <w:vAlign w:val="center"/>
            <w:hideMark/>
          </w:tcPr>
          <w:p w14:paraId="033C27A5"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2880" w:type="dxa"/>
            <w:vMerge/>
            <w:tcBorders>
              <w:top w:val="nil"/>
              <w:left w:val="single" w:sz="8" w:space="0" w:color="FFFFFF"/>
              <w:bottom w:val="single" w:sz="8" w:space="0" w:color="000000"/>
              <w:right w:val="single" w:sz="8" w:space="0" w:color="FFFFFF"/>
            </w:tcBorders>
            <w:vAlign w:val="center"/>
            <w:hideMark/>
          </w:tcPr>
          <w:p w14:paraId="35C99186"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421" w:type="dxa"/>
            <w:vMerge/>
            <w:tcBorders>
              <w:top w:val="nil"/>
              <w:left w:val="single" w:sz="8" w:space="0" w:color="FFFFFF"/>
              <w:bottom w:val="single" w:sz="8" w:space="0" w:color="000000"/>
              <w:right w:val="single" w:sz="8" w:space="0" w:color="FFFFFF"/>
            </w:tcBorders>
            <w:vAlign w:val="center"/>
            <w:hideMark/>
          </w:tcPr>
          <w:p w14:paraId="10E09E72"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763" w:type="dxa"/>
            <w:vMerge/>
            <w:tcBorders>
              <w:top w:val="nil"/>
              <w:left w:val="single" w:sz="8" w:space="0" w:color="FFFFFF"/>
              <w:bottom w:val="single" w:sz="8" w:space="0" w:color="000000"/>
              <w:right w:val="single" w:sz="8" w:space="0" w:color="FFFFFF"/>
            </w:tcBorders>
            <w:vAlign w:val="center"/>
            <w:hideMark/>
          </w:tcPr>
          <w:p w14:paraId="142B40F3"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995" w:type="dxa"/>
            <w:vMerge/>
            <w:tcBorders>
              <w:top w:val="nil"/>
              <w:left w:val="single" w:sz="8" w:space="0" w:color="FFFFFF"/>
              <w:bottom w:val="single" w:sz="8" w:space="0" w:color="000000"/>
              <w:right w:val="nil"/>
            </w:tcBorders>
            <w:vAlign w:val="center"/>
            <w:hideMark/>
          </w:tcPr>
          <w:p w14:paraId="5A677355"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r>
      <w:tr w:rsidR="00971D0B" w:rsidRPr="000D65AC" w14:paraId="657BF717" w14:textId="77777777" w:rsidTr="002D1F48">
        <w:trPr>
          <w:trHeight w:val="458"/>
        </w:trPr>
        <w:tc>
          <w:tcPr>
            <w:tcW w:w="1563" w:type="dxa"/>
            <w:vMerge/>
            <w:tcBorders>
              <w:top w:val="nil"/>
              <w:left w:val="single" w:sz="8" w:space="0" w:color="FFFFFF"/>
              <w:bottom w:val="single" w:sz="8" w:space="0" w:color="000000"/>
              <w:right w:val="single" w:sz="8" w:space="0" w:color="FFFFFF"/>
            </w:tcBorders>
            <w:vAlign w:val="center"/>
            <w:hideMark/>
          </w:tcPr>
          <w:p w14:paraId="686AC6EB"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2880" w:type="dxa"/>
            <w:vMerge/>
            <w:tcBorders>
              <w:top w:val="nil"/>
              <w:left w:val="single" w:sz="8" w:space="0" w:color="FFFFFF"/>
              <w:bottom w:val="single" w:sz="8" w:space="0" w:color="000000"/>
              <w:right w:val="single" w:sz="8" w:space="0" w:color="FFFFFF"/>
            </w:tcBorders>
            <w:vAlign w:val="center"/>
            <w:hideMark/>
          </w:tcPr>
          <w:p w14:paraId="635E12C4"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421" w:type="dxa"/>
            <w:vMerge/>
            <w:tcBorders>
              <w:top w:val="nil"/>
              <w:left w:val="single" w:sz="8" w:space="0" w:color="FFFFFF"/>
              <w:bottom w:val="single" w:sz="8" w:space="0" w:color="000000"/>
              <w:right w:val="single" w:sz="8" w:space="0" w:color="FFFFFF"/>
            </w:tcBorders>
            <w:vAlign w:val="center"/>
            <w:hideMark/>
          </w:tcPr>
          <w:p w14:paraId="2B02CA89"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763" w:type="dxa"/>
            <w:vMerge/>
            <w:tcBorders>
              <w:top w:val="nil"/>
              <w:left w:val="single" w:sz="8" w:space="0" w:color="FFFFFF"/>
              <w:bottom w:val="single" w:sz="8" w:space="0" w:color="000000"/>
              <w:right w:val="single" w:sz="8" w:space="0" w:color="FFFFFF"/>
            </w:tcBorders>
            <w:vAlign w:val="center"/>
            <w:hideMark/>
          </w:tcPr>
          <w:p w14:paraId="2520C1BD"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c>
          <w:tcPr>
            <w:tcW w:w="1995" w:type="dxa"/>
            <w:vMerge/>
            <w:tcBorders>
              <w:top w:val="nil"/>
              <w:left w:val="single" w:sz="8" w:space="0" w:color="FFFFFF"/>
              <w:bottom w:val="single" w:sz="8" w:space="0" w:color="000000"/>
              <w:right w:val="nil"/>
            </w:tcBorders>
            <w:vAlign w:val="center"/>
            <w:hideMark/>
          </w:tcPr>
          <w:p w14:paraId="74B52C93" w14:textId="77777777" w:rsidR="00B94475" w:rsidRPr="000D65AC" w:rsidRDefault="00B94475" w:rsidP="002D1F48">
            <w:pPr>
              <w:spacing w:after="0" w:line="240" w:lineRule="auto"/>
              <w:rPr>
                <w:rFonts w:eastAsia="Times New Roman" w:cs="Times New Roman"/>
                <w:color w:val="000000" w:themeColor="text1"/>
                <w:szCs w:val="24"/>
                <w:lang w:val="en-GB" w:eastAsia="en-AU"/>
              </w:rPr>
            </w:pPr>
          </w:p>
        </w:tc>
      </w:tr>
      <w:tr w:rsidR="00971D0B" w:rsidRPr="000D65AC" w14:paraId="1B7F801D" w14:textId="77777777" w:rsidTr="002D1F48">
        <w:trPr>
          <w:trHeight w:val="20"/>
        </w:trPr>
        <w:tc>
          <w:tcPr>
            <w:tcW w:w="1563" w:type="dxa"/>
            <w:tcBorders>
              <w:top w:val="nil"/>
              <w:left w:val="single" w:sz="8" w:space="0" w:color="FFFFFF"/>
              <w:bottom w:val="single" w:sz="8" w:space="0" w:color="000000"/>
              <w:right w:val="single" w:sz="8" w:space="0" w:color="FFFFFF"/>
            </w:tcBorders>
            <w:shd w:val="clear" w:color="auto" w:fill="auto"/>
            <w:vAlign w:val="center"/>
          </w:tcPr>
          <w:p w14:paraId="5FC31894" w14:textId="1AE8E19E"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GB" w:eastAsia="en-AU"/>
              </w:rPr>
              <w:t>Investigate and validate</w:t>
            </w:r>
          </w:p>
        </w:tc>
        <w:tc>
          <w:tcPr>
            <w:tcW w:w="2880" w:type="dxa"/>
            <w:tcBorders>
              <w:top w:val="nil"/>
              <w:left w:val="single" w:sz="8" w:space="0" w:color="FFFFFF"/>
              <w:bottom w:val="single" w:sz="8" w:space="0" w:color="000000"/>
              <w:right w:val="single" w:sz="8" w:space="0" w:color="FFFFFF"/>
            </w:tcBorders>
            <w:shd w:val="clear" w:color="auto" w:fill="auto"/>
            <w:vAlign w:val="center"/>
          </w:tcPr>
          <w:p w14:paraId="5A92BCD5" w14:textId="7352234E"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GB" w:eastAsia="en-AU"/>
              </w:rPr>
              <w:t>The extent of ability to investigate and validate research outcomes</w:t>
            </w:r>
          </w:p>
        </w:tc>
        <w:tc>
          <w:tcPr>
            <w:tcW w:w="1421" w:type="dxa"/>
            <w:tcBorders>
              <w:top w:val="nil"/>
              <w:left w:val="single" w:sz="8" w:space="0" w:color="FFFFFF"/>
              <w:bottom w:val="single" w:sz="8" w:space="0" w:color="000000"/>
              <w:right w:val="single" w:sz="8" w:space="0" w:color="FFFFFF"/>
            </w:tcBorders>
            <w:shd w:val="clear" w:color="auto" w:fill="auto"/>
            <w:vAlign w:val="center"/>
          </w:tcPr>
          <w:p w14:paraId="4A6313C4" w14:textId="41876EF2"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GB" w:eastAsia="en-AU"/>
              </w:rPr>
              <w:t>5</w:t>
            </w:r>
          </w:p>
        </w:tc>
        <w:tc>
          <w:tcPr>
            <w:tcW w:w="1763" w:type="dxa"/>
            <w:tcBorders>
              <w:top w:val="nil"/>
              <w:left w:val="single" w:sz="8" w:space="0" w:color="FFFFFF"/>
              <w:bottom w:val="single" w:sz="8" w:space="0" w:color="000000"/>
              <w:right w:val="single" w:sz="8" w:space="0" w:color="FFFFFF"/>
            </w:tcBorders>
            <w:shd w:val="clear" w:color="auto" w:fill="auto"/>
            <w:vAlign w:val="center"/>
          </w:tcPr>
          <w:p w14:paraId="55FA1E9E" w14:textId="1626B935"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PH" w:eastAsia="en-AU"/>
              </w:rPr>
              <w:t>Average rating of 1 to 3 scores for all items</w:t>
            </w:r>
          </w:p>
        </w:tc>
        <w:tc>
          <w:tcPr>
            <w:tcW w:w="1995" w:type="dxa"/>
            <w:tcBorders>
              <w:top w:val="nil"/>
              <w:left w:val="single" w:sz="8" w:space="0" w:color="FFFFFF"/>
              <w:bottom w:val="single" w:sz="8" w:space="0" w:color="000000"/>
              <w:right w:val="nil"/>
            </w:tcBorders>
            <w:shd w:val="clear" w:color="auto" w:fill="auto"/>
            <w:vAlign w:val="center"/>
          </w:tcPr>
          <w:p w14:paraId="2653B5DD" w14:textId="77777777" w:rsidR="00B94475" w:rsidRPr="000D65AC" w:rsidRDefault="00C120B6" w:rsidP="002D1F48">
            <w:pPr>
              <w:spacing w:after="0" w:line="240" w:lineRule="auto"/>
              <w:rPr>
                <w:rFonts w:eastAsia="Times New Roman" w:cs="Times New Roman"/>
                <w:color w:val="000000" w:themeColor="text1"/>
                <w:szCs w:val="24"/>
                <w:lang w:val="en-PH" w:eastAsia="en-AU"/>
              </w:rPr>
            </w:pPr>
            <w:r w:rsidRPr="000D65AC">
              <w:rPr>
                <w:rFonts w:eastAsia="Times New Roman" w:cs="Times New Roman"/>
                <w:color w:val="000000" w:themeColor="text1"/>
                <w:szCs w:val="24"/>
                <w:lang w:val="en-PH" w:eastAsia="en-AU"/>
              </w:rPr>
              <w:t>1=Not Capable</w:t>
            </w:r>
          </w:p>
          <w:p w14:paraId="70DAF896" w14:textId="7474A351" w:rsidR="00B94475" w:rsidRPr="000D65AC" w:rsidRDefault="00C120B6" w:rsidP="002D1F48">
            <w:pPr>
              <w:spacing w:after="0" w:line="240" w:lineRule="auto"/>
              <w:rPr>
                <w:rFonts w:eastAsia="Times New Roman" w:cs="Times New Roman"/>
                <w:color w:val="000000" w:themeColor="text1"/>
                <w:szCs w:val="24"/>
                <w:lang w:val="en-GB" w:eastAsia="en-AU"/>
              </w:rPr>
            </w:pPr>
            <w:r w:rsidRPr="000D65AC">
              <w:rPr>
                <w:rFonts w:eastAsia="Times New Roman" w:cs="Times New Roman"/>
                <w:color w:val="000000" w:themeColor="text1"/>
                <w:szCs w:val="24"/>
                <w:lang w:val="en-PH" w:eastAsia="en-AU"/>
              </w:rPr>
              <w:t>3=Fully Capable</w:t>
            </w:r>
          </w:p>
        </w:tc>
      </w:tr>
    </w:tbl>
    <w:p w14:paraId="204C59A4" w14:textId="77777777" w:rsidR="00AA1676" w:rsidRPr="000D65AC" w:rsidRDefault="00AA1676" w:rsidP="0054399D">
      <w:pPr>
        <w:pStyle w:val="Heading2"/>
        <w:spacing w:line="480" w:lineRule="auto"/>
        <w:jc w:val="both"/>
        <w:rPr>
          <w:rFonts w:cs="Times New Roman"/>
          <w:b/>
          <w:lang w:val="en-US"/>
        </w:rPr>
      </w:pPr>
      <w:bookmarkStart w:id="16" w:name="_Toc56091269"/>
    </w:p>
    <w:p w14:paraId="181912A5" w14:textId="03DF5121" w:rsidR="002D1F48" w:rsidRPr="000D65AC" w:rsidRDefault="00C120B6" w:rsidP="00AA1676">
      <w:pPr>
        <w:pStyle w:val="Heading2"/>
        <w:spacing w:line="480" w:lineRule="auto"/>
        <w:ind w:firstLine="720"/>
        <w:rPr>
          <w:lang w:val="en-US"/>
        </w:rPr>
      </w:pPr>
      <w:r w:rsidRPr="000D65AC">
        <w:rPr>
          <w:rFonts w:cs="Times New Roman"/>
          <w:b/>
          <w:i/>
          <w:iCs/>
          <w:lang w:val="en-US"/>
        </w:rPr>
        <w:t>Tests of Normality</w:t>
      </w:r>
      <w:bookmarkEnd w:id="16"/>
      <w:r w:rsidR="00AA1676" w:rsidRPr="000D65AC">
        <w:rPr>
          <w:rFonts w:cs="Times New Roman"/>
          <w:b/>
          <w:lang w:val="en-US"/>
        </w:rPr>
        <w:t xml:space="preserve">. </w:t>
      </w:r>
      <w:r w:rsidRPr="000D65AC">
        <w:rPr>
          <w:lang w:val="en-US"/>
        </w:rPr>
        <w:t xml:space="preserve">A Shapiro-Wilk test of normality was conducted to establish if the problem identification skills, research plan development skills, and investigating/validating outcomes of the research were the variables studied in the questionnaire. The results from Table 9 indicate that all three variables can be assumed to follow a Normal Distribution as they all score a p-value equal to or greater than alpha = 0.01. The subsequent use of independent t-tests/ parametric statistics is now justified. </w:t>
      </w:r>
    </w:p>
    <w:p w14:paraId="2938171D" w14:textId="4806A0F6" w:rsidR="00527D8F" w:rsidRPr="000D65AC" w:rsidRDefault="00527D8F" w:rsidP="00527D8F">
      <w:pPr>
        <w:rPr>
          <w:color w:val="000000" w:themeColor="text1"/>
          <w:lang w:val="en-US"/>
        </w:rPr>
      </w:pPr>
    </w:p>
    <w:p w14:paraId="4159C91F" w14:textId="77777777" w:rsidR="00527D8F" w:rsidRPr="000D65AC" w:rsidRDefault="00527D8F" w:rsidP="00527D8F">
      <w:pPr>
        <w:rPr>
          <w:color w:val="000000" w:themeColor="text1"/>
          <w:lang w:val="en-US"/>
        </w:rPr>
      </w:pPr>
    </w:p>
    <w:p w14:paraId="29FAB411" w14:textId="12451BE2" w:rsidR="00B94475" w:rsidRPr="000D65AC" w:rsidRDefault="00C120B6" w:rsidP="009E5B1B">
      <w:pPr>
        <w:jc w:val="both"/>
        <w:rPr>
          <w:color w:val="000000" w:themeColor="text1"/>
          <w:lang w:val="en-US"/>
        </w:rPr>
      </w:pPr>
      <w:r w:rsidRPr="000D65AC">
        <w:rPr>
          <w:color w:val="000000" w:themeColor="text1"/>
          <w:lang w:val="en-US"/>
        </w:rPr>
        <w:lastRenderedPageBreak/>
        <w:t>Table 9: Test of Normality</w:t>
      </w:r>
    </w:p>
    <w:tbl>
      <w:tblPr>
        <w:tblW w:w="5221" w:type="dxa"/>
        <w:tblLayout w:type="fixed"/>
        <w:tblLook w:val="04A0" w:firstRow="1" w:lastRow="0" w:firstColumn="1" w:lastColumn="0" w:noHBand="0" w:noVBand="1"/>
      </w:tblPr>
      <w:tblGrid>
        <w:gridCol w:w="2616"/>
        <w:gridCol w:w="990"/>
        <w:gridCol w:w="765"/>
        <w:gridCol w:w="850"/>
      </w:tblGrid>
      <w:tr w:rsidR="00971D0B" w:rsidRPr="000D65AC" w14:paraId="00090AAD" w14:textId="77777777" w:rsidTr="00B94475">
        <w:trPr>
          <w:trHeight w:val="317"/>
        </w:trPr>
        <w:tc>
          <w:tcPr>
            <w:tcW w:w="2616" w:type="dxa"/>
            <w:vMerge w:val="restart"/>
            <w:tcBorders>
              <w:top w:val="single" w:sz="4" w:space="0" w:color="000000"/>
              <w:left w:val="nil"/>
              <w:bottom w:val="single" w:sz="4" w:space="0" w:color="000000"/>
              <w:right w:val="nil"/>
            </w:tcBorders>
            <w:shd w:val="clear" w:color="auto" w:fill="auto"/>
            <w:vAlign w:val="bottom"/>
            <w:hideMark/>
          </w:tcPr>
          <w:p w14:paraId="1E552F28" w14:textId="77777777" w:rsidR="008110EA" w:rsidRPr="000D65AC" w:rsidRDefault="00C120B6" w:rsidP="009E5B1B">
            <w:pPr>
              <w:spacing w:after="0" w:line="240" w:lineRule="auto"/>
              <w:jc w:val="both"/>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 </w:t>
            </w:r>
          </w:p>
        </w:tc>
        <w:tc>
          <w:tcPr>
            <w:tcW w:w="2605" w:type="dxa"/>
            <w:gridSpan w:val="3"/>
            <w:tcBorders>
              <w:top w:val="single" w:sz="4" w:space="0" w:color="000000"/>
              <w:left w:val="nil"/>
              <w:bottom w:val="single" w:sz="4" w:space="0" w:color="000000"/>
              <w:right w:val="nil"/>
            </w:tcBorders>
            <w:shd w:val="clear" w:color="auto" w:fill="auto"/>
            <w:vAlign w:val="bottom"/>
            <w:hideMark/>
          </w:tcPr>
          <w:p w14:paraId="44FEDA49" w14:textId="77777777" w:rsidR="008110EA"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Shapiro-Wilk</w:t>
            </w:r>
          </w:p>
        </w:tc>
      </w:tr>
      <w:tr w:rsidR="00971D0B" w:rsidRPr="000D65AC" w14:paraId="28712D31" w14:textId="77777777" w:rsidTr="00B94475">
        <w:trPr>
          <w:trHeight w:val="317"/>
        </w:trPr>
        <w:tc>
          <w:tcPr>
            <w:tcW w:w="2616" w:type="dxa"/>
            <w:vMerge/>
            <w:tcBorders>
              <w:top w:val="single" w:sz="4" w:space="0" w:color="000000"/>
              <w:left w:val="nil"/>
              <w:bottom w:val="single" w:sz="4" w:space="0" w:color="000000"/>
              <w:right w:val="nil"/>
            </w:tcBorders>
            <w:vAlign w:val="center"/>
            <w:hideMark/>
          </w:tcPr>
          <w:p w14:paraId="75EB2E64" w14:textId="77777777" w:rsidR="008110EA" w:rsidRPr="000D65AC" w:rsidRDefault="008110EA" w:rsidP="009E5B1B">
            <w:pPr>
              <w:spacing w:after="0" w:line="240" w:lineRule="auto"/>
              <w:jc w:val="both"/>
              <w:rPr>
                <w:rFonts w:eastAsia="Times New Roman" w:cs="Times New Roman"/>
                <w:color w:val="000000" w:themeColor="text1"/>
                <w:szCs w:val="24"/>
                <w:lang w:eastAsia="en-AU"/>
              </w:rPr>
            </w:pPr>
          </w:p>
        </w:tc>
        <w:tc>
          <w:tcPr>
            <w:tcW w:w="990" w:type="dxa"/>
            <w:tcBorders>
              <w:top w:val="nil"/>
              <w:left w:val="nil"/>
              <w:bottom w:val="single" w:sz="4" w:space="0" w:color="000000"/>
              <w:right w:val="nil"/>
            </w:tcBorders>
            <w:shd w:val="clear" w:color="auto" w:fill="auto"/>
            <w:vAlign w:val="bottom"/>
            <w:hideMark/>
          </w:tcPr>
          <w:p w14:paraId="5A5F9E3A" w14:textId="77777777" w:rsidR="008110EA"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Statistic</w:t>
            </w:r>
          </w:p>
        </w:tc>
        <w:tc>
          <w:tcPr>
            <w:tcW w:w="765" w:type="dxa"/>
            <w:tcBorders>
              <w:top w:val="nil"/>
              <w:left w:val="nil"/>
              <w:bottom w:val="single" w:sz="4" w:space="0" w:color="000000"/>
              <w:right w:val="nil"/>
            </w:tcBorders>
            <w:shd w:val="clear" w:color="auto" w:fill="auto"/>
            <w:vAlign w:val="bottom"/>
            <w:hideMark/>
          </w:tcPr>
          <w:p w14:paraId="2145EDEA" w14:textId="77777777" w:rsidR="008110EA"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df</w:t>
            </w:r>
          </w:p>
        </w:tc>
        <w:tc>
          <w:tcPr>
            <w:tcW w:w="850" w:type="dxa"/>
            <w:tcBorders>
              <w:top w:val="nil"/>
              <w:left w:val="nil"/>
              <w:bottom w:val="single" w:sz="4" w:space="0" w:color="000000"/>
              <w:right w:val="nil"/>
            </w:tcBorders>
            <w:shd w:val="clear" w:color="auto" w:fill="auto"/>
            <w:vAlign w:val="bottom"/>
            <w:hideMark/>
          </w:tcPr>
          <w:p w14:paraId="12C4F17E" w14:textId="77777777" w:rsidR="008110EA"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Sig.</w:t>
            </w:r>
          </w:p>
        </w:tc>
      </w:tr>
      <w:tr w:rsidR="00971D0B" w:rsidRPr="000D65AC" w14:paraId="3511D299" w14:textId="77777777" w:rsidTr="00B94475">
        <w:trPr>
          <w:trHeight w:val="317"/>
        </w:trPr>
        <w:tc>
          <w:tcPr>
            <w:tcW w:w="2616" w:type="dxa"/>
            <w:tcBorders>
              <w:top w:val="nil"/>
              <w:left w:val="nil"/>
              <w:bottom w:val="nil"/>
              <w:right w:val="nil"/>
            </w:tcBorders>
            <w:shd w:val="clear" w:color="auto" w:fill="auto"/>
            <w:hideMark/>
          </w:tcPr>
          <w:p w14:paraId="18DF700B" w14:textId="6C265614" w:rsidR="008110EA" w:rsidRPr="000D65AC" w:rsidRDefault="00C120B6" w:rsidP="009E5B1B">
            <w:pPr>
              <w:spacing w:after="0" w:line="240" w:lineRule="auto"/>
              <w:jc w:val="both"/>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Identify problem</w:t>
            </w:r>
          </w:p>
        </w:tc>
        <w:tc>
          <w:tcPr>
            <w:tcW w:w="990" w:type="dxa"/>
            <w:tcBorders>
              <w:top w:val="nil"/>
              <w:left w:val="nil"/>
              <w:bottom w:val="nil"/>
              <w:right w:val="nil"/>
            </w:tcBorders>
            <w:shd w:val="clear" w:color="auto" w:fill="auto"/>
            <w:noWrap/>
            <w:hideMark/>
          </w:tcPr>
          <w:p w14:paraId="4EDA1529" w14:textId="3FD98B03" w:rsidR="008110EA"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.907</w:t>
            </w:r>
          </w:p>
        </w:tc>
        <w:tc>
          <w:tcPr>
            <w:tcW w:w="765" w:type="dxa"/>
            <w:tcBorders>
              <w:top w:val="nil"/>
              <w:left w:val="nil"/>
              <w:bottom w:val="nil"/>
              <w:right w:val="nil"/>
            </w:tcBorders>
            <w:shd w:val="clear" w:color="auto" w:fill="auto"/>
            <w:noWrap/>
            <w:hideMark/>
          </w:tcPr>
          <w:p w14:paraId="1F6AA475" w14:textId="77777777" w:rsidR="008110EA"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47</w:t>
            </w:r>
          </w:p>
        </w:tc>
        <w:tc>
          <w:tcPr>
            <w:tcW w:w="850" w:type="dxa"/>
            <w:tcBorders>
              <w:top w:val="nil"/>
              <w:left w:val="nil"/>
              <w:bottom w:val="nil"/>
              <w:right w:val="nil"/>
            </w:tcBorders>
            <w:shd w:val="clear" w:color="auto" w:fill="auto"/>
            <w:noWrap/>
            <w:hideMark/>
          </w:tcPr>
          <w:p w14:paraId="5933D8D2" w14:textId="6A3F423A" w:rsidR="008110EA"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.001</w:t>
            </w:r>
          </w:p>
        </w:tc>
      </w:tr>
      <w:tr w:rsidR="00971D0B" w:rsidRPr="000D65AC" w14:paraId="47D5D9FC" w14:textId="77777777" w:rsidTr="00B94475">
        <w:trPr>
          <w:trHeight w:val="317"/>
        </w:trPr>
        <w:tc>
          <w:tcPr>
            <w:tcW w:w="2616" w:type="dxa"/>
            <w:tcBorders>
              <w:top w:val="nil"/>
              <w:left w:val="nil"/>
              <w:bottom w:val="nil"/>
              <w:right w:val="nil"/>
            </w:tcBorders>
            <w:shd w:val="clear" w:color="auto" w:fill="auto"/>
            <w:hideMark/>
          </w:tcPr>
          <w:p w14:paraId="07C8F70D" w14:textId="67B176B1" w:rsidR="008110EA" w:rsidRPr="000D65AC" w:rsidRDefault="00C120B6" w:rsidP="009E5B1B">
            <w:pPr>
              <w:spacing w:after="0" w:line="240" w:lineRule="auto"/>
              <w:jc w:val="both"/>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Develop research plan</w:t>
            </w:r>
          </w:p>
        </w:tc>
        <w:tc>
          <w:tcPr>
            <w:tcW w:w="990" w:type="dxa"/>
            <w:tcBorders>
              <w:top w:val="nil"/>
              <w:left w:val="nil"/>
              <w:bottom w:val="nil"/>
              <w:right w:val="nil"/>
            </w:tcBorders>
            <w:shd w:val="clear" w:color="auto" w:fill="auto"/>
            <w:noWrap/>
            <w:hideMark/>
          </w:tcPr>
          <w:p w14:paraId="43BA5B6E" w14:textId="17B6CC02" w:rsidR="008110EA"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.929</w:t>
            </w:r>
          </w:p>
        </w:tc>
        <w:tc>
          <w:tcPr>
            <w:tcW w:w="765" w:type="dxa"/>
            <w:tcBorders>
              <w:top w:val="nil"/>
              <w:left w:val="nil"/>
              <w:bottom w:val="nil"/>
              <w:right w:val="nil"/>
            </w:tcBorders>
            <w:shd w:val="clear" w:color="auto" w:fill="auto"/>
            <w:noWrap/>
            <w:hideMark/>
          </w:tcPr>
          <w:p w14:paraId="5F525D28" w14:textId="77777777" w:rsidR="008110EA"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47</w:t>
            </w:r>
          </w:p>
        </w:tc>
        <w:tc>
          <w:tcPr>
            <w:tcW w:w="850" w:type="dxa"/>
            <w:tcBorders>
              <w:top w:val="nil"/>
              <w:left w:val="nil"/>
              <w:bottom w:val="nil"/>
              <w:right w:val="nil"/>
            </w:tcBorders>
            <w:shd w:val="clear" w:color="auto" w:fill="auto"/>
            <w:noWrap/>
            <w:hideMark/>
          </w:tcPr>
          <w:p w14:paraId="75CCAB55" w14:textId="17DC9698" w:rsidR="008110EA"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.007</w:t>
            </w:r>
          </w:p>
        </w:tc>
      </w:tr>
      <w:tr w:rsidR="00971D0B" w:rsidRPr="000D65AC" w14:paraId="4F3C7A37" w14:textId="77777777" w:rsidTr="00B94475">
        <w:trPr>
          <w:trHeight w:val="317"/>
        </w:trPr>
        <w:tc>
          <w:tcPr>
            <w:tcW w:w="2616" w:type="dxa"/>
            <w:tcBorders>
              <w:top w:val="nil"/>
              <w:left w:val="nil"/>
              <w:bottom w:val="single" w:sz="4" w:space="0" w:color="000000"/>
              <w:right w:val="nil"/>
            </w:tcBorders>
            <w:shd w:val="clear" w:color="auto" w:fill="auto"/>
            <w:hideMark/>
          </w:tcPr>
          <w:p w14:paraId="721866FE" w14:textId="6B6A2B19" w:rsidR="008110EA" w:rsidRPr="000D65AC" w:rsidRDefault="00C120B6" w:rsidP="009E5B1B">
            <w:pPr>
              <w:spacing w:after="0" w:line="240" w:lineRule="auto"/>
              <w:jc w:val="both"/>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Investigate and validate</w:t>
            </w:r>
          </w:p>
        </w:tc>
        <w:tc>
          <w:tcPr>
            <w:tcW w:w="990" w:type="dxa"/>
            <w:tcBorders>
              <w:top w:val="nil"/>
              <w:left w:val="nil"/>
              <w:bottom w:val="single" w:sz="4" w:space="0" w:color="000000"/>
              <w:right w:val="nil"/>
            </w:tcBorders>
            <w:shd w:val="clear" w:color="auto" w:fill="auto"/>
            <w:noWrap/>
            <w:hideMark/>
          </w:tcPr>
          <w:p w14:paraId="2D34254C" w14:textId="5C877773" w:rsidR="008110EA"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.921</w:t>
            </w:r>
          </w:p>
        </w:tc>
        <w:tc>
          <w:tcPr>
            <w:tcW w:w="765" w:type="dxa"/>
            <w:tcBorders>
              <w:top w:val="nil"/>
              <w:left w:val="nil"/>
              <w:bottom w:val="single" w:sz="4" w:space="0" w:color="000000"/>
              <w:right w:val="nil"/>
            </w:tcBorders>
            <w:shd w:val="clear" w:color="auto" w:fill="auto"/>
            <w:noWrap/>
            <w:hideMark/>
          </w:tcPr>
          <w:p w14:paraId="44879460" w14:textId="77777777" w:rsidR="008110EA"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47</w:t>
            </w:r>
          </w:p>
        </w:tc>
        <w:tc>
          <w:tcPr>
            <w:tcW w:w="850" w:type="dxa"/>
            <w:tcBorders>
              <w:top w:val="nil"/>
              <w:left w:val="nil"/>
              <w:bottom w:val="single" w:sz="4" w:space="0" w:color="000000"/>
              <w:right w:val="nil"/>
            </w:tcBorders>
            <w:shd w:val="clear" w:color="auto" w:fill="auto"/>
            <w:noWrap/>
            <w:hideMark/>
          </w:tcPr>
          <w:p w14:paraId="2053F075" w14:textId="048A11CD" w:rsidR="008110EA"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.004</w:t>
            </w:r>
          </w:p>
        </w:tc>
      </w:tr>
    </w:tbl>
    <w:p w14:paraId="4ABA0146" w14:textId="2DFA58F2" w:rsidR="008110EA" w:rsidRPr="000D65AC" w:rsidRDefault="008110EA" w:rsidP="009E5B1B">
      <w:pPr>
        <w:jc w:val="both"/>
        <w:rPr>
          <w:color w:val="000000" w:themeColor="text1"/>
          <w:lang w:val="en-US"/>
        </w:rPr>
      </w:pPr>
    </w:p>
    <w:p w14:paraId="53496F58" w14:textId="67B53235" w:rsidR="00B94475" w:rsidRPr="000D65AC" w:rsidRDefault="00C120B6" w:rsidP="00307FE3">
      <w:pPr>
        <w:pStyle w:val="Heading2"/>
        <w:spacing w:line="480" w:lineRule="auto"/>
        <w:ind w:firstLine="720"/>
        <w:jc w:val="both"/>
        <w:rPr>
          <w:rFonts w:cs="Times New Roman"/>
          <w:b/>
          <w:bCs/>
          <w:i/>
          <w:iCs/>
          <w:lang w:val="en-US"/>
        </w:rPr>
      </w:pPr>
      <w:bookmarkStart w:id="17" w:name="_Toc56091270"/>
      <w:r w:rsidRPr="000D65AC">
        <w:rPr>
          <w:rFonts w:cs="Times New Roman"/>
          <w:b/>
          <w:bCs/>
          <w:i/>
          <w:iCs/>
          <w:lang w:val="en-US"/>
        </w:rPr>
        <w:t xml:space="preserve">Addressing </w:t>
      </w:r>
      <w:r w:rsidR="00AA1676" w:rsidRPr="000D65AC">
        <w:rPr>
          <w:rFonts w:cs="Times New Roman"/>
          <w:b/>
          <w:bCs/>
          <w:i/>
          <w:iCs/>
          <w:lang w:val="en-US"/>
        </w:rPr>
        <w:t>r</w:t>
      </w:r>
      <w:r w:rsidRPr="000D65AC">
        <w:rPr>
          <w:rFonts w:cs="Times New Roman"/>
          <w:b/>
          <w:bCs/>
          <w:i/>
          <w:iCs/>
          <w:lang w:val="en-US"/>
        </w:rPr>
        <w:t xml:space="preserve">esearch </w:t>
      </w:r>
      <w:r w:rsidR="00AA1676" w:rsidRPr="000D65AC">
        <w:rPr>
          <w:rFonts w:cs="Times New Roman"/>
          <w:b/>
          <w:bCs/>
          <w:i/>
          <w:iCs/>
          <w:lang w:val="en-US"/>
        </w:rPr>
        <w:t>q</w:t>
      </w:r>
      <w:r w:rsidRPr="000D65AC">
        <w:rPr>
          <w:rFonts w:cs="Times New Roman"/>
          <w:b/>
          <w:bCs/>
          <w:i/>
          <w:iCs/>
          <w:lang w:val="en-US"/>
        </w:rPr>
        <w:t>uestions</w:t>
      </w:r>
      <w:bookmarkEnd w:id="17"/>
      <w:r w:rsidR="00AA1676" w:rsidRPr="000D65AC">
        <w:rPr>
          <w:rFonts w:cs="Times New Roman"/>
          <w:b/>
          <w:bCs/>
          <w:i/>
          <w:iCs/>
          <w:lang w:val="en-US"/>
        </w:rPr>
        <w:t>.</w:t>
      </w:r>
      <w:bookmarkStart w:id="18" w:name="_Toc56091271"/>
      <w:r w:rsidR="00AA1676" w:rsidRPr="000D65AC">
        <w:rPr>
          <w:rFonts w:cs="Times New Roman"/>
          <w:b/>
          <w:bCs/>
          <w:i/>
          <w:iCs/>
          <w:lang w:val="en-US"/>
        </w:rPr>
        <w:t xml:space="preserve"> </w:t>
      </w:r>
      <w:r w:rsidRPr="000D65AC">
        <w:rPr>
          <w:rFonts w:cs="Times New Roman"/>
          <w:i/>
          <w:iCs/>
          <w:lang w:val="en-US"/>
        </w:rPr>
        <w:t>To what extent do</w:t>
      </w:r>
      <w:r w:rsidR="00307FE3" w:rsidRPr="000D65AC">
        <w:rPr>
          <w:rFonts w:cs="Times New Roman"/>
          <w:i/>
          <w:iCs/>
          <w:lang w:val="en-US"/>
        </w:rPr>
        <w:t xml:space="preserve"> did</w:t>
      </w:r>
      <w:r w:rsidRPr="000D65AC">
        <w:rPr>
          <w:rFonts w:cs="Times New Roman"/>
          <w:i/>
          <w:iCs/>
          <w:lang w:val="en-US"/>
        </w:rPr>
        <w:t xml:space="preserve"> teachers in (Tabuk) Saudi Arabia </w:t>
      </w:r>
      <w:r w:rsidR="00373B4A" w:rsidRPr="000D65AC">
        <w:rPr>
          <w:rFonts w:cs="Times New Roman"/>
          <w:i/>
          <w:iCs/>
          <w:lang w:val="en-US"/>
        </w:rPr>
        <w:t>see themselves as</w:t>
      </w:r>
      <w:r w:rsidR="00527D8F" w:rsidRPr="000D65AC">
        <w:rPr>
          <w:rFonts w:cs="Times New Roman"/>
          <w:i/>
          <w:iCs/>
          <w:lang w:val="en-US"/>
        </w:rPr>
        <w:t xml:space="preserve"> </w:t>
      </w:r>
      <w:r w:rsidR="00DD7910" w:rsidRPr="000D65AC">
        <w:rPr>
          <w:rFonts w:cs="Times New Roman"/>
          <w:i/>
          <w:iCs/>
          <w:lang w:val="en-US"/>
        </w:rPr>
        <w:t xml:space="preserve">having </w:t>
      </w:r>
      <w:r w:rsidRPr="000D65AC">
        <w:rPr>
          <w:rFonts w:cs="Times New Roman"/>
          <w:i/>
          <w:iCs/>
          <w:lang w:val="en-US"/>
        </w:rPr>
        <w:t>Action Research skills?</w:t>
      </w:r>
      <w:bookmarkEnd w:id="18"/>
    </w:p>
    <w:p w14:paraId="418BECE7" w14:textId="1317A41F" w:rsidR="00DD7910" w:rsidRPr="000D65AC" w:rsidRDefault="00C120B6" w:rsidP="00527D8F">
      <w:pPr>
        <w:spacing w:line="480" w:lineRule="auto"/>
        <w:ind w:firstLine="720"/>
        <w:rPr>
          <w:color w:val="000000" w:themeColor="text1"/>
          <w:lang w:val="en-US"/>
        </w:rPr>
      </w:pPr>
      <w:r w:rsidRPr="000D65AC">
        <w:rPr>
          <w:color w:val="000000" w:themeColor="text1"/>
          <w:lang w:val="en-US"/>
        </w:rPr>
        <w:t>The mean score of 2.14 indicate</w:t>
      </w:r>
      <w:r w:rsidR="00373B4A" w:rsidRPr="000D65AC">
        <w:rPr>
          <w:color w:val="000000" w:themeColor="text1"/>
          <w:lang w:val="en-US"/>
        </w:rPr>
        <w:t>d</w:t>
      </w:r>
      <w:r w:rsidRPr="000D65AC">
        <w:rPr>
          <w:color w:val="000000" w:themeColor="text1"/>
          <w:lang w:val="en-US"/>
        </w:rPr>
        <w:t xml:space="preserve"> on the 3-point Likert scale, that a majority of participants from the Saudi Arabia sample </w:t>
      </w:r>
      <w:r w:rsidR="00E22E8B" w:rsidRPr="000D65AC">
        <w:rPr>
          <w:color w:val="000000" w:themeColor="text1"/>
          <w:lang w:val="en-US"/>
        </w:rPr>
        <w:t>(n</w:t>
      </w:r>
      <w:r w:rsidRPr="000D65AC">
        <w:rPr>
          <w:color w:val="000000" w:themeColor="text1"/>
          <w:lang w:val="en-US"/>
        </w:rPr>
        <w:t xml:space="preserve"> =30) </w:t>
      </w:r>
      <w:r w:rsidR="00DD7910" w:rsidRPr="000D65AC">
        <w:rPr>
          <w:color w:val="000000" w:themeColor="text1"/>
          <w:lang w:val="en-US"/>
        </w:rPr>
        <w:t>indicated that they were</w:t>
      </w:r>
      <w:r w:rsidRPr="000D65AC">
        <w:rPr>
          <w:color w:val="000000" w:themeColor="text1"/>
          <w:lang w:val="en-US"/>
        </w:rPr>
        <w:t xml:space="preserve"> fairly capable of identifying a problem in action research</w:t>
      </w:r>
      <w:r w:rsidR="00527D8F" w:rsidRPr="000D65AC">
        <w:rPr>
          <w:color w:val="000000" w:themeColor="text1"/>
          <w:lang w:val="en-US"/>
        </w:rPr>
        <w:t>.</w:t>
      </w:r>
      <w:r w:rsidRPr="000D65AC">
        <w:rPr>
          <w:color w:val="000000" w:themeColor="text1"/>
          <w:lang w:val="en-US"/>
        </w:rPr>
        <w:t xml:space="preserve"> Furthermore, within the subsections of Identifying a </w:t>
      </w:r>
      <w:r w:rsidR="00DD7910" w:rsidRPr="000D65AC">
        <w:rPr>
          <w:color w:val="000000" w:themeColor="text1"/>
          <w:lang w:val="en-US"/>
        </w:rPr>
        <w:t>P</w:t>
      </w:r>
      <w:r w:rsidRPr="000D65AC">
        <w:rPr>
          <w:color w:val="000000" w:themeColor="text1"/>
          <w:lang w:val="en-US"/>
        </w:rPr>
        <w:t xml:space="preserve">roblem, a majority of participants indicated that they </w:t>
      </w:r>
      <w:r w:rsidR="00DD7910" w:rsidRPr="000D65AC">
        <w:rPr>
          <w:color w:val="000000" w:themeColor="text1"/>
          <w:lang w:val="en-US"/>
        </w:rPr>
        <w:t>were</w:t>
      </w:r>
      <w:r w:rsidRPr="000D65AC">
        <w:rPr>
          <w:color w:val="000000" w:themeColor="text1"/>
          <w:lang w:val="en-US"/>
        </w:rPr>
        <w:t xml:space="preserve"> fairly capable of expressing clearly what the problem is </w:t>
      </w:r>
      <w:r w:rsidR="00E22E8B" w:rsidRPr="000D65AC">
        <w:rPr>
          <w:color w:val="000000" w:themeColor="text1"/>
          <w:lang w:val="en-US"/>
        </w:rPr>
        <w:t>(n</w:t>
      </w:r>
      <w:r w:rsidRPr="000D65AC">
        <w:rPr>
          <w:color w:val="000000" w:themeColor="text1"/>
          <w:lang w:val="en-US"/>
        </w:rPr>
        <w:t xml:space="preserve"> = 17, 56.7%), fairly capable of determining the factors of a problem </w:t>
      </w:r>
      <w:r w:rsidR="00E22E8B" w:rsidRPr="000D65AC">
        <w:rPr>
          <w:color w:val="000000" w:themeColor="text1"/>
          <w:lang w:val="en-US"/>
        </w:rPr>
        <w:t>(n</w:t>
      </w:r>
      <w:r w:rsidRPr="000D65AC">
        <w:rPr>
          <w:color w:val="000000" w:themeColor="text1"/>
          <w:lang w:val="en-US"/>
        </w:rPr>
        <w:t xml:space="preserve"> = 22, 73.3 %), fairly capable of using previous studies to assist in identifying a problem </w:t>
      </w:r>
      <w:r w:rsidR="00E22E8B" w:rsidRPr="000D65AC">
        <w:rPr>
          <w:color w:val="000000" w:themeColor="text1"/>
          <w:lang w:val="en-US"/>
        </w:rPr>
        <w:t>(n</w:t>
      </w:r>
      <w:r w:rsidRPr="000D65AC">
        <w:rPr>
          <w:color w:val="000000" w:themeColor="text1"/>
          <w:lang w:val="en-US"/>
        </w:rPr>
        <w:t xml:space="preserve"> = 20, 66.67 %), and fairly capable of developing a hypothesis ( n = 21, 72.4 %).</w:t>
      </w:r>
    </w:p>
    <w:p w14:paraId="3DB7A131" w14:textId="7D3F44A9" w:rsidR="00B94475" w:rsidRPr="000D65AC" w:rsidRDefault="00C120B6" w:rsidP="002D1F48">
      <w:pPr>
        <w:rPr>
          <w:rFonts w:cs="Times New Roman"/>
          <w:color w:val="000000" w:themeColor="text1"/>
          <w:szCs w:val="24"/>
          <w:lang w:val="en-US"/>
        </w:rPr>
      </w:pPr>
      <w:r w:rsidRPr="000D65AC">
        <w:rPr>
          <w:rFonts w:cs="Times New Roman"/>
          <w:color w:val="000000" w:themeColor="text1"/>
          <w:szCs w:val="24"/>
          <w:lang w:val="en-US"/>
        </w:rPr>
        <w:t xml:space="preserve">Table 10a: Action Research Skills – Identifying a </w:t>
      </w:r>
      <w:r w:rsidR="00DD7910" w:rsidRPr="000D65AC">
        <w:rPr>
          <w:rFonts w:cs="Times New Roman"/>
          <w:color w:val="000000" w:themeColor="text1"/>
          <w:szCs w:val="24"/>
          <w:lang w:val="en-US"/>
        </w:rPr>
        <w:t>P</w:t>
      </w:r>
      <w:r w:rsidRPr="000D65AC">
        <w:rPr>
          <w:rFonts w:cs="Times New Roman"/>
          <w:color w:val="000000" w:themeColor="text1"/>
          <w:szCs w:val="24"/>
          <w:lang w:val="en-US"/>
        </w:rPr>
        <w:t xml:space="preserve">roblem </w:t>
      </w:r>
    </w:p>
    <w:tbl>
      <w:tblPr>
        <w:tblW w:w="7790" w:type="dxa"/>
        <w:tblLook w:val="04A0" w:firstRow="1" w:lastRow="0" w:firstColumn="1" w:lastColumn="0" w:noHBand="0" w:noVBand="1"/>
      </w:tblPr>
      <w:tblGrid>
        <w:gridCol w:w="4438"/>
        <w:gridCol w:w="1756"/>
        <w:gridCol w:w="1596"/>
      </w:tblGrid>
      <w:tr w:rsidR="00971D0B" w:rsidRPr="000D65AC" w14:paraId="3E1DE56B" w14:textId="77777777" w:rsidTr="00E22E8B">
        <w:trPr>
          <w:trHeight w:val="20"/>
        </w:trPr>
        <w:tc>
          <w:tcPr>
            <w:tcW w:w="6194" w:type="dxa"/>
            <w:gridSpan w:val="2"/>
            <w:tcBorders>
              <w:top w:val="single" w:sz="4" w:space="0" w:color="000000"/>
              <w:left w:val="nil"/>
              <w:bottom w:val="single" w:sz="4" w:space="0" w:color="000000"/>
              <w:right w:val="nil"/>
            </w:tcBorders>
            <w:vAlign w:val="center"/>
            <w:hideMark/>
          </w:tcPr>
          <w:p w14:paraId="6EDA314C" w14:textId="77777777" w:rsidR="00B94475" w:rsidRPr="000D65AC" w:rsidRDefault="00B94475" w:rsidP="002D1F48">
            <w:pPr>
              <w:spacing w:after="0" w:line="240" w:lineRule="auto"/>
              <w:rPr>
                <w:rFonts w:eastAsia="Times New Roman" w:cs="Times New Roman"/>
                <w:color w:val="000000" w:themeColor="text1"/>
                <w:szCs w:val="24"/>
                <w:lang w:eastAsia="en-AU"/>
              </w:rPr>
            </w:pPr>
          </w:p>
        </w:tc>
        <w:tc>
          <w:tcPr>
            <w:tcW w:w="1596" w:type="dxa"/>
            <w:tcBorders>
              <w:top w:val="single" w:sz="4" w:space="0" w:color="auto"/>
              <w:left w:val="nil"/>
              <w:bottom w:val="single" w:sz="4" w:space="0" w:color="000000"/>
              <w:right w:val="nil"/>
            </w:tcBorders>
            <w:shd w:val="clear" w:color="auto" w:fill="auto"/>
            <w:vAlign w:val="bottom"/>
            <w:hideMark/>
          </w:tcPr>
          <w:p w14:paraId="43A222CD"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Saudi Arabia</w:t>
            </w:r>
          </w:p>
        </w:tc>
      </w:tr>
      <w:tr w:rsidR="00971D0B" w:rsidRPr="000D65AC" w14:paraId="43E48682" w14:textId="77777777" w:rsidTr="00E22E8B">
        <w:trPr>
          <w:trHeight w:val="20"/>
        </w:trPr>
        <w:tc>
          <w:tcPr>
            <w:tcW w:w="6194" w:type="dxa"/>
            <w:gridSpan w:val="2"/>
            <w:tcBorders>
              <w:top w:val="single" w:sz="4" w:space="0" w:color="000000"/>
              <w:left w:val="nil"/>
              <w:bottom w:val="single" w:sz="4" w:space="0" w:color="000000"/>
              <w:right w:val="nil"/>
            </w:tcBorders>
            <w:shd w:val="clear" w:color="auto" w:fill="auto"/>
            <w:hideMark/>
          </w:tcPr>
          <w:p w14:paraId="1BF716A3" w14:textId="5C75AA51"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 xml:space="preserve">Identify </w:t>
            </w:r>
            <w:r w:rsidR="00DD7910" w:rsidRPr="000D65AC">
              <w:rPr>
                <w:rFonts w:eastAsia="Times New Roman" w:cs="Times New Roman"/>
                <w:color w:val="000000" w:themeColor="text1"/>
                <w:szCs w:val="24"/>
                <w:lang w:eastAsia="en-AU"/>
              </w:rPr>
              <w:t>P</w:t>
            </w:r>
            <w:r w:rsidRPr="000D65AC">
              <w:rPr>
                <w:rFonts w:eastAsia="Times New Roman" w:cs="Times New Roman"/>
                <w:color w:val="000000" w:themeColor="text1"/>
                <w:szCs w:val="24"/>
                <w:lang w:eastAsia="en-AU"/>
              </w:rPr>
              <w:t>roblem</w:t>
            </w:r>
          </w:p>
        </w:tc>
        <w:tc>
          <w:tcPr>
            <w:tcW w:w="1596" w:type="dxa"/>
            <w:tcBorders>
              <w:top w:val="nil"/>
              <w:left w:val="nil"/>
              <w:bottom w:val="single" w:sz="4" w:space="0" w:color="000000"/>
              <w:right w:val="nil"/>
            </w:tcBorders>
            <w:shd w:val="clear" w:color="auto" w:fill="auto"/>
            <w:noWrap/>
            <w:hideMark/>
          </w:tcPr>
          <w:p w14:paraId="712C19BE"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2.14</w:t>
            </w:r>
          </w:p>
        </w:tc>
      </w:tr>
      <w:tr w:rsidR="00971D0B" w:rsidRPr="000D65AC" w14:paraId="4B29DEFE" w14:textId="77777777" w:rsidTr="00E22E8B">
        <w:trPr>
          <w:trHeight w:val="20"/>
        </w:trPr>
        <w:tc>
          <w:tcPr>
            <w:tcW w:w="4438" w:type="dxa"/>
            <w:vMerge w:val="restart"/>
            <w:tcBorders>
              <w:top w:val="nil"/>
              <w:left w:val="nil"/>
              <w:bottom w:val="single" w:sz="4" w:space="0" w:color="000000"/>
              <w:right w:val="nil"/>
            </w:tcBorders>
            <w:shd w:val="clear" w:color="auto" w:fill="auto"/>
            <w:hideMark/>
          </w:tcPr>
          <w:p w14:paraId="27452B16" w14:textId="74E84D85"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 xml:space="preserve">Part 1- Expressing </w:t>
            </w:r>
            <w:r w:rsidR="00DD7910" w:rsidRPr="000D65AC">
              <w:rPr>
                <w:rFonts w:eastAsia="Times New Roman" w:cs="Times New Roman"/>
                <w:color w:val="000000" w:themeColor="text1"/>
                <w:szCs w:val="24"/>
                <w:lang w:eastAsia="en-AU"/>
              </w:rPr>
              <w:t>C</w:t>
            </w:r>
            <w:r w:rsidRPr="000D65AC">
              <w:rPr>
                <w:rFonts w:eastAsia="Times New Roman" w:cs="Times New Roman"/>
                <w:color w:val="000000" w:themeColor="text1"/>
                <w:szCs w:val="24"/>
                <w:lang w:eastAsia="en-AU"/>
              </w:rPr>
              <w:t>learly</w:t>
            </w:r>
          </w:p>
        </w:tc>
        <w:tc>
          <w:tcPr>
            <w:tcW w:w="1756" w:type="dxa"/>
            <w:tcBorders>
              <w:top w:val="nil"/>
              <w:left w:val="nil"/>
              <w:bottom w:val="nil"/>
              <w:right w:val="nil"/>
            </w:tcBorders>
            <w:shd w:val="clear" w:color="auto" w:fill="auto"/>
            <w:hideMark/>
          </w:tcPr>
          <w:p w14:paraId="2392B1BA"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596" w:type="dxa"/>
            <w:tcBorders>
              <w:top w:val="nil"/>
              <w:left w:val="nil"/>
              <w:bottom w:val="nil"/>
              <w:right w:val="nil"/>
            </w:tcBorders>
            <w:shd w:val="clear" w:color="auto" w:fill="auto"/>
            <w:noWrap/>
            <w:hideMark/>
          </w:tcPr>
          <w:p w14:paraId="4DB8F207"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30</w:t>
            </w:r>
          </w:p>
        </w:tc>
      </w:tr>
      <w:tr w:rsidR="00971D0B" w:rsidRPr="000D65AC" w14:paraId="4A12E9A9" w14:textId="77777777" w:rsidTr="00E22E8B">
        <w:trPr>
          <w:trHeight w:val="20"/>
        </w:trPr>
        <w:tc>
          <w:tcPr>
            <w:tcW w:w="4438" w:type="dxa"/>
            <w:vMerge/>
            <w:tcBorders>
              <w:top w:val="nil"/>
              <w:left w:val="nil"/>
              <w:bottom w:val="single" w:sz="4" w:space="0" w:color="000000"/>
              <w:right w:val="nil"/>
            </w:tcBorders>
            <w:vAlign w:val="center"/>
            <w:hideMark/>
          </w:tcPr>
          <w:p w14:paraId="205C980F" w14:textId="77777777" w:rsidR="00B94475" w:rsidRPr="000D65AC" w:rsidRDefault="00B94475" w:rsidP="002D1F48">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1B422C80"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596" w:type="dxa"/>
            <w:tcBorders>
              <w:top w:val="nil"/>
              <w:left w:val="nil"/>
              <w:bottom w:val="nil"/>
              <w:right w:val="nil"/>
            </w:tcBorders>
            <w:shd w:val="clear" w:color="auto" w:fill="auto"/>
            <w:noWrap/>
            <w:hideMark/>
          </w:tcPr>
          <w:p w14:paraId="54B1F50D"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10.0%</w:t>
            </w:r>
          </w:p>
        </w:tc>
      </w:tr>
      <w:tr w:rsidR="00971D0B" w:rsidRPr="000D65AC" w14:paraId="59FE8CA2" w14:textId="77777777" w:rsidTr="00E22E8B">
        <w:trPr>
          <w:trHeight w:val="20"/>
        </w:trPr>
        <w:tc>
          <w:tcPr>
            <w:tcW w:w="4438" w:type="dxa"/>
            <w:vMerge/>
            <w:tcBorders>
              <w:top w:val="nil"/>
              <w:left w:val="nil"/>
              <w:bottom w:val="single" w:sz="4" w:space="0" w:color="000000"/>
              <w:right w:val="nil"/>
            </w:tcBorders>
            <w:vAlign w:val="center"/>
            <w:hideMark/>
          </w:tcPr>
          <w:p w14:paraId="529ACE7D" w14:textId="77777777" w:rsidR="00B94475" w:rsidRPr="000D65AC" w:rsidRDefault="00B94475" w:rsidP="002D1F48">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17F05FF0"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596" w:type="dxa"/>
            <w:tcBorders>
              <w:top w:val="nil"/>
              <w:left w:val="nil"/>
              <w:bottom w:val="nil"/>
              <w:right w:val="nil"/>
            </w:tcBorders>
            <w:shd w:val="clear" w:color="auto" w:fill="auto"/>
            <w:noWrap/>
            <w:hideMark/>
          </w:tcPr>
          <w:p w14:paraId="7B9D3B72"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56.7%</w:t>
            </w:r>
          </w:p>
        </w:tc>
      </w:tr>
      <w:tr w:rsidR="00971D0B" w:rsidRPr="000D65AC" w14:paraId="7F0CCA93" w14:textId="77777777" w:rsidTr="00E22E8B">
        <w:trPr>
          <w:trHeight w:val="20"/>
        </w:trPr>
        <w:tc>
          <w:tcPr>
            <w:tcW w:w="4438" w:type="dxa"/>
            <w:vMerge/>
            <w:tcBorders>
              <w:top w:val="nil"/>
              <w:left w:val="nil"/>
              <w:bottom w:val="single" w:sz="4" w:space="0" w:color="000000"/>
              <w:right w:val="nil"/>
            </w:tcBorders>
            <w:vAlign w:val="center"/>
            <w:hideMark/>
          </w:tcPr>
          <w:p w14:paraId="15660563" w14:textId="77777777" w:rsidR="00B94475" w:rsidRPr="000D65AC" w:rsidRDefault="00B94475" w:rsidP="002D1F48">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05E954FA"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596" w:type="dxa"/>
            <w:tcBorders>
              <w:top w:val="nil"/>
              <w:left w:val="nil"/>
              <w:bottom w:val="single" w:sz="4" w:space="0" w:color="000000"/>
              <w:right w:val="nil"/>
            </w:tcBorders>
            <w:shd w:val="clear" w:color="auto" w:fill="auto"/>
            <w:noWrap/>
            <w:hideMark/>
          </w:tcPr>
          <w:p w14:paraId="636D9C29"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33.3%</w:t>
            </w:r>
          </w:p>
        </w:tc>
      </w:tr>
      <w:tr w:rsidR="00971D0B" w:rsidRPr="000D65AC" w14:paraId="37294BE6" w14:textId="77777777" w:rsidTr="00E22E8B">
        <w:trPr>
          <w:trHeight w:val="20"/>
        </w:trPr>
        <w:tc>
          <w:tcPr>
            <w:tcW w:w="4438" w:type="dxa"/>
            <w:vMerge w:val="restart"/>
            <w:tcBorders>
              <w:top w:val="nil"/>
              <w:left w:val="nil"/>
              <w:bottom w:val="single" w:sz="4" w:space="0" w:color="000000"/>
              <w:right w:val="nil"/>
            </w:tcBorders>
            <w:shd w:val="clear" w:color="auto" w:fill="auto"/>
            <w:hideMark/>
          </w:tcPr>
          <w:p w14:paraId="28C46902" w14:textId="6AFAFA90"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 xml:space="preserve">Part 1- Determining </w:t>
            </w:r>
            <w:r w:rsidR="00DD7910" w:rsidRPr="000D65AC">
              <w:rPr>
                <w:rFonts w:eastAsia="Times New Roman" w:cs="Times New Roman"/>
                <w:color w:val="000000" w:themeColor="text1"/>
                <w:szCs w:val="24"/>
                <w:lang w:eastAsia="en-AU"/>
              </w:rPr>
              <w:t>F</w:t>
            </w:r>
            <w:r w:rsidRPr="000D65AC">
              <w:rPr>
                <w:rFonts w:eastAsia="Times New Roman" w:cs="Times New Roman"/>
                <w:color w:val="000000" w:themeColor="text1"/>
                <w:szCs w:val="24"/>
                <w:lang w:eastAsia="en-AU"/>
              </w:rPr>
              <w:t xml:space="preserve">actors of the </w:t>
            </w:r>
            <w:r w:rsidR="00DD7910" w:rsidRPr="000D65AC">
              <w:rPr>
                <w:rFonts w:eastAsia="Times New Roman" w:cs="Times New Roman"/>
                <w:color w:val="000000" w:themeColor="text1"/>
                <w:szCs w:val="24"/>
                <w:lang w:eastAsia="en-AU"/>
              </w:rPr>
              <w:t>P</w:t>
            </w:r>
            <w:r w:rsidRPr="000D65AC">
              <w:rPr>
                <w:rFonts w:eastAsia="Times New Roman" w:cs="Times New Roman"/>
                <w:color w:val="000000" w:themeColor="text1"/>
                <w:szCs w:val="24"/>
                <w:lang w:eastAsia="en-AU"/>
              </w:rPr>
              <w:t xml:space="preserve">roblem </w:t>
            </w:r>
            <w:r w:rsidR="00DD7910" w:rsidRPr="000D65AC">
              <w:rPr>
                <w:rFonts w:eastAsia="Times New Roman" w:cs="Times New Roman"/>
                <w:color w:val="000000" w:themeColor="text1"/>
                <w:szCs w:val="24"/>
                <w:lang w:eastAsia="en-AU"/>
              </w:rPr>
              <w:t>A</w:t>
            </w:r>
            <w:r w:rsidRPr="000D65AC">
              <w:rPr>
                <w:rFonts w:eastAsia="Times New Roman" w:cs="Times New Roman"/>
                <w:color w:val="000000" w:themeColor="text1"/>
                <w:szCs w:val="24"/>
                <w:lang w:eastAsia="en-AU"/>
              </w:rPr>
              <w:t>ccurately</w:t>
            </w:r>
          </w:p>
        </w:tc>
        <w:tc>
          <w:tcPr>
            <w:tcW w:w="1756" w:type="dxa"/>
            <w:tcBorders>
              <w:top w:val="nil"/>
              <w:left w:val="nil"/>
              <w:bottom w:val="nil"/>
              <w:right w:val="nil"/>
            </w:tcBorders>
            <w:shd w:val="clear" w:color="auto" w:fill="auto"/>
            <w:hideMark/>
          </w:tcPr>
          <w:p w14:paraId="11FD3218"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596" w:type="dxa"/>
            <w:tcBorders>
              <w:top w:val="nil"/>
              <w:left w:val="nil"/>
              <w:bottom w:val="nil"/>
              <w:right w:val="nil"/>
            </w:tcBorders>
            <w:shd w:val="clear" w:color="auto" w:fill="auto"/>
            <w:noWrap/>
            <w:hideMark/>
          </w:tcPr>
          <w:p w14:paraId="39777752"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30</w:t>
            </w:r>
          </w:p>
        </w:tc>
      </w:tr>
      <w:tr w:rsidR="00971D0B" w:rsidRPr="000D65AC" w14:paraId="11BB04E5" w14:textId="77777777" w:rsidTr="00E22E8B">
        <w:trPr>
          <w:trHeight w:val="20"/>
        </w:trPr>
        <w:tc>
          <w:tcPr>
            <w:tcW w:w="4438" w:type="dxa"/>
            <w:vMerge/>
            <w:tcBorders>
              <w:top w:val="nil"/>
              <w:left w:val="nil"/>
              <w:bottom w:val="single" w:sz="4" w:space="0" w:color="000000"/>
              <w:right w:val="nil"/>
            </w:tcBorders>
            <w:vAlign w:val="center"/>
            <w:hideMark/>
          </w:tcPr>
          <w:p w14:paraId="4651787E" w14:textId="77777777" w:rsidR="00B94475" w:rsidRPr="000D65AC" w:rsidRDefault="00B94475" w:rsidP="002D1F48">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3E884D9E"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596" w:type="dxa"/>
            <w:tcBorders>
              <w:top w:val="nil"/>
              <w:left w:val="nil"/>
              <w:bottom w:val="nil"/>
              <w:right w:val="nil"/>
            </w:tcBorders>
            <w:shd w:val="clear" w:color="auto" w:fill="auto"/>
            <w:noWrap/>
            <w:hideMark/>
          </w:tcPr>
          <w:p w14:paraId="0E168A0E"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10.0%</w:t>
            </w:r>
          </w:p>
        </w:tc>
      </w:tr>
      <w:tr w:rsidR="00971D0B" w:rsidRPr="000D65AC" w14:paraId="2127B660" w14:textId="77777777" w:rsidTr="00E22E8B">
        <w:trPr>
          <w:trHeight w:val="20"/>
        </w:trPr>
        <w:tc>
          <w:tcPr>
            <w:tcW w:w="4438" w:type="dxa"/>
            <w:vMerge/>
            <w:tcBorders>
              <w:top w:val="nil"/>
              <w:left w:val="nil"/>
              <w:bottom w:val="single" w:sz="4" w:space="0" w:color="000000"/>
              <w:right w:val="nil"/>
            </w:tcBorders>
            <w:vAlign w:val="center"/>
            <w:hideMark/>
          </w:tcPr>
          <w:p w14:paraId="4EB77572" w14:textId="77777777" w:rsidR="00B94475" w:rsidRPr="000D65AC" w:rsidRDefault="00B94475" w:rsidP="002D1F48">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6F216F5A"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596" w:type="dxa"/>
            <w:tcBorders>
              <w:top w:val="nil"/>
              <w:left w:val="nil"/>
              <w:bottom w:val="nil"/>
              <w:right w:val="nil"/>
            </w:tcBorders>
            <w:shd w:val="clear" w:color="auto" w:fill="auto"/>
            <w:noWrap/>
            <w:hideMark/>
          </w:tcPr>
          <w:p w14:paraId="70B9C0D6"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73.3%</w:t>
            </w:r>
          </w:p>
        </w:tc>
      </w:tr>
      <w:tr w:rsidR="00971D0B" w:rsidRPr="000D65AC" w14:paraId="1AA5CBAF" w14:textId="77777777" w:rsidTr="00E22E8B">
        <w:trPr>
          <w:trHeight w:val="20"/>
        </w:trPr>
        <w:tc>
          <w:tcPr>
            <w:tcW w:w="4438" w:type="dxa"/>
            <w:vMerge/>
            <w:tcBorders>
              <w:top w:val="nil"/>
              <w:left w:val="nil"/>
              <w:bottom w:val="single" w:sz="4" w:space="0" w:color="000000"/>
              <w:right w:val="nil"/>
            </w:tcBorders>
            <w:vAlign w:val="center"/>
            <w:hideMark/>
          </w:tcPr>
          <w:p w14:paraId="0B8C3242" w14:textId="77777777" w:rsidR="00B94475" w:rsidRPr="000D65AC" w:rsidRDefault="00B94475" w:rsidP="002D1F48">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1C70B5FE"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596" w:type="dxa"/>
            <w:tcBorders>
              <w:top w:val="nil"/>
              <w:left w:val="nil"/>
              <w:bottom w:val="single" w:sz="4" w:space="0" w:color="000000"/>
              <w:right w:val="nil"/>
            </w:tcBorders>
            <w:shd w:val="clear" w:color="auto" w:fill="auto"/>
            <w:noWrap/>
            <w:hideMark/>
          </w:tcPr>
          <w:p w14:paraId="2B02849A"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16.7%</w:t>
            </w:r>
          </w:p>
        </w:tc>
      </w:tr>
      <w:tr w:rsidR="00971D0B" w:rsidRPr="000D65AC" w14:paraId="71E154F0" w14:textId="77777777" w:rsidTr="00E22E8B">
        <w:trPr>
          <w:trHeight w:val="20"/>
        </w:trPr>
        <w:tc>
          <w:tcPr>
            <w:tcW w:w="4438" w:type="dxa"/>
            <w:vMerge w:val="restart"/>
            <w:tcBorders>
              <w:top w:val="nil"/>
              <w:left w:val="nil"/>
              <w:bottom w:val="single" w:sz="4" w:space="0" w:color="000000"/>
              <w:right w:val="nil"/>
            </w:tcBorders>
            <w:shd w:val="clear" w:color="auto" w:fill="auto"/>
            <w:hideMark/>
          </w:tcPr>
          <w:p w14:paraId="6583B3D7" w14:textId="729B2091"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 xml:space="preserve">Part 1- Using </w:t>
            </w:r>
            <w:r w:rsidR="00DD7910" w:rsidRPr="000D65AC">
              <w:rPr>
                <w:rFonts w:eastAsia="Times New Roman" w:cs="Times New Roman"/>
                <w:color w:val="000000" w:themeColor="text1"/>
                <w:szCs w:val="24"/>
                <w:lang w:eastAsia="en-AU"/>
              </w:rPr>
              <w:t>P</w:t>
            </w:r>
            <w:r w:rsidRPr="000D65AC">
              <w:rPr>
                <w:rFonts w:eastAsia="Times New Roman" w:cs="Times New Roman"/>
                <w:color w:val="000000" w:themeColor="text1"/>
                <w:szCs w:val="24"/>
                <w:lang w:eastAsia="en-AU"/>
              </w:rPr>
              <w:t xml:space="preserve">revious </w:t>
            </w:r>
            <w:r w:rsidR="00DD7910" w:rsidRPr="000D65AC">
              <w:rPr>
                <w:rFonts w:eastAsia="Times New Roman" w:cs="Times New Roman"/>
                <w:color w:val="000000" w:themeColor="text1"/>
                <w:szCs w:val="24"/>
                <w:lang w:eastAsia="en-AU"/>
              </w:rPr>
              <w:t>S</w:t>
            </w:r>
            <w:r w:rsidRPr="000D65AC">
              <w:rPr>
                <w:rFonts w:eastAsia="Times New Roman" w:cs="Times New Roman"/>
                <w:color w:val="000000" w:themeColor="text1"/>
                <w:szCs w:val="24"/>
                <w:lang w:eastAsia="en-AU"/>
              </w:rPr>
              <w:t>tudies</w:t>
            </w:r>
          </w:p>
        </w:tc>
        <w:tc>
          <w:tcPr>
            <w:tcW w:w="1756" w:type="dxa"/>
            <w:tcBorders>
              <w:top w:val="nil"/>
              <w:left w:val="nil"/>
              <w:bottom w:val="nil"/>
              <w:right w:val="nil"/>
            </w:tcBorders>
            <w:shd w:val="clear" w:color="auto" w:fill="auto"/>
            <w:hideMark/>
          </w:tcPr>
          <w:p w14:paraId="089732F3"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596" w:type="dxa"/>
            <w:tcBorders>
              <w:top w:val="nil"/>
              <w:left w:val="nil"/>
              <w:bottom w:val="nil"/>
              <w:right w:val="nil"/>
            </w:tcBorders>
            <w:shd w:val="clear" w:color="auto" w:fill="auto"/>
            <w:noWrap/>
            <w:hideMark/>
          </w:tcPr>
          <w:p w14:paraId="2B8A40B6"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30</w:t>
            </w:r>
          </w:p>
        </w:tc>
      </w:tr>
      <w:tr w:rsidR="00971D0B" w:rsidRPr="000D65AC" w14:paraId="57FCD73C" w14:textId="77777777" w:rsidTr="00E22E8B">
        <w:trPr>
          <w:trHeight w:val="20"/>
        </w:trPr>
        <w:tc>
          <w:tcPr>
            <w:tcW w:w="4438" w:type="dxa"/>
            <w:vMerge/>
            <w:tcBorders>
              <w:top w:val="nil"/>
              <w:left w:val="nil"/>
              <w:bottom w:val="single" w:sz="4" w:space="0" w:color="000000"/>
              <w:right w:val="nil"/>
            </w:tcBorders>
            <w:vAlign w:val="center"/>
            <w:hideMark/>
          </w:tcPr>
          <w:p w14:paraId="6C847EAF" w14:textId="77777777" w:rsidR="00B94475" w:rsidRPr="000D65AC" w:rsidRDefault="00B94475" w:rsidP="002D1F48">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31FCF763"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596" w:type="dxa"/>
            <w:tcBorders>
              <w:top w:val="nil"/>
              <w:left w:val="nil"/>
              <w:bottom w:val="nil"/>
              <w:right w:val="nil"/>
            </w:tcBorders>
            <w:shd w:val="clear" w:color="auto" w:fill="auto"/>
            <w:noWrap/>
            <w:hideMark/>
          </w:tcPr>
          <w:p w14:paraId="50AB5586"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13.3%</w:t>
            </w:r>
          </w:p>
        </w:tc>
      </w:tr>
      <w:tr w:rsidR="00971D0B" w:rsidRPr="000D65AC" w14:paraId="030EE44A" w14:textId="77777777" w:rsidTr="00E22E8B">
        <w:trPr>
          <w:trHeight w:val="20"/>
        </w:trPr>
        <w:tc>
          <w:tcPr>
            <w:tcW w:w="4438" w:type="dxa"/>
            <w:vMerge/>
            <w:tcBorders>
              <w:top w:val="nil"/>
              <w:left w:val="nil"/>
              <w:bottom w:val="single" w:sz="4" w:space="0" w:color="000000"/>
              <w:right w:val="nil"/>
            </w:tcBorders>
            <w:vAlign w:val="center"/>
            <w:hideMark/>
          </w:tcPr>
          <w:p w14:paraId="19DA05AC" w14:textId="77777777" w:rsidR="00B94475" w:rsidRPr="000D65AC" w:rsidRDefault="00B94475" w:rsidP="002D1F48">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5C184809"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596" w:type="dxa"/>
            <w:tcBorders>
              <w:top w:val="nil"/>
              <w:left w:val="nil"/>
              <w:bottom w:val="nil"/>
              <w:right w:val="nil"/>
            </w:tcBorders>
            <w:shd w:val="clear" w:color="auto" w:fill="auto"/>
            <w:noWrap/>
            <w:hideMark/>
          </w:tcPr>
          <w:p w14:paraId="2A907616"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66.7%</w:t>
            </w:r>
          </w:p>
        </w:tc>
      </w:tr>
      <w:tr w:rsidR="00971D0B" w:rsidRPr="000D65AC" w14:paraId="24344C7D" w14:textId="77777777" w:rsidTr="00E22E8B">
        <w:trPr>
          <w:trHeight w:val="20"/>
        </w:trPr>
        <w:tc>
          <w:tcPr>
            <w:tcW w:w="4438" w:type="dxa"/>
            <w:vMerge/>
            <w:tcBorders>
              <w:top w:val="nil"/>
              <w:left w:val="nil"/>
              <w:bottom w:val="single" w:sz="4" w:space="0" w:color="000000"/>
              <w:right w:val="nil"/>
            </w:tcBorders>
            <w:vAlign w:val="center"/>
            <w:hideMark/>
          </w:tcPr>
          <w:p w14:paraId="6D58AA7F" w14:textId="77777777" w:rsidR="00B94475" w:rsidRPr="000D65AC" w:rsidRDefault="00B94475" w:rsidP="002D1F48">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7D91AC24"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596" w:type="dxa"/>
            <w:tcBorders>
              <w:top w:val="nil"/>
              <w:left w:val="nil"/>
              <w:bottom w:val="single" w:sz="4" w:space="0" w:color="000000"/>
              <w:right w:val="nil"/>
            </w:tcBorders>
            <w:shd w:val="clear" w:color="auto" w:fill="auto"/>
            <w:noWrap/>
            <w:hideMark/>
          </w:tcPr>
          <w:p w14:paraId="5885E879"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20.0%</w:t>
            </w:r>
          </w:p>
        </w:tc>
      </w:tr>
      <w:tr w:rsidR="00971D0B" w:rsidRPr="000D65AC" w14:paraId="36A8530D" w14:textId="77777777" w:rsidTr="00E22E8B">
        <w:trPr>
          <w:trHeight w:val="20"/>
        </w:trPr>
        <w:tc>
          <w:tcPr>
            <w:tcW w:w="4438" w:type="dxa"/>
            <w:vMerge w:val="restart"/>
            <w:tcBorders>
              <w:top w:val="nil"/>
              <w:left w:val="nil"/>
              <w:bottom w:val="single" w:sz="4" w:space="0" w:color="000000"/>
              <w:right w:val="nil"/>
            </w:tcBorders>
            <w:shd w:val="clear" w:color="auto" w:fill="auto"/>
            <w:hideMark/>
          </w:tcPr>
          <w:p w14:paraId="05672BC9"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1- Developing a Hypothesis</w:t>
            </w:r>
          </w:p>
        </w:tc>
        <w:tc>
          <w:tcPr>
            <w:tcW w:w="1756" w:type="dxa"/>
            <w:tcBorders>
              <w:top w:val="nil"/>
              <w:left w:val="nil"/>
              <w:bottom w:val="nil"/>
              <w:right w:val="nil"/>
            </w:tcBorders>
            <w:shd w:val="clear" w:color="auto" w:fill="auto"/>
            <w:hideMark/>
          </w:tcPr>
          <w:p w14:paraId="62075F5C"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596" w:type="dxa"/>
            <w:tcBorders>
              <w:top w:val="nil"/>
              <w:left w:val="nil"/>
              <w:bottom w:val="nil"/>
              <w:right w:val="nil"/>
            </w:tcBorders>
            <w:shd w:val="clear" w:color="auto" w:fill="auto"/>
            <w:noWrap/>
            <w:hideMark/>
          </w:tcPr>
          <w:p w14:paraId="4FE2461B"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29</w:t>
            </w:r>
          </w:p>
        </w:tc>
      </w:tr>
      <w:tr w:rsidR="00971D0B" w:rsidRPr="000D65AC" w14:paraId="1C248824" w14:textId="77777777" w:rsidTr="00E22E8B">
        <w:trPr>
          <w:trHeight w:val="20"/>
        </w:trPr>
        <w:tc>
          <w:tcPr>
            <w:tcW w:w="4438" w:type="dxa"/>
            <w:vMerge/>
            <w:tcBorders>
              <w:top w:val="nil"/>
              <w:left w:val="nil"/>
              <w:bottom w:val="single" w:sz="4" w:space="0" w:color="000000"/>
              <w:right w:val="nil"/>
            </w:tcBorders>
            <w:vAlign w:val="center"/>
            <w:hideMark/>
          </w:tcPr>
          <w:p w14:paraId="7286DA02" w14:textId="77777777" w:rsidR="00B94475" w:rsidRPr="000D65AC" w:rsidRDefault="00B94475" w:rsidP="002D1F48">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3A667916"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596" w:type="dxa"/>
            <w:tcBorders>
              <w:top w:val="nil"/>
              <w:left w:val="nil"/>
              <w:bottom w:val="nil"/>
              <w:right w:val="nil"/>
            </w:tcBorders>
            <w:shd w:val="clear" w:color="auto" w:fill="auto"/>
            <w:noWrap/>
            <w:hideMark/>
          </w:tcPr>
          <w:p w14:paraId="08400C4D"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10.3%</w:t>
            </w:r>
          </w:p>
        </w:tc>
      </w:tr>
      <w:tr w:rsidR="00971D0B" w:rsidRPr="000D65AC" w14:paraId="08B0845A" w14:textId="77777777" w:rsidTr="00E22E8B">
        <w:trPr>
          <w:trHeight w:val="20"/>
        </w:trPr>
        <w:tc>
          <w:tcPr>
            <w:tcW w:w="4438" w:type="dxa"/>
            <w:vMerge/>
            <w:tcBorders>
              <w:top w:val="nil"/>
              <w:left w:val="nil"/>
              <w:bottom w:val="single" w:sz="4" w:space="0" w:color="000000"/>
              <w:right w:val="nil"/>
            </w:tcBorders>
            <w:vAlign w:val="center"/>
            <w:hideMark/>
          </w:tcPr>
          <w:p w14:paraId="4087A053" w14:textId="77777777" w:rsidR="00B94475" w:rsidRPr="000D65AC" w:rsidRDefault="00B94475" w:rsidP="002D1F48">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2E1E626D"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596" w:type="dxa"/>
            <w:tcBorders>
              <w:top w:val="nil"/>
              <w:left w:val="nil"/>
              <w:bottom w:val="nil"/>
              <w:right w:val="nil"/>
            </w:tcBorders>
            <w:shd w:val="clear" w:color="auto" w:fill="auto"/>
            <w:noWrap/>
            <w:hideMark/>
          </w:tcPr>
          <w:p w14:paraId="5EB2B401"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72.4%</w:t>
            </w:r>
          </w:p>
        </w:tc>
      </w:tr>
      <w:tr w:rsidR="00971D0B" w:rsidRPr="000D65AC" w14:paraId="4CB5B244" w14:textId="77777777" w:rsidTr="00E22E8B">
        <w:trPr>
          <w:trHeight w:val="20"/>
        </w:trPr>
        <w:tc>
          <w:tcPr>
            <w:tcW w:w="4438" w:type="dxa"/>
            <w:vMerge/>
            <w:tcBorders>
              <w:top w:val="nil"/>
              <w:left w:val="nil"/>
              <w:bottom w:val="single" w:sz="4" w:space="0" w:color="000000"/>
              <w:right w:val="nil"/>
            </w:tcBorders>
            <w:vAlign w:val="center"/>
            <w:hideMark/>
          </w:tcPr>
          <w:p w14:paraId="76D21914" w14:textId="77777777" w:rsidR="00B94475" w:rsidRPr="000D65AC" w:rsidRDefault="00B94475" w:rsidP="002D1F48">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751910CB" w14:textId="77777777" w:rsidR="00B94475" w:rsidRPr="000D65AC" w:rsidRDefault="00C120B6" w:rsidP="002D1F48">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596" w:type="dxa"/>
            <w:tcBorders>
              <w:top w:val="nil"/>
              <w:left w:val="nil"/>
              <w:bottom w:val="single" w:sz="4" w:space="0" w:color="000000"/>
              <w:right w:val="nil"/>
            </w:tcBorders>
            <w:shd w:val="clear" w:color="auto" w:fill="auto"/>
            <w:noWrap/>
            <w:hideMark/>
          </w:tcPr>
          <w:p w14:paraId="5DA637C0" w14:textId="77777777" w:rsidR="00B94475" w:rsidRPr="000D65AC" w:rsidRDefault="00C120B6" w:rsidP="002D1F48">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17.2%</w:t>
            </w:r>
          </w:p>
        </w:tc>
      </w:tr>
    </w:tbl>
    <w:p w14:paraId="67DD7F7C" w14:textId="37047D3F" w:rsidR="00B94475" w:rsidRPr="000D65AC" w:rsidRDefault="00B94475" w:rsidP="009E5B1B">
      <w:pPr>
        <w:jc w:val="both"/>
        <w:rPr>
          <w:color w:val="000000" w:themeColor="text1"/>
          <w:lang w:val="en-US"/>
        </w:rPr>
      </w:pPr>
    </w:p>
    <w:p w14:paraId="5A736DDD" w14:textId="70B9CCE7" w:rsidR="002D1F48" w:rsidRPr="000D65AC" w:rsidRDefault="00C120B6" w:rsidP="00527D8F">
      <w:pPr>
        <w:spacing w:line="480" w:lineRule="auto"/>
        <w:ind w:firstLine="720"/>
        <w:rPr>
          <w:color w:val="000000" w:themeColor="text1"/>
          <w:lang w:val="en-US"/>
        </w:rPr>
      </w:pPr>
      <w:r w:rsidRPr="000D65AC">
        <w:rPr>
          <w:color w:val="000000" w:themeColor="text1"/>
          <w:lang w:val="en-US"/>
        </w:rPr>
        <w:lastRenderedPageBreak/>
        <w:t>The mean score of the results from this question</w:t>
      </w:r>
      <w:r w:rsidR="00DD7910" w:rsidRPr="000D65AC">
        <w:rPr>
          <w:color w:val="000000" w:themeColor="text1"/>
          <w:lang w:val="en-US"/>
        </w:rPr>
        <w:t>,</w:t>
      </w:r>
      <w:r w:rsidRPr="000D65AC">
        <w:rPr>
          <w:color w:val="000000" w:themeColor="text1"/>
          <w:lang w:val="en-US"/>
        </w:rPr>
        <w:t xml:space="preserve"> that is the extent to which teachers </w:t>
      </w:r>
      <w:r w:rsidR="00DD7910" w:rsidRPr="000D65AC">
        <w:rPr>
          <w:color w:val="000000" w:themeColor="text1"/>
          <w:lang w:val="en-US"/>
        </w:rPr>
        <w:t>saw themselves as capable of</w:t>
      </w:r>
      <w:r w:rsidRPr="000D65AC">
        <w:rPr>
          <w:color w:val="000000" w:themeColor="text1"/>
          <w:lang w:val="en-US"/>
        </w:rPr>
        <w:t xml:space="preserve"> develop</w:t>
      </w:r>
      <w:r w:rsidR="00DD7910" w:rsidRPr="000D65AC">
        <w:rPr>
          <w:color w:val="000000" w:themeColor="text1"/>
          <w:lang w:val="en-US"/>
        </w:rPr>
        <w:t>ing</w:t>
      </w:r>
      <w:r w:rsidRPr="000D65AC">
        <w:rPr>
          <w:color w:val="000000" w:themeColor="text1"/>
          <w:lang w:val="en-US"/>
        </w:rPr>
        <w:t xml:space="preserve"> a research plan scored 2.17. On the 3-point Likert scale, this scores closer to fairly capable. Therefore, a majority of teachers in Saudi Arabia </w:t>
      </w:r>
      <w:r w:rsidR="00DD7910" w:rsidRPr="000D65AC">
        <w:rPr>
          <w:color w:val="000000" w:themeColor="text1"/>
          <w:lang w:val="en-US"/>
        </w:rPr>
        <w:t>saw themselves as</w:t>
      </w:r>
      <w:r w:rsidRPr="000D65AC">
        <w:rPr>
          <w:color w:val="000000" w:themeColor="text1"/>
          <w:lang w:val="en-US"/>
        </w:rPr>
        <w:t xml:space="preserve"> fairly capable of developing a research plan.</w:t>
      </w:r>
    </w:p>
    <w:p w14:paraId="194AA163" w14:textId="47A06FAD" w:rsidR="002D1F48" w:rsidRPr="000D65AC" w:rsidRDefault="00C120B6" w:rsidP="00373B4A">
      <w:pPr>
        <w:spacing w:line="480" w:lineRule="auto"/>
        <w:ind w:firstLine="720"/>
        <w:rPr>
          <w:color w:val="000000" w:themeColor="text1"/>
          <w:lang w:val="en-US"/>
        </w:rPr>
      </w:pPr>
      <w:r w:rsidRPr="000D65AC">
        <w:rPr>
          <w:color w:val="000000" w:themeColor="text1"/>
          <w:lang w:val="en-US"/>
        </w:rPr>
        <w:t>The percentages from the sub</w:t>
      </w:r>
      <w:r w:rsidR="00AA1676" w:rsidRPr="000D65AC">
        <w:rPr>
          <w:color w:val="000000" w:themeColor="text1"/>
          <w:lang w:val="en-US"/>
        </w:rPr>
        <w:t>-</w:t>
      </w:r>
      <w:r w:rsidRPr="000D65AC">
        <w:rPr>
          <w:color w:val="000000" w:themeColor="text1"/>
          <w:lang w:val="en-US"/>
        </w:rPr>
        <w:t xml:space="preserve">sections </w:t>
      </w:r>
      <w:r w:rsidR="00DD7910" w:rsidRPr="000D65AC">
        <w:rPr>
          <w:color w:val="000000" w:themeColor="text1"/>
          <w:lang w:val="en-US"/>
        </w:rPr>
        <w:t xml:space="preserve">focused on </w:t>
      </w:r>
      <w:r w:rsidRPr="000D65AC">
        <w:rPr>
          <w:color w:val="000000" w:themeColor="text1"/>
          <w:lang w:val="en-US"/>
        </w:rPr>
        <w:t>developing a research plan scored; a majority of teachers are fairly capable of writing an appropriate title for a research plan (n = 16, 55.2 %), a majority of teachers are fairly capabl</w:t>
      </w:r>
      <w:r w:rsidR="00E22E8B" w:rsidRPr="000D65AC">
        <w:rPr>
          <w:color w:val="000000" w:themeColor="text1"/>
          <w:lang w:val="en-US"/>
        </w:rPr>
        <w:t>e of setting time limitations (</w:t>
      </w:r>
      <w:r w:rsidRPr="000D65AC">
        <w:rPr>
          <w:color w:val="000000" w:themeColor="text1"/>
          <w:lang w:val="en-US"/>
        </w:rPr>
        <w:t>n = 17, 58.6 %)</w:t>
      </w:r>
      <w:r w:rsidR="00887389" w:rsidRPr="000D65AC">
        <w:rPr>
          <w:color w:val="000000" w:themeColor="text1"/>
          <w:lang w:val="en-US"/>
        </w:rPr>
        <w:t>;</w:t>
      </w:r>
      <w:r w:rsidRPr="000D65AC">
        <w:rPr>
          <w:color w:val="000000" w:themeColor="text1"/>
          <w:lang w:val="en-US"/>
        </w:rPr>
        <w:t xml:space="preserve"> a majority of teachers are fairly capable of selecting the appropriate research term (n = 16, 55.2 %)</w:t>
      </w:r>
      <w:r w:rsidR="00887389" w:rsidRPr="000D65AC">
        <w:rPr>
          <w:color w:val="000000" w:themeColor="text1"/>
          <w:lang w:val="en-US"/>
        </w:rPr>
        <w:t>;</w:t>
      </w:r>
      <w:r w:rsidRPr="000D65AC">
        <w:rPr>
          <w:color w:val="000000" w:themeColor="text1"/>
          <w:lang w:val="en-US"/>
        </w:rPr>
        <w:t xml:space="preserve"> a majority of teachers are fairly capable of explaining or justifying their research plans (n = 16, 57.1 %)</w:t>
      </w:r>
      <w:r w:rsidR="00887389" w:rsidRPr="000D65AC">
        <w:rPr>
          <w:color w:val="000000" w:themeColor="text1"/>
          <w:lang w:val="en-US"/>
        </w:rPr>
        <w:t>;</w:t>
      </w:r>
      <w:r w:rsidRPr="000D65AC">
        <w:rPr>
          <w:color w:val="000000" w:themeColor="text1"/>
          <w:lang w:val="en-US"/>
        </w:rPr>
        <w:t xml:space="preserve"> and a vast majority of teachers are fairly capable of selecting the suitable tools f</w:t>
      </w:r>
      <w:r w:rsidR="00E22E8B" w:rsidRPr="000D65AC">
        <w:rPr>
          <w:color w:val="000000" w:themeColor="text1"/>
          <w:lang w:val="en-US"/>
        </w:rPr>
        <w:t>or developing a research plan (</w:t>
      </w:r>
      <w:r w:rsidRPr="000D65AC">
        <w:rPr>
          <w:color w:val="000000" w:themeColor="text1"/>
          <w:lang w:val="en-US"/>
        </w:rPr>
        <w:t xml:space="preserve">n = 20, 69 %).                         </w:t>
      </w:r>
    </w:p>
    <w:p w14:paraId="37E81CFD" w14:textId="3AFB05E7" w:rsidR="00B94475" w:rsidRPr="000D65AC" w:rsidRDefault="00C120B6" w:rsidP="00E22E8B">
      <w:pPr>
        <w:rPr>
          <w:color w:val="000000" w:themeColor="text1"/>
          <w:lang w:val="en-US"/>
        </w:rPr>
      </w:pPr>
      <w:bookmarkStart w:id="19" w:name="_Hlk53919244"/>
      <w:r w:rsidRPr="000D65AC">
        <w:rPr>
          <w:color w:val="000000" w:themeColor="text1"/>
          <w:lang w:val="en-US"/>
        </w:rPr>
        <w:t>Ta</w:t>
      </w:r>
      <w:r w:rsidR="005E46A4" w:rsidRPr="000D65AC">
        <w:rPr>
          <w:color w:val="000000" w:themeColor="text1"/>
          <w:lang w:val="en-US"/>
        </w:rPr>
        <w:t>ble 10</w:t>
      </w:r>
      <w:r w:rsidRPr="000D65AC">
        <w:rPr>
          <w:color w:val="000000" w:themeColor="text1"/>
          <w:lang w:val="en-US"/>
        </w:rPr>
        <w:t>b: Action Research skills- Develop a research plan</w:t>
      </w:r>
    </w:p>
    <w:bookmarkEnd w:id="19"/>
    <w:tbl>
      <w:tblPr>
        <w:tblW w:w="7968" w:type="dxa"/>
        <w:tblLook w:val="04A0" w:firstRow="1" w:lastRow="0" w:firstColumn="1" w:lastColumn="0" w:noHBand="0" w:noVBand="1"/>
      </w:tblPr>
      <w:tblGrid>
        <w:gridCol w:w="4616"/>
        <w:gridCol w:w="1756"/>
        <w:gridCol w:w="1596"/>
      </w:tblGrid>
      <w:tr w:rsidR="00971D0B" w:rsidRPr="000D65AC" w14:paraId="16A4464B" w14:textId="77777777" w:rsidTr="00E22E8B">
        <w:trPr>
          <w:trHeight w:val="20"/>
        </w:trPr>
        <w:tc>
          <w:tcPr>
            <w:tcW w:w="6372" w:type="dxa"/>
            <w:gridSpan w:val="2"/>
            <w:tcBorders>
              <w:top w:val="single" w:sz="4" w:space="0" w:color="000000"/>
              <w:left w:val="nil"/>
              <w:bottom w:val="single" w:sz="4" w:space="0" w:color="000000"/>
              <w:right w:val="nil"/>
            </w:tcBorders>
            <w:vAlign w:val="center"/>
            <w:hideMark/>
          </w:tcPr>
          <w:p w14:paraId="47261905"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596" w:type="dxa"/>
            <w:tcBorders>
              <w:top w:val="single" w:sz="4" w:space="0" w:color="auto"/>
              <w:left w:val="nil"/>
              <w:bottom w:val="single" w:sz="4" w:space="0" w:color="000000"/>
              <w:right w:val="nil"/>
            </w:tcBorders>
            <w:shd w:val="clear" w:color="auto" w:fill="auto"/>
            <w:vAlign w:val="bottom"/>
            <w:hideMark/>
          </w:tcPr>
          <w:p w14:paraId="1B9AA478"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Saudi Arabia</w:t>
            </w:r>
          </w:p>
        </w:tc>
      </w:tr>
      <w:tr w:rsidR="00971D0B" w:rsidRPr="000D65AC" w14:paraId="35327BB9" w14:textId="77777777" w:rsidTr="00E22E8B">
        <w:trPr>
          <w:trHeight w:val="20"/>
        </w:trPr>
        <w:tc>
          <w:tcPr>
            <w:tcW w:w="6372" w:type="dxa"/>
            <w:gridSpan w:val="2"/>
            <w:tcBorders>
              <w:top w:val="nil"/>
              <w:left w:val="nil"/>
              <w:bottom w:val="single" w:sz="4" w:space="0" w:color="000000"/>
              <w:right w:val="nil"/>
            </w:tcBorders>
            <w:shd w:val="clear" w:color="auto" w:fill="auto"/>
            <w:hideMark/>
          </w:tcPr>
          <w:p w14:paraId="6BAF7B42" w14:textId="5D9A3CE9"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Develop a research plan</w:t>
            </w:r>
          </w:p>
        </w:tc>
        <w:tc>
          <w:tcPr>
            <w:tcW w:w="1596" w:type="dxa"/>
            <w:tcBorders>
              <w:top w:val="nil"/>
              <w:left w:val="nil"/>
              <w:bottom w:val="single" w:sz="4" w:space="0" w:color="000000"/>
              <w:right w:val="nil"/>
            </w:tcBorders>
            <w:shd w:val="clear" w:color="auto" w:fill="auto"/>
            <w:noWrap/>
            <w:hideMark/>
          </w:tcPr>
          <w:p w14:paraId="461881A5"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2.17</w:t>
            </w:r>
          </w:p>
        </w:tc>
      </w:tr>
      <w:tr w:rsidR="00971D0B" w:rsidRPr="000D65AC" w14:paraId="6FCBE106" w14:textId="77777777" w:rsidTr="00E22E8B">
        <w:trPr>
          <w:trHeight w:val="20"/>
        </w:trPr>
        <w:tc>
          <w:tcPr>
            <w:tcW w:w="4616" w:type="dxa"/>
            <w:vMerge w:val="restart"/>
            <w:tcBorders>
              <w:top w:val="nil"/>
              <w:left w:val="nil"/>
              <w:bottom w:val="single" w:sz="4" w:space="0" w:color="000000"/>
              <w:right w:val="nil"/>
            </w:tcBorders>
            <w:shd w:val="clear" w:color="auto" w:fill="auto"/>
            <w:hideMark/>
          </w:tcPr>
          <w:p w14:paraId="2A868F03"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2- Writing an Appropriate title</w:t>
            </w:r>
          </w:p>
        </w:tc>
        <w:tc>
          <w:tcPr>
            <w:tcW w:w="1756" w:type="dxa"/>
            <w:tcBorders>
              <w:top w:val="nil"/>
              <w:left w:val="nil"/>
              <w:bottom w:val="nil"/>
              <w:right w:val="nil"/>
            </w:tcBorders>
            <w:shd w:val="clear" w:color="auto" w:fill="auto"/>
            <w:hideMark/>
          </w:tcPr>
          <w:p w14:paraId="07292B2D"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596" w:type="dxa"/>
            <w:tcBorders>
              <w:top w:val="nil"/>
              <w:left w:val="nil"/>
              <w:bottom w:val="nil"/>
              <w:right w:val="nil"/>
            </w:tcBorders>
            <w:shd w:val="clear" w:color="auto" w:fill="auto"/>
            <w:noWrap/>
            <w:hideMark/>
          </w:tcPr>
          <w:p w14:paraId="516A22F5" w14:textId="506E82AF" w:rsidR="00B94475" w:rsidRPr="000D65AC" w:rsidRDefault="00887389" w:rsidP="00887389">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 xml:space="preserve">         </w:t>
            </w:r>
            <w:r w:rsidR="00C120B6" w:rsidRPr="000D65AC">
              <w:rPr>
                <w:rFonts w:eastAsia="Times New Roman" w:cs="Times New Roman"/>
                <w:color w:val="000000" w:themeColor="text1"/>
                <w:szCs w:val="24"/>
                <w:lang w:eastAsia="en-AU"/>
              </w:rPr>
              <w:t>29</w:t>
            </w:r>
          </w:p>
        </w:tc>
      </w:tr>
      <w:tr w:rsidR="00971D0B" w:rsidRPr="000D65AC" w14:paraId="02470578" w14:textId="77777777" w:rsidTr="00E22E8B">
        <w:trPr>
          <w:trHeight w:val="20"/>
        </w:trPr>
        <w:tc>
          <w:tcPr>
            <w:tcW w:w="4616" w:type="dxa"/>
            <w:vMerge/>
            <w:tcBorders>
              <w:top w:val="nil"/>
              <w:left w:val="nil"/>
              <w:bottom w:val="single" w:sz="4" w:space="0" w:color="000000"/>
              <w:right w:val="nil"/>
            </w:tcBorders>
            <w:vAlign w:val="center"/>
            <w:hideMark/>
          </w:tcPr>
          <w:p w14:paraId="7B84A314"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2A7138DE"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596" w:type="dxa"/>
            <w:tcBorders>
              <w:top w:val="nil"/>
              <w:left w:val="nil"/>
              <w:bottom w:val="nil"/>
              <w:right w:val="nil"/>
            </w:tcBorders>
            <w:shd w:val="clear" w:color="auto" w:fill="auto"/>
            <w:noWrap/>
            <w:hideMark/>
          </w:tcPr>
          <w:p w14:paraId="549F6733"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10.3%</w:t>
            </w:r>
          </w:p>
        </w:tc>
      </w:tr>
      <w:tr w:rsidR="00971D0B" w:rsidRPr="000D65AC" w14:paraId="67EE7A0E" w14:textId="77777777" w:rsidTr="00E22E8B">
        <w:trPr>
          <w:trHeight w:val="20"/>
        </w:trPr>
        <w:tc>
          <w:tcPr>
            <w:tcW w:w="4616" w:type="dxa"/>
            <w:vMerge/>
            <w:tcBorders>
              <w:top w:val="nil"/>
              <w:left w:val="nil"/>
              <w:bottom w:val="single" w:sz="4" w:space="0" w:color="000000"/>
              <w:right w:val="nil"/>
            </w:tcBorders>
            <w:vAlign w:val="center"/>
            <w:hideMark/>
          </w:tcPr>
          <w:p w14:paraId="79A97C52"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76134AAD"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596" w:type="dxa"/>
            <w:tcBorders>
              <w:top w:val="nil"/>
              <w:left w:val="nil"/>
              <w:bottom w:val="nil"/>
              <w:right w:val="nil"/>
            </w:tcBorders>
            <w:shd w:val="clear" w:color="auto" w:fill="auto"/>
            <w:noWrap/>
            <w:hideMark/>
          </w:tcPr>
          <w:p w14:paraId="5D24CD8D"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55.2%</w:t>
            </w:r>
          </w:p>
        </w:tc>
      </w:tr>
      <w:tr w:rsidR="00971D0B" w:rsidRPr="000D65AC" w14:paraId="06F6CD49" w14:textId="77777777" w:rsidTr="00E22E8B">
        <w:trPr>
          <w:trHeight w:val="20"/>
        </w:trPr>
        <w:tc>
          <w:tcPr>
            <w:tcW w:w="4616" w:type="dxa"/>
            <w:vMerge/>
            <w:tcBorders>
              <w:top w:val="nil"/>
              <w:left w:val="nil"/>
              <w:bottom w:val="single" w:sz="4" w:space="0" w:color="000000"/>
              <w:right w:val="nil"/>
            </w:tcBorders>
            <w:vAlign w:val="center"/>
            <w:hideMark/>
          </w:tcPr>
          <w:p w14:paraId="42CD5123"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59AE94B0"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596" w:type="dxa"/>
            <w:tcBorders>
              <w:top w:val="nil"/>
              <w:left w:val="nil"/>
              <w:bottom w:val="single" w:sz="4" w:space="0" w:color="000000"/>
              <w:right w:val="nil"/>
            </w:tcBorders>
            <w:shd w:val="clear" w:color="auto" w:fill="auto"/>
            <w:noWrap/>
            <w:hideMark/>
          </w:tcPr>
          <w:p w14:paraId="198B1023"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34.5%</w:t>
            </w:r>
          </w:p>
        </w:tc>
      </w:tr>
      <w:tr w:rsidR="00971D0B" w:rsidRPr="000D65AC" w14:paraId="63871250" w14:textId="77777777" w:rsidTr="00E22E8B">
        <w:trPr>
          <w:trHeight w:val="20"/>
        </w:trPr>
        <w:tc>
          <w:tcPr>
            <w:tcW w:w="4616" w:type="dxa"/>
            <w:vMerge w:val="restart"/>
            <w:tcBorders>
              <w:top w:val="nil"/>
              <w:left w:val="nil"/>
              <w:bottom w:val="single" w:sz="4" w:space="0" w:color="000000"/>
              <w:right w:val="nil"/>
            </w:tcBorders>
            <w:shd w:val="clear" w:color="auto" w:fill="auto"/>
            <w:hideMark/>
          </w:tcPr>
          <w:p w14:paraId="452E1055"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2- Setting time limitation</w:t>
            </w:r>
          </w:p>
        </w:tc>
        <w:tc>
          <w:tcPr>
            <w:tcW w:w="1756" w:type="dxa"/>
            <w:tcBorders>
              <w:top w:val="nil"/>
              <w:left w:val="nil"/>
              <w:bottom w:val="nil"/>
              <w:right w:val="nil"/>
            </w:tcBorders>
            <w:shd w:val="clear" w:color="auto" w:fill="auto"/>
            <w:hideMark/>
          </w:tcPr>
          <w:p w14:paraId="13356A2B"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596" w:type="dxa"/>
            <w:tcBorders>
              <w:top w:val="nil"/>
              <w:left w:val="nil"/>
              <w:bottom w:val="nil"/>
              <w:right w:val="nil"/>
            </w:tcBorders>
            <w:shd w:val="clear" w:color="auto" w:fill="auto"/>
            <w:noWrap/>
            <w:hideMark/>
          </w:tcPr>
          <w:p w14:paraId="0336AC92"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29</w:t>
            </w:r>
          </w:p>
        </w:tc>
      </w:tr>
      <w:tr w:rsidR="00971D0B" w:rsidRPr="000D65AC" w14:paraId="494313D4" w14:textId="77777777" w:rsidTr="00E22E8B">
        <w:trPr>
          <w:trHeight w:val="20"/>
        </w:trPr>
        <w:tc>
          <w:tcPr>
            <w:tcW w:w="4616" w:type="dxa"/>
            <w:vMerge/>
            <w:tcBorders>
              <w:top w:val="nil"/>
              <w:left w:val="nil"/>
              <w:bottom w:val="single" w:sz="4" w:space="0" w:color="000000"/>
              <w:right w:val="nil"/>
            </w:tcBorders>
            <w:vAlign w:val="center"/>
            <w:hideMark/>
          </w:tcPr>
          <w:p w14:paraId="4FD66686"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6F27FCE4"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596" w:type="dxa"/>
            <w:tcBorders>
              <w:top w:val="nil"/>
              <w:left w:val="nil"/>
              <w:bottom w:val="nil"/>
              <w:right w:val="nil"/>
            </w:tcBorders>
            <w:shd w:val="clear" w:color="auto" w:fill="auto"/>
            <w:noWrap/>
            <w:hideMark/>
          </w:tcPr>
          <w:p w14:paraId="6C1DAB57"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13.8%</w:t>
            </w:r>
          </w:p>
        </w:tc>
      </w:tr>
      <w:tr w:rsidR="00971D0B" w:rsidRPr="000D65AC" w14:paraId="2254A994" w14:textId="77777777" w:rsidTr="00E22E8B">
        <w:trPr>
          <w:trHeight w:val="20"/>
        </w:trPr>
        <w:tc>
          <w:tcPr>
            <w:tcW w:w="4616" w:type="dxa"/>
            <w:vMerge/>
            <w:tcBorders>
              <w:top w:val="nil"/>
              <w:left w:val="nil"/>
              <w:bottom w:val="single" w:sz="4" w:space="0" w:color="000000"/>
              <w:right w:val="nil"/>
            </w:tcBorders>
            <w:vAlign w:val="center"/>
            <w:hideMark/>
          </w:tcPr>
          <w:p w14:paraId="2D5C8329"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512078E3"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596" w:type="dxa"/>
            <w:tcBorders>
              <w:top w:val="nil"/>
              <w:left w:val="nil"/>
              <w:bottom w:val="nil"/>
              <w:right w:val="nil"/>
            </w:tcBorders>
            <w:shd w:val="clear" w:color="auto" w:fill="auto"/>
            <w:noWrap/>
            <w:hideMark/>
          </w:tcPr>
          <w:p w14:paraId="65CA70C2"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58.6%</w:t>
            </w:r>
          </w:p>
        </w:tc>
      </w:tr>
      <w:tr w:rsidR="00971D0B" w:rsidRPr="000D65AC" w14:paraId="12216C24" w14:textId="77777777" w:rsidTr="00E22E8B">
        <w:trPr>
          <w:trHeight w:val="20"/>
        </w:trPr>
        <w:tc>
          <w:tcPr>
            <w:tcW w:w="4616" w:type="dxa"/>
            <w:vMerge/>
            <w:tcBorders>
              <w:top w:val="nil"/>
              <w:left w:val="nil"/>
              <w:bottom w:val="single" w:sz="4" w:space="0" w:color="000000"/>
              <w:right w:val="nil"/>
            </w:tcBorders>
            <w:vAlign w:val="center"/>
            <w:hideMark/>
          </w:tcPr>
          <w:p w14:paraId="24FA6A35"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35C94C1F"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596" w:type="dxa"/>
            <w:tcBorders>
              <w:top w:val="nil"/>
              <w:left w:val="nil"/>
              <w:bottom w:val="single" w:sz="4" w:space="0" w:color="000000"/>
              <w:right w:val="nil"/>
            </w:tcBorders>
            <w:shd w:val="clear" w:color="auto" w:fill="auto"/>
            <w:noWrap/>
            <w:hideMark/>
          </w:tcPr>
          <w:p w14:paraId="067A0513"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27.6%</w:t>
            </w:r>
          </w:p>
        </w:tc>
      </w:tr>
      <w:tr w:rsidR="00971D0B" w:rsidRPr="000D65AC" w14:paraId="68894D94" w14:textId="77777777" w:rsidTr="00E22E8B">
        <w:trPr>
          <w:trHeight w:val="20"/>
        </w:trPr>
        <w:tc>
          <w:tcPr>
            <w:tcW w:w="4616" w:type="dxa"/>
            <w:vMerge w:val="restart"/>
            <w:tcBorders>
              <w:top w:val="nil"/>
              <w:left w:val="nil"/>
              <w:bottom w:val="single" w:sz="4" w:space="0" w:color="000000"/>
              <w:right w:val="nil"/>
            </w:tcBorders>
            <w:shd w:val="clear" w:color="auto" w:fill="auto"/>
            <w:hideMark/>
          </w:tcPr>
          <w:p w14:paraId="273E6A6F"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2- Selecting the appropriate research term</w:t>
            </w:r>
          </w:p>
        </w:tc>
        <w:tc>
          <w:tcPr>
            <w:tcW w:w="1756" w:type="dxa"/>
            <w:tcBorders>
              <w:top w:val="nil"/>
              <w:left w:val="nil"/>
              <w:bottom w:val="nil"/>
              <w:right w:val="nil"/>
            </w:tcBorders>
            <w:shd w:val="clear" w:color="auto" w:fill="auto"/>
            <w:hideMark/>
          </w:tcPr>
          <w:p w14:paraId="2085F77F"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596" w:type="dxa"/>
            <w:tcBorders>
              <w:top w:val="nil"/>
              <w:left w:val="nil"/>
              <w:bottom w:val="nil"/>
              <w:right w:val="nil"/>
            </w:tcBorders>
            <w:shd w:val="clear" w:color="auto" w:fill="auto"/>
            <w:noWrap/>
            <w:hideMark/>
          </w:tcPr>
          <w:p w14:paraId="4E748E70"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29</w:t>
            </w:r>
          </w:p>
        </w:tc>
      </w:tr>
      <w:tr w:rsidR="00971D0B" w:rsidRPr="000D65AC" w14:paraId="710BEC57" w14:textId="77777777" w:rsidTr="00E22E8B">
        <w:trPr>
          <w:trHeight w:val="20"/>
        </w:trPr>
        <w:tc>
          <w:tcPr>
            <w:tcW w:w="4616" w:type="dxa"/>
            <w:vMerge/>
            <w:tcBorders>
              <w:top w:val="nil"/>
              <w:left w:val="nil"/>
              <w:bottom w:val="single" w:sz="4" w:space="0" w:color="000000"/>
              <w:right w:val="nil"/>
            </w:tcBorders>
            <w:vAlign w:val="center"/>
            <w:hideMark/>
          </w:tcPr>
          <w:p w14:paraId="7672205F"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1350D526"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596" w:type="dxa"/>
            <w:tcBorders>
              <w:top w:val="nil"/>
              <w:left w:val="nil"/>
              <w:bottom w:val="nil"/>
              <w:right w:val="nil"/>
            </w:tcBorders>
            <w:shd w:val="clear" w:color="auto" w:fill="auto"/>
            <w:noWrap/>
            <w:hideMark/>
          </w:tcPr>
          <w:p w14:paraId="1F0DD75E"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17.2%</w:t>
            </w:r>
          </w:p>
        </w:tc>
      </w:tr>
      <w:tr w:rsidR="00971D0B" w:rsidRPr="000D65AC" w14:paraId="3106462B" w14:textId="77777777" w:rsidTr="00E22E8B">
        <w:trPr>
          <w:trHeight w:val="20"/>
        </w:trPr>
        <w:tc>
          <w:tcPr>
            <w:tcW w:w="4616" w:type="dxa"/>
            <w:vMerge/>
            <w:tcBorders>
              <w:top w:val="nil"/>
              <w:left w:val="nil"/>
              <w:bottom w:val="single" w:sz="4" w:space="0" w:color="000000"/>
              <w:right w:val="nil"/>
            </w:tcBorders>
            <w:vAlign w:val="center"/>
            <w:hideMark/>
          </w:tcPr>
          <w:p w14:paraId="7176B279"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71A9C94F"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596" w:type="dxa"/>
            <w:tcBorders>
              <w:top w:val="nil"/>
              <w:left w:val="nil"/>
              <w:bottom w:val="nil"/>
              <w:right w:val="nil"/>
            </w:tcBorders>
            <w:shd w:val="clear" w:color="auto" w:fill="auto"/>
            <w:noWrap/>
            <w:hideMark/>
          </w:tcPr>
          <w:p w14:paraId="199CD78F"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55.2%</w:t>
            </w:r>
          </w:p>
        </w:tc>
      </w:tr>
      <w:tr w:rsidR="00971D0B" w:rsidRPr="000D65AC" w14:paraId="0288DCA9" w14:textId="77777777" w:rsidTr="00E22E8B">
        <w:trPr>
          <w:trHeight w:val="20"/>
        </w:trPr>
        <w:tc>
          <w:tcPr>
            <w:tcW w:w="4616" w:type="dxa"/>
            <w:vMerge/>
            <w:tcBorders>
              <w:top w:val="nil"/>
              <w:left w:val="nil"/>
              <w:bottom w:val="single" w:sz="4" w:space="0" w:color="000000"/>
              <w:right w:val="nil"/>
            </w:tcBorders>
            <w:vAlign w:val="center"/>
            <w:hideMark/>
          </w:tcPr>
          <w:p w14:paraId="58BEA275"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246B3D3E"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596" w:type="dxa"/>
            <w:tcBorders>
              <w:top w:val="nil"/>
              <w:left w:val="nil"/>
              <w:bottom w:val="single" w:sz="4" w:space="0" w:color="000000"/>
              <w:right w:val="nil"/>
            </w:tcBorders>
            <w:shd w:val="clear" w:color="auto" w:fill="auto"/>
            <w:noWrap/>
            <w:hideMark/>
          </w:tcPr>
          <w:p w14:paraId="41194C17"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27.6%</w:t>
            </w:r>
          </w:p>
        </w:tc>
      </w:tr>
      <w:tr w:rsidR="00971D0B" w:rsidRPr="000D65AC" w14:paraId="1D76E6FE" w14:textId="77777777" w:rsidTr="00E22E8B">
        <w:trPr>
          <w:trHeight w:val="20"/>
        </w:trPr>
        <w:tc>
          <w:tcPr>
            <w:tcW w:w="4616" w:type="dxa"/>
            <w:vMerge w:val="restart"/>
            <w:tcBorders>
              <w:top w:val="nil"/>
              <w:left w:val="nil"/>
              <w:bottom w:val="single" w:sz="4" w:space="0" w:color="000000"/>
              <w:right w:val="nil"/>
            </w:tcBorders>
            <w:shd w:val="clear" w:color="auto" w:fill="auto"/>
            <w:hideMark/>
          </w:tcPr>
          <w:p w14:paraId="5785EBC0"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2- The ability to explain/ justify</w:t>
            </w:r>
          </w:p>
        </w:tc>
        <w:tc>
          <w:tcPr>
            <w:tcW w:w="1756" w:type="dxa"/>
            <w:tcBorders>
              <w:top w:val="nil"/>
              <w:left w:val="nil"/>
              <w:bottom w:val="nil"/>
              <w:right w:val="nil"/>
            </w:tcBorders>
            <w:shd w:val="clear" w:color="auto" w:fill="auto"/>
            <w:hideMark/>
          </w:tcPr>
          <w:p w14:paraId="47B212F9"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596" w:type="dxa"/>
            <w:tcBorders>
              <w:top w:val="nil"/>
              <w:left w:val="nil"/>
              <w:bottom w:val="nil"/>
              <w:right w:val="nil"/>
            </w:tcBorders>
            <w:shd w:val="clear" w:color="auto" w:fill="auto"/>
            <w:noWrap/>
            <w:hideMark/>
          </w:tcPr>
          <w:p w14:paraId="158EAC5B"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28</w:t>
            </w:r>
          </w:p>
        </w:tc>
      </w:tr>
      <w:tr w:rsidR="00971D0B" w:rsidRPr="000D65AC" w14:paraId="7C36BB05" w14:textId="77777777" w:rsidTr="00E22E8B">
        <w:trPr>
          <w:trHeight w:val="20"/>
        </w:trPr>
        <w:tc>
          <w:tcPr>
            <w:tcW w:w="4616" w:type="dxa"/>
            <w:vMerge/>
            <w:tcBorders>
              <w:top w:val="nil"/>
              <w:left w:val="nil"/>
              <w:bottom w:val="single" w:sz="4" w:space="0" w:color="000000"/>
              <w:right w:val="nil"/>
            </w:tcBorders>
            <w:vAlign w:val="center"/>
            <w:hideMark/>
          </w:tcPr>
          <w:p w14:paraId="75886022"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0BDCEB98"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596" w:type="dxa"/>
            <w:tcBorders>
              <w:top w:val="nil"/>
              <w:left w:val="nil"/>
              <w:bottom w:val="nil"/>
              <w:right w:val="nil"/>
            </w:tcBorders>
            <w:shd w:val="clear" w:color="auto" w:fill="auto"/>
            <w:noWrap/>
            <w:hideMark/>
          </w:tcPr>
          <w:p w14:paraId="3546E7C8"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14.3%</w:t>
            </w:r>
          </w:p>
        </w:tc>
      </w:tr>
      <w:tr w:rsidR="00971D0B" w:rsidRPr="000D65AC" w14:paraId="7A2DC318" w14:textId="77777777" w:rsidTr="00E22E8B">
        <w:trPr>
          <w:trHeight w:val="20"/>
        </w:trPr>
        <w:tc>
          <w:tcPr>
            <w:tcW w:w="4616" w:type="dxa"/>
            <w:vMerge/>
            <w:tcBorders>
              <w:top w:val="nil"/>
              <w:left w:val="nil"/>
              <w:bottom w:val="single" w:sz="4" w:space="0" w:color="000000"/>
              <w:right w:val="nil"/>
            </w:tcBorders>
            <w:vAlign w:val="center"/>
            <w:hideMark/>
          </w:tcPr>
          <w:p w14:paraId="5AB1A713"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6C637245"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596" w:type="dxa"/>
            <w:tcBorders>
              <w:top w:val="nil"/>
              <w:left w:val="nil"/>
              <w:bottom w:val="nil"/>
              <w:right w:val="nil"/>
            </w:tcBorders>
            <w:shd w:val="clear" w:color="auto" w:fill="auto"/>
            <w:noWrap/>
            <w:hideMark/>
          </w:tcPr>
          <w:p w14:paraId="3E23B043"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57.1%</w:t>
            </w:r>
          </w:p>
        </w:tc>
      </w:tr>
      <w:tr w:rsidR="00971D0B" w:rsidRPr="000D65AC" w14:paraId="322A0DE7" w14:textId="77777777" w:rsidTr="00E22E8B">
        <w:trPr>
          <w:trHeight w:val="20"/>
        </w:trPr>
        <w:tc>
          <w:tcPr>
            <w:tcW w:w="4616" w:type="dxa"/>
            <w:vMerge/>
            <w:tcBorders>
              <w:top w:val="nil"/>
              <w:left w:val="nil"/>
              <w:bottom w:val="single" w:sz="4" w:space="0" w:color="000000"/>
              <w:right w:val="nil"/>
            </w:tcBorders>
            <w:vAlign w:val="center"/>
            <w:hideMark/>
          </w:tcPr>
          <w:p w14:paraId="48A257DE"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1711CC13"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596" w:type="dxa"/>
            <w:tcBorders>
              <w:top w:val="nil"/>
              <w:left w:val="nil"/>
              <w:bottom w:val="single" w:sz="4" w:space="0" w:color="000000"/>
              <w:right w:val="nil"/>
            </w:tcBorders>
            <w:shd w:val="clear" w:color="auto" w:fill="auto"/>
            <w:noWrap/>
            <w:hideMark/>
          </w:tcPr>
          <w:p w14:paraId="20CEA203"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28.6%</w:t>
            </w:r>
          </w:p>
        </w:tc>
      </w:tr>
      <w:tr w:rsidR="00971D0B" w:rsidRPr="000D65AC" w14:paraId="094EDBC3" w14:textId="77777777" w:rsidTr="00E22E8B">
        <w:trPr>
          <w:trHeight w:val="20"/>
        </w:trPr>
        <w:tc>
          <w:tcPr>
            <w:tcW w:w="4616" w:type="dxa"/>
            <w:vMerge w:val="restart"/>
            <w:tcBorders>
              <w:top w:val="nil"/>
              <w:left w:val="nil"/>
              <w:bottom w:val="single" w:sz="4" w:space="0" w:color="000000"/>
              <w:right w:val="nil"/>
            </w:tcBorders>
            <w:shd w:val="clear" w:color="auto" w:fill="auto"/>
            <w:hideMark/>
          </w:tcPr>
          <w:p w14:paraId="12643555"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2- Selecting suitable tools</w:t>
            </w:r>
          </w:p>
        </w:tc>
        <w:tc>
          <w:tcPr>
            <w:tcW w:w="1756" w:type="dxa"/>
            <w:tcBorders>
              <w:top w:val="nil"/>
              <w:left w:val="nil"/>
              <w:bottom w:val="nil"/>
              <w:right w:val="nil"/>
            </w:tcBorders>
            <w:shd w:val="clear" w:color="auto" w:fill="auto"/>
            <w:hideMark/>
          </w:tcPr>
          <w:p w14:paraId="295EAC43"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596" w:type="dxa"/>
            <w:tcBorders>
              <w:top w:val="nil"/>
              <w:left w:val="nil"/>
              <w:bottom w:val="nil"/>
              <w:right w:val="nil"/>
            </w:tcBorders>
            <w:shd w:val="clear" w:color="auto" w:fill="auto"/>
            <w:noWrap/>
            <w:hideMark/>
          </w:tcPr>
          <w:p w14:paraId="30034A87"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29</w:t>
            </w:r>
          </w:p>
        </w:tc>
      </w:tr>
      <w:tr w:rsidR="00971D0B" w:rsidRPr="000D65AC" w14:paraId="1CF03FA2" w14:textId="77777777" w:rsidTr="00E22E8B">
        <w:trPr>
          <w:trHeight w:val="20"/>
        </w:trPr>
        <w:tc>
          <w:tcPr>
            <w:tcW w:w="4616" w:type="dxa"/>
            <w:vMerge/>
            <w:tcBorders>
              <w:top w:val="nil"/>
              <w:left w:val="nil"/>
              <w:bottom w:val="single" w:sz="4" w:space="0" w:color="000000"/>
              <w:right w:val="nil"/>
            </w:tcBorders>
            <w:vAlign w:val="center"/>
            <w:hideMark/>
          </w:tcPr>
          <w:p w14:paraId="31517C97"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1E2581E7"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596" w:type="dxa"/>
            <w:tcBorders>
              <w:top w:val="nil"/>
              <w:left w:val="nil"/>
              <w:bottom w:val="nil"/>
              <w:right w:val="nil"/>
            </w:tcBorders>
            <w:shd w:val="clear" w:color="auto" w:fill="auto"/>
            <w:noWrap/>
            <w:hideMark/>
          </w:tcPr>
          <w:p w14:paraId="1FF5349D"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10.3%</w:t>
            </w:r>
          </w:p>
        </w:tc>
      </w:tr>
      <w:tr w:rsidR="00971D0B" w:rsidRPr="000D65AC" w14:paraId="2837C5BF" w14:textId="77777777" w:rsidTr="00E22E8B">
        <w:trPr>
          <w:trHeight w:val="20"/>
        </w:trPr>
        <w:tc>
          <w:tcPr>
            <w:tcW w:w="4616" w:type="dxa"/>
            <w:vMerge/>
            <w:tcBorders>
              <w:top w:val="nil"/>
              <w:left w:val="nil"/>
              <w:bottom w:val="single" w:sz="4" w:space="0" w:color="000000"/>
              <w:right w:val="nil"/>
            </w:tcBorders>
            <w:vAlign w:val="center"/>
            <w:hideMark/>
          </w:tcPr>
          <w:p w14:paraId="47C5E019"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0D330C68"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596" w:type="dxa"/>
            <w:tcBorders>
              <w:top w:val="nil"/>
              <w:left w:val="nil"/>
              <w:bottom w:val="nil"/>
              <w:right w:val="nil"/>
            </w:tcBorders>
            <w:shd w:val="clear" w:color="auto" w:fill="auto"/>
            <w:noWrap/>
            <w:hideMark/>
          </w:tcPr>
          <w:p w14:paraId="7A6FA5C7"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69.0%</w:t>
            </w:r>
          </w:p>
        </w:tc>
      </w:tr>
      <w:tr w:rsidR="00971D0B" w:rsidRPr="000D65AC" w14:paraId="47088FA7" w14:textId="77777777" w:rsidTr="00E22E8B">
        <w:trPr>
          <w:trHeight w:val="20"/>
        </w:trPr>
        <w:tc>
          <w:tcPr>
            <w:tcW w:w="4616" w:type="dxa"/>
            <w:vMerge/>
            <w:tcBorders>
              <w:top w:val="nil"/>
              <w:left w:val="nil"/>
              <w:bottom w:val="single" w:sz="4" w:space="0" w:color="000000"/>
              <w:right w:val="nil"/>
            </w:tcBorders>
            <w:vAlign w:val="center"/>
            <w:hideMark/>
          </w:tcPr>
          <w:p w14:paraId="7EA9ED00"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57F6172E"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596" w:type="dxa"/>
            <w:tcBorders>
              <w:top w:val="nil"/>
              <w:left w:val="nil"/>
              <w:bottom w:val="single" w:sz="4" w:space="0" w:color="000000"/>
              <w:right w:val="nil"/>
            </w:tcBorders>
            <w:shd w:val="clear" w:color="auto" w:fill="auto"/>
            <w:noWrap/>
            <w:hideMark/>
          </w:tcPr>
          <w:p w14:paraId="16E4150F"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20.7%</w:t>
            </w:r>
          </w:p>
        </w:tc>
      </w:tr>
    </w:tbl>
    <w:p w14:paraId="49F38999" w14:textId="77777777" w:rsidR="00B94475" w:rsidRPr="000D65AC" w:rsidRDefault="00B94475" w:rsidP="00E22E8B">
      <w:pPr>
        <w:rPr>
          <w:color w:val="000000" w:themeColor="text1"/>
          <w:lang w:val="en-US"/>
        </w:rPr>
      </w:pPr>
    </w:p>
    <w:p w14:paraId="7F130D39" w14:textId="75004CA0" w:rsidR="002D1F48" w:rsidRPr="000D65AC" w:rsidRDefault="00C120B6" w:rsidP="00373B4A">
      <w:pPr>
        <w:spacing w:line="480" w:lineRule="auto"/>
        <w:ind w:firstLine="720"/>
        <w:rPr>
          <w:color w:val="000000" w:themeColor="text1"/>
          <w:lang w:val="en-US"/>
        </w:rPr>
      </w:pPr>
      <w:r w:rsidRPr="000D65AC">
        <w:rPr>
          <w:color w:val="000000" w:themeColor="text1"/>
          <w:lang w:val="en-US"/>
        </w:rPr>
        <w:lastRenderedPageBreak/>
        <w:t xml:space="preserve">The mean score of the results from this </w:t>
      </w:r>
      <w:r w:rsidR="00E22E8B" w:rsidRPr="000D65AC">
        <w:rPr>
          <w:color w:val="000000" w:themeColor="text1"/>
          <w:lang w:val="en-US"/>
        </w:rPr>
        <w:t>question, which</w:t>
      </w:r>
      <w:r w:rsidRPr="000D65AC">
        <w:rPr>
          <w:color w:val="000000" w:themeColor="text1"/>
          <w:lang w:val="en-US"/>
        </w:rPr>
        <w:t xml:space="preserve"> is the extent to which teachers can investigate and validate the outcomes of research executed scored 2.16. On the 3-point Likert scale, this</w:t>
      </w:r>
      <w:r w:rsidR="00887389" w:rsidRPr="000D65AC">
        <w:rPr>
          <w:color w:val="000000" w:themeColor="text1"/>
          <w:lang w:val="en-US"/>
        </w:rPr>
        <w:t xml:space="preserve"> responses to this question </w:t>
      </w:r>
      <w:r w:rsidRPr="000D65AC">
        <w:rPr>
          <w:color w:val="000000" w:themeColor="text1"/>
          <w:lang w:val="en-US"/>
        </w:rPr>
        <w:t xml:space="preserve">score closer to fairly capable. Therefore, a majority of </w:t>
      </w:r>
      <w:r w:rsidR="00887389" w:rsidRPr="000D65AC">
        <w:rPr>
          <w:color w:val="000000" w:themeColor="text1"/>
          <w:lang w:val="en-US"/>
        </w:rPr>
        <w:t xml:space="preserve">the Saudi Arabian </w:t>
      </w:r>
      <w:r w:rsidRPr="000D65AC">
        <w:rPr>
          <w:color w:val="000000" w:themeColor="text1"/>
          <w:lang w:val="en-US"/>
        </w:rPr>
        <w:t>teacher</w:t>
      </w:r>
      <w:r w:rsidR="00887389" w:rsidRPr="000D65AC">
        <w:rPr>
          <w:color w:val="000000" w:themeColor="text1"/>
          <w:lang w:val="en-US"/>
        </w:rPr>
        <w:t xml:space="preserve"> participants</w:t>
      </w:r>
      <w:r w:rsidRPr="000D65AC">
        <w:rPr>
          <w:color w:val="000000" w:themeColor="text1"/>
          <w:lang w:val="en-US"/>
        </w:rPr>
        <w:t xml:space="preserve"> </w:t>
      </w:r>
      <w:r w:rsidR="00887389" w:rsidRPr="000D65AC">
        <w:rPr>
          <w:color w:val="000000" w:themeColor="text1"/>
          <w:lang w:val="en-US"/>
        </w:rPr>
        <w:t>saw themselves as</w:t>
      </w:r>
      <w:r w:rsidRPr="000D65AC">
        <w:rPr>
          <w:color w:val="000000" w:themeColor="text1"/>
          <w:lang w:val="en-US"/>
        </w:rPr>
        <w:t xml:space="preserve"> fairly capable of investigating and validating the outcomes of </w:t>
      </w:r>
      <w:r w:rsidR="00887389" w:rsidRPr="000D65AC">
        <w:rPr>
          <w:color w:val="000000" w:themeColor="text1"/>
          <w:lang w:val="en-US"/>
        </w:rPr>
        <w:t xml:space="preserve">the action </w:t>
      </w:r>
      <w:r w:rsidRPr="000D65AC">
        <w:rPr>
          <w:color w:val="000000" w:themeColor="text1"/>
          <w:lang w:val="en-US"/>
        </w:rPr>
        <w:t xml:space="preserve">research </w:t>
      </w:r>
      <w:r w:rsidR="00887389" w:rsidRPr="000D65AC">
        <w:rPr>
          <w:color w:val="000000" w:themeColor="text1"/>
          <w:lang w:val="en-US"/>
        </w:rPr>
        <w:t xml:space="preserve">they </w:t>
      </w:r>
      <w:r w:rsidRPr="000D65AC">
        <w:rPr>
          <w:color w:val="000000" w:themeColor="text1"/>
          <w:lang w:val="en-US"/>
        </w:rPr>
        <w:t>conducted.</w:t>
      </w:r>
    </w:p>
    <w:p w14:paraId="7A7368E1" w14:textId="5E4FD139" w:rsidR="00AA1676" w:rsidRPr="000D65AC" w:rsidRDefault="00C120B6" w:rsidP="00527D8F">
      <w:pPr>
        <w:spacing w:line="480" w:lineRule="auto"/>
        <w:ind w:firstLine="720"/>
        <w:rPr>
          <w:color w:val="000000" w:themeColor="text1"/>
          <w:lang w:val="en-US"/>
        </w:rPr>
      </w:pPr>
      <w:r w:rsidRPr="000D65AC">
        <w:rPr>
          <w:color w:val="000000" w:themeColor="text1"/>
          <w:lang w:val="en-US"/>
        </w:rPr>
        <w:t>The percentages from the sub</w:t>
      </w:r>
      <w:r w:rsidR="00AA1676" w:rsidRPr="000D65AC">
        <w:rPr>
          <w:color w:val="000000" w:themeColor="text1"/>
          <w:lang w:val="en-US"/>
        </w:rPr>
        <w:t>-</w:t>
      </w:r>
      <w:r w:rsidRPr="000D65AC">
        <w:rPr>
          <w:color w:val="000000" w:themeColor="text1"/>
          <w:lang w:val="en-US"/>
        </w:rPr>
        <w:t>sections investigating</w:t>
      </w:r>
      <w:r w:rsidR="002D38D8" w:rsidRPr="000D65AC">
        <w:rPr>
          <w:color w:val="000000" w:themeColor="text1"/>
          <w:lang w:val="en-US"/>
        </w:rPr>
        <w:t xml:space="preserve"> a </w:t>
      </w:r>
      <w:r w:rsidRPr="000D65AC">
        <w:rPr>
          <w:color w:val="000000" w:themeColor="text1"/>
          <w:lang w:val="en-US"/>
        </w:rPr>
        <w:t>research plan; a majority of teachers are fairly capable of presenting final ou</w:t>
      </w:r>
      <w:r w:rsidR="00E22E8B" w:rsidRPr="000D65AC">
        <w:rPr>
          <w:color w:val="000000" w:themeColor="text1"/>
          <w:lang w:val="en-US"/>
        </w:rPr>
        <w:t>tcomes of research conducted  (</w:t>
      </w:r>
      <w:r w:rsidRPr="000D65AC">
        <w:rPr>
          <w:color w:val="000000" w:themeColor="text1"/>
          <w:lang w:val="en-US"/>
        </w:rPr>
        <w:t xml:space="preserve">n = 16, 55.2 %), a majority of teachers are fairly capable of </w:t>
      </w:r>
      <w:r w:rsidR="00E22E8B" w:rsidRPr="000D65AC">
        <w:rPr>
          <w:color w:val="000000" w:themeColor="text1"/>
          <w:lang w:val="en-US"/>
        </w:rPr>
        <w:t>analyzing</w:t>
      </w:r>
      <w:r w:rsidRPr="000D65AC">
        <w:rPr>
          <w:color w:val="000000" w:themeColor="text1"/>
          <w:lang w:val="en-US"/>
        </w:rPr>
        <w:t xml:space="preserve"> the </w:t>
      </w:r>
      <w:r w:rsidR="00E22E8B" w:rsidRPr="000D65AC">
        <w:rPr>
          <w:color w:val="000000" w:themeColor="text1"/>
          <w:lang w:val="en-US"/>
        </w:rPr>
        <w:t>outcomes of research conducted (</w:t>
      </w:r>
      <w:r w:rsidRPr="000D65AC">
        <w:rPr>
          <w:color w:val="000000" w:themeColor="text1"/>
          <w:lang w:val="en-US"/>
        </w:rPr>
        <w:t>n = 15, 51.7 %), a majority of teachers are fairly capable of interpreting the outc</w:t>
      </w:r>
      <w:r w:rsidR="00E22E8B" w:rsidRPr="000D65AC">
        <w:rPr>
          <w:color w:val="000000" w:themeColor="text1"/>
          <w:lang w:val="en-US"/>
        </w:rPr>
        <w:t>omes of research conducted (</w:t>
      </w:r>
      <w:r w:rsidRPr="000D65AC">
        <w:rPr>
          <w:color w:val="000000" w:themeColor="text1"/>
          <w:lang w:val="en-US"/>
        </w:rPr>
        <w:t>n = 17, 58.6 %), a majority of teachers are fairly capable of providing a s</w:t>
      </w:r>
      <w:r w:rsidR="00E22E8B" w:rsidRPr="000D65AC">
        <w:rPr>
          <w:color w:val="000000" w:themeColor="text1"/>
          <w:lang w:val="en-US"/>
        </w:rPr>
        <w:t>ummary of the study’s results (</w:t>
      </w:r>
      <w:r w:rsidRPr="000D65AC">
        <w:rPr>
          <w:color w:val="000000" w:themeColor="text1"/>
          <w:lang w:val="en-US"/>
        </w:rPr>
        <w:t xml:space="preserve">n = 19, 65.5 %), a majority of teachers are fairly capable of following an </w:t>
      </w:r>
      <w:r w:rsidR="00E22E8B" w:rsidRPr="000D65AC">
        <w:rPr>
          <w:color w:val="000000" w:themeColor="text1"/>
          <w:lang w:val="en-US"/>
        </w:rPr>
        <w:t>academic method of documenting(</w:t>
      </w:r>
      <w:r w:rsidRPr="000D65AC">
        <w:rPr>
          <w:color w:val="000000" w:themeColor="text1"/>
          <w:lang w:val="en-US"/>
        </w:rPr>
        <w:t>n = 16, 57.1 %).</w:t>
      </w:r>
      <w:bookmarkStart w:id="20" w:name="_Hlk53918829"/>
    </w:p>
    <w:p w14:paraId="5F26B11F" w14:textId="2F3512C1" w:rsidR="00750C1A" w:rsidRPr="000D65AC" w:rsidRDefault="00750C1A" w:rsidP="00750C1A">
      <w:pPr>
        <w:pStyle w:val="Heading3"/>
        <w:spacing w:line="480" w:lineRule="auto"/>
        <w:ind w:firstLine="720"/>
        <w:rPr>
          <w:rFonts w:ascii="Times New Roman" w:hAnsi="Times New Roman" w:cs="Times New Roman"/>
          <w:color w:val="000000" w:themeColor="text1"/>
          <w:lang w:val="en-US"/>
        </w:rPr>
      </w:pPr>
      <w:bookmarkStart w:id="21" w:name="_Toc56091272"/>
      <w:r w:rsidRPr="000D65AC">
        <w:rPr>
          <w:rFonts w:ascii="Times New Roman" w:hAnsi="Times New Roman" w:cs="Times New Roman"/>
          <w:color w:val="000000" w:themeColor="text1"/>
          <w:lang w:val="en-US"/>
        </w:rPr>
        <w:t>To what extent do did the teachers participants in the USA report knowing Action Research skills?</w:t>
      </w:r>
      <w:bookmarkEnd w:id="21"/>
    </w:p>
    <w:p w14:paraId="6A65D9E3" w14:textId="59AACFFD" w:rsidR="00750C1A" w:rsidRPr="000D65AC" w:rsidRDefault="00750C1A" w:rsidP="00750C1A">
      <w:pPr>
        <w:spacing w:line="480" w:lineRule="auto"/>
        <w:ind w:firstLine="720"/>
        <w:rPr>
          <w:color w:val="000000" w:themeColor="text1"/>
          <w:lang w:val="en-US"/>
        </w:rPr>
      </w:pPr>
      <w:r w:rsidRPr="000D65AC">
        <w:rPr>
          <w:color w:val="000000" w:themeColor="text1"/>
          <w:lang w:val="en-US"/>
        </w:rPr>
        <w:t xml:space="preserve">The mean score of 2.46 (round up to 2.50) indicates on the 3-point Likert scale that a majority of participants from the USA sample (n =20) saw themselves as fully capable of identifying a problem in action research. </w:t>
      </w:r>
    </w:p>
    <w:p w14:paraId="6064BB52" w14:textId="632DB69F" w:rsidR="00750C1A" w:rsidRPr="000D65AC" w:rsidRDefault="00750C1A" w:rsidP="00750C1A">
      <w:pPr>
        <w:spacing w:line="480" w:lineRule="auto"/>
        <w:ind w:firstLine="720"/>
        <w:rPr>
          <w:color w:val="000000" w:themeColor="text1"/>
          <w:lang w:val="en-US"/>
        </w:rPr>
      </w:pPr>
      <w:r w:rsidRPr="000D65AC">
        <w:rPr>
          <w:color w:val="000000" w:themeColor="text1"/>
          <w:lang w:val="en-US"/>
        </w:rPr>
        <w:t>Furthermore, within the subsections of Identifying a problem, a majority of participants indicated that they were fully capable of 1) Expressing clearly what the problem is ( n = 11, 55.0%), 2) Fairly capable of determining the factors of a problem ( n = 11, 55.0 %), 3) Fully capable of using previous studies to assist in identifying a problem ( n = 11, 55 %), and  4) Fairly capable of developing a hypothesis ( n = 10, 50 %).</w:t>
      </w:r>
    </w:p>
    <w:p w14:paraId="371A68ED" w14:textId="77777777" w:rsidR="00750C1A" w:rsidRPr="000D65AC" w:rsidRDefault="00750C1A" w:rsidP="00527D8F">
      <w:pPr>
        <w:spacing w:line="480" w:lineRule="auto"/>
        <w:ind w:firstLine="720"/>
        <w:rPr>
          <w:color w:val="000000" w:themeColor="text1"/>
          <w:lang w:val="en-US"/>
        </w:rPr>
      </w:pPr>
    </w:p>
    <w:p w14:paraId="5312F159" w14:textId="77777777" w:rsidR="00750C1A" w:rsidRPr="000D65AC" w:rsidRDefault="00750C1A" w:rsidP="00E22E8B">
      <w:pPr>
        <w:rPr>
          <w:color w:val="000000" w:themeColor="text1"/>
          <w:lang w:val="en-US"/>
        </w:rPr>
      </w:pPr>
    </w:p>
    <w:p w14:paraId="61A7FFE3" w14:textId="6BC3D6C3" w:rsidR="00B94475" w:rsidRPr="000D65AC" w:rsidRDefault="00C120B6" w:rsidP="00E22E8B">
      <w:pPr>
        <w:rPr>
          <w:color w:val="000000" w:themeColor="text1"/>
          <w:lang w:val="en-US"/>
        </w:rPr>
      </w:pPr>
      <w:r w:rsidRPr="000D65AC">
        <w:rPr>
          <w:color w:val="000000" w:themeColor="text1"/>
          <w:lang w:val="en-US"/>
        </w:rPr>
        <w:lastRenderedPageBreak/>
        <w:t>Table10c: Action Research skills</w:t>
      </w:r>
      <w:r w:rsidR="00AA1676" w:rsidRPr="000D65AC">
        <w:rPr>
          <w:color w:val="000000" w:themeColor="text1"/>
          <w:lang w:val="en-US"/>
        </w:rPr>
        <w:t>—</w:t>
      </w:r>
      <w:r w:rsidRPr="000D65AC">
        <w:rPr>
          <w:color w:val="000000" w:themeColor="text1"/>
          <w:lang w:val="en-US"/>
        </w:rPr>
        <w:t xml:space="preserve">Investigating/ validating the </w:t>
      </w:r>
      <w:r w:rsidR="00AA1676" w:rsidRPr="000D65AC">
        <w:rPr>
          <w:color w:val="000000" w:themeColor="text1"/>
          <w:lang w:val="en-US"/>
        </w:rPr>
        <w:t>O</w:t>
      </w:r>
      <w:r w:rsidRPr="000D65AC">
        <w:rPr>
          <w:color w:val="000000" w:themeColor="text1"/>
          <w:lang w:val="en-US"/>
        </w:rPr>
        <w:t xml:space="preserve">utcomes of a </w:t>
      </w:r>
      <w:r w:rsidR="00AA1676" w:rsidRPr="000D65AC">
        <w:rPr>
          <w:color w:val="000000" w:themeColor="text1"/>
          <w:lang w:val="en-US"/>
        </w:rPr>
        <w:t>R</w:t>
      </w:r>
      <w:r w:rsidRPr="000D65AC">
        <w:rPr>
          <w:color w:val="000000" w:themeColor="text1"/>
          <w:lang w:val="en-US"/>
        </w:rPr>
        <w:t xml:space="preserve">esearch </w:t>
      </w:r>
      <w:r w:rsidR="00AA1676" w:rsidRPr="000D65AC">
        <w:rPr>
          <w:color w:val="000000" w:themeColor="text1"/>
          <w:lang w:val="en-US"/>
        </w:rPr>
        <w:t>P</w:t>
      </w:r>
      <w:r w:rsidRPr="000D65AC">
        <w:rPr>
          <w:color w:val="000000" w:themeColor="text1"/>
          <w:lang w:val="en-US"/>
        </w:rPr>
        <w:t>lan</w:t>
      </w:r>
    </w:p>
    <w:bookmarkEnd w:id="20"/>
    <w:tbl>
      <w:tblPr>
        <w:tblW w:w="7790" w:type="dxa"/>
        <w:tblLook w:val="04A0" w:firstRow="1" w:lastRow="0" w:firstColumn="1" w:lastColumn="0" w:noHBand="0" w:noVBand="1"/>
      </w:tblPr>
      <w:tblGrid>
        <w:gridCol w:w="4616"/>
        <w:gridCol w:w="1756"/>
        <w:gridCol w:w="1418"/>
      </w:tblGrid>
      <w:tr w:rsidR="00971D0B" w:rsidRPr="000D65AC" w14:paraId="61B5B3D8" w14:textId="77777777" w:rsidTr="00E22E8B">
        <w:trPr>
          <w:trHeight w:val="20"/>
        </w:trPr>
        <w:tc>
          <w:tcPr>
            <w:tcW w:w="6372" w:type="dxa"/>
            <w:gridSpan w:val="2"/>
            <w:tcBorders>
              <w:top w:val="single" w:sz="4" w:space="0" w:color="000000"/>
              <w:left w:val="nil"/>
              <w:bottom w:val="single" w:sz="4" w:space="0" w:color="000000"/>
              <w:right w:val="nil"/>
            </w:tcBorders>
            <w:vAlign w:val="center"/>
            <w:hideMark/>
          </w:tcPr>
          <w:p w14:paraId="6D5D916B"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418" w:type="dxa"/>
            <w:tcBorders>
              <w:top w:val="single" w:sz="4" w:space="0" w:color="auto"/>
              <w:left w:val="nil"/>
              <w:bottom w:val="single" w:sz="4" w:space="0" w:color="000000"/>
              <w:right w:val="nil"/>
            </w:tcBorders>
            <w:shd w:val="clear" w:color="auto" w:fill="auto"/>
            <w:vAlign w:val="bottom"/>
            <w:hideMark/>
          </w:tcPr>
          <w:p w14:paraId="39A09D0C"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Saudi Arabia</w:t>
            </w:r>
          </w:p>
        </w:tc>
      </w:tr>
      <w:tr w:rsidR="00971D0B" w:rsidRPr="000D65AC" w14:paraId="3B87AE0E" w14:textId="77777777" w:rsidTr="00E22E8B">
        <w:trPr>
          <w:trHeight w:val="20"/>
        </w:trPr>
        <w:tc>
          <w:tcPr>
            <w:tcW w:w="6372" w:type="dxa"/>
            <w:gridSpan w:val="2"/>
            <w:tcBorders>
              <w:top w:val="nil"/>
              <w:left w:val="nil"/>
              <w:bottom w:val="single" w:sz="4" w:space="0" w:color="000000"/>
              <w:right w:val="nil"/>
            </w:tcBorders>
            <w:shd w:val="clear" w:color="auto" w:fill="auto"/>
            <w:hideMark/>
          </w:tcPr>
          <w:p w14:paraId="61342AD2"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Investigating/ Validating</w:t>
            </w:r>
          </w:p>
        </w:tc>
        <w:tc>
          <w:tcPr>
            <w:tcW w:w="1418" w:type="dxa"/>
            <w:tcBorders>
              <w:top w:val="nil"/>
              <w:left w:val="nil"/>
              <w:bottom w:val="single" w:sz="4" w:space="0" w:color="000000"/>
              <w:right w:val="nil"/>
            </w:tcBorders>
            <w:shd w:val="clear" w:color="auto" w:fill="auto"/>
            <w:noWrap/>
            <w:hideMark/>
          </w:tcPr>
          <w:p w14:paraId="295BA2F7"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2.16</w:t>
            </w:r>
          </w:p>
        </w:tc>
      </w:tr>
      <w:tr w:rsidR="00971D0B" w:rsidRPr="000D65AC" w14:paraId="56B06BDB" w14:textId="77777777" w:rsidTr="00E22E8B">
        <w:trPr>
          <w:trHeight w:val="20"/>
        </w:trPr>
        <w:tc>
          <w:tcPr>
            <w:tcW w:w="4616" w:type="dxa"/>
            <w:vMerge w:val="restart"/>
            <w:tcBorders>
              <w:top w:val="nil"/>
              <w:left w:val="nil"/>
              <w:bottom w:val="single" w:sz="4" w:space="0" w:color="000000"/>
              <w:right w:val="nil"/>
            </w:tcBorders>
            <w:shd w:val="clear" w:color="auto" w:fill="auto"/>
            <w:hideMark/>
          </w:tcPr>
          <w:p w14:paraId="39EBB777"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3- The ability to present final outcomes</w:t>
            </w:r>
          </w:p>
        </w:tc>
        <w:tc>
          <w:tcPr>
            <w:tcW w:w="1756" w:type="dxa"/>
            <w:tcBorders>
              <w:top w:val="nil"/>
              <w:left w:val="nil"/>
              <w:bottom w:val="nil"/>
              <w:right w:val="nil"/>
            </w:tcBorders>
            <w:shd w:val="clear" w:color="auto" w:fill="auto"/>
            <w:hideMark/>
          </w:tcPr>
          <w:p w14:paraId="22EA1A69"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418" w:type="dxa"/>
            <w:tcBorders>
              <w:top w:val="nil"/>
              <w:left w:val="nil"/>
              <w:bottom w:val="nil"/>
              <w:right w:val="nil"/>
            </w:tcBorders>
            <w:shd w:val="clear" w:color="auto" w:fill="auto"/>
            <w:noWrap/>
            <w:hideMark/>
          </w:tcPr>
          <w:p w14:paraId="0A04013E"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29</w:t>
            </w:r>
          </w:p>
        </w:tc>
      </w:tr>
      <w:tr w:rsidR="00971D0B" w:rsidRPr="000D65AC" w14:paraId="0E48E3BA" w14:textId="77777777" w:rsidTr="00E22E8B">
        <w:trPr>
          <w:trHeight w:val="20"/>
        </w:trPr>
        <w:tc>
          <w:tcPr>
            <w:tcW w:w="4616" w:type="dxa"/>
            <w:vMerge/>
            <w:tcBorders>
              <w:top w:val="nil"/>
              <w:left w:val="nil"/>
              <w:bottom w:val="single" w:sz="4" w:space="0" w:color="000000"/>
              <w:right w:val="nil"/>
            </w:tcBorders>
            <w:vAlign w:val="center"/>
            <w:hideMark/>
          </w:tcPr>
          <w:p w14:paraId="4926A393"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6A5E1145"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418" w:type="dxa"/>
            <w:tcBorders>
              <w:top w:val="nil"/>
              <w:left w:val="nil"/>
              <w:bottom w:val="nil"/>
              <w:right w:val="nil"/>
            </w:tcBorders>
            <w:shd w:val="clear" w:color="auto" w:fill="auto"/>
            <w:noWrap/>
            <w:hideMark/>
          </w:tcPr>
          <w:p w14:paraId="35C98039"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3.4%</w:t>
            </w:r>
          </w:p>
        </w:tc>
      </w:tr>
      <w:tr w:rsidR="00971D0B" w:rsidRPr="000D65AC" w14:paraId="4C61F7EF" w14:textId="77777777" w:rsidTr="00E22E8B">
        <w:trPr>
          <w:trHeight w:val="20"/>
        </w:trPr>
        <w:tc>
          <w:tcPr>
            <w:tcW w:w="4616" w:type="dxa"/>
            <w:vMerge/>
            <w:tcBorders>
              <w:top w:val="nil"/>
              <w:left w:val="nil"/>
              <w:bottom w:val="single" w:sz="4" w:space="0" w:color="000000"/>
              <w:right w:val="nil"/>
            </w:tcBorders>
            <w:vAlign w:val="center"/>
            <w:hideMark/>
          </w:tcPr>
          <w:p w14:paraId="1D5501F5"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6138CDFF"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418" w:type="dxa"/>
            <w:tcBorders>
              <w:top w:val="nil"/>
              <w:left w:val="nil"/>
              <w:bottom w:val="nil"/>
              <w:right w:val="nil"/>
            </w:tcBorders>
            <w:shd w:val="clear" w:color="auto" w:fill="auto"/>
            <w:noWrap/>
            <w:hideMark/>
          </w:tcPr>
          <w:p w14:paraId="5B43A01A"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55.2%</w:t>
            </w:r>
          </w:p>
        </w:tc>
      </w:tr>
      <w:tr w:rsidR="00971D0B" w:rsidRPr="000D65AC" w14:paraId="4766C0B2" w14:textId="77777777" w:rsidTr="00E22E8B">
        <w:trPr>
          <w:trHeight w:val="20"/>
        </w:trPr>
        <w:tc>
          <w:tcPr>
            <w:tcW w:w="4616" w:type="dxa"/>
            <w:vMerge/>
            <w:tcBorders>
              <w:top w:val="nil"/>
              <w:left w:val="nil"/>
              <w:bottom w:val="single" w:sz="4" w:space="0" w:color="000000"/>
              <w:right w:val="nil"/>
            </w:tcBorders>
            <w:vAlign w:val="center"/>
            <w:hideMark/>
          </w:tcPr>
          <w:p w14:paraId="65717AA4"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4D7AD838"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418" w:type="dxa"/>
            <w:tcBorders>
              <w:top w:val="nil"/>
              <w:left w:val="nil"/>
              <w:bottom w:val="single" w:sz="4" w:space="0" w:color="000000"/>
              <w:right w:val="nil"/>
            </w:tcBorders>
            <w:shd w:val="clear" w:color="auto" w:fill="auto"/>
            <w:noWrap/>
            <w:hideMark/>
          </w:tcPr>
          <w:p w14:paraId="7CC5B2BC"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41.4%</w:t>
            </w:r>
          </w:p>
        </w:tc>
      </w:tr>
      <w:tr w:rsidR="00971D0B" w:rsidRPr="000D65AC" w14:paraId="52C21CD2" w14:textId="77777777" w:rsidTr="00E22E8B">
        <w:trPr>
          <w:trHeight w:val="20"/>
        </w:trPr>
        <w:tc>
          <w:tcPr>
            <w:tcW w:w="4616" w:type="dxa"/>
            <w:vMerge w:val="restart"/>
            <w:tcBorders>
              <w:top w:val="nil"/>
              <w:left w:val="nil"/>
              <w:bottom w:val="single" w:sz="4" w:space="0" w:color="000000"/>
              <w:right w:val="nil"/>
            </w:tcBorders>
            <w:shd w:val="clear" w:color="auto" w:fill="auto"/>
            <w:hideMark/>
          </w:tcPr>
          <w:p w14:paraId="4BFB43CE"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3- Analyzing the outcomes</w:t>
            </w:r>
          </w:p>
        </w:tc>
        <w:tc>
          <w:tcPr>
            <w:tcW w:w="1756" w:type="dxa"/>
            <w:tcBorders>
              <w:top w:val="nil"/>
              <w:left w:val="nil"/>
              <w:bottom w:val="nil"/>
              <w:right w:val="nil"/>
            </w:tcBorders>
            <w:shd w:val="clear" w:color="auto" w:fill="auto"/>
            <w:hideMark/>
          </w:tcPr>
          <w:p w14:paraId="01651932"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418" w:type="dxa"/>
            <w:tcBorders>
              <w:top w:val="nil"/>
              <w:left w:val="nil"/>
              <w:bottom w:val="nil"/>
              <w:right w:val="nil"/>
            </w:tcBorders>
            <w:shd w:val="clear" w:color="auto" w:fill="auto"/>
            <w:noWrap/>
            <w:hideMark/>
          </w:tcPr>
          <w:p w14:paraId="1E844119"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29</w:t>
            </w:r>
          </w:p>
        </w:tc>
      </w:tr>
      <w:tr w:rsidR="00971D0B" w:rsidRPr="000D65AC" w14:paraId="6D057F91" w14:textId="77777777" w:rsidTr="00E22E8B">
        <w:trPr>
          <w:trHeight w:val="20"/>
        </w:trPr>
        <w:tc>
          <w:tcPr>
            <w:tcW w:w="4616" w:type="dxa"/>
            <w:vMerge/>
            <w:tcBorders>
              <w:top w:val="nil"/>
              <w:left w:val="nil"/>
              <w:bottom w:val="single" w:sz="4" w:space="0" w:color="000000"/>
              <w:right w:val="nil"/>
            </w:tcBorders>
            <w:vAlign w:val="center"/>
            <w:hideMark/>
          </w:tcPr>
          <w:p w14:paraId="7BD8873B"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3CC8C9FC"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418" w:type="dxa"/>
            <w:tcBorders>
              <w:top w:val="nil"/>
              <w:left w:val="nil"/>
              <w:bottom w:val="nil"/>
              <w:right w:val="nil"/>
            </w:tcBorders>
            <w:shd w:val="clear" w:color="auto" w:fill="auto"/>
            <w:noWrap/>
            <w:hideMark/>
          </w:tcPr>
          <w:p w14:paraId="7DF9A395"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13.8%</w:t>
            </w:r>
          </w:p>
        </w:tc>
      </w:tr>
      <w:tr w:rsidR="00971D0B" w:rsidRPr="000D65AC" w14:paraId="4E453775" w14:textId="77777777" w:rsidTr="00E22E8B">
        <w:trPr>
          <w:trHeight w:val="20"/>
        </w:trPr>
        <w:tc>
          <w:tcPr>
            <w:tcW w:w="4616" w:type="dxa"/>
            <w:vMerge/>
            <w:tcBorders>
              <w:top w:val="nil"/>
              <w:left w:val="nil"/>
              <w:bottom w:val="single" w:sz="4" w:space="0" w:color="000000"/>
              <w:right w:val="nil"/>
            </w:tcBorders>
            <w:vAlign w:val="center"/>
            <w:hideMark/>
          </w:tcPr>
          <w:p w14:paraId="06FBC202"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034E8299"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418" w:type="dxa"/>
            <w:tcBorders>
              <w:top w:val="nil"/>
              <w:left w:val="nil"/>
              <w:bottom w:val="nil"/>
              <w:right w:val="nil"/>
            </w:tcBorders>
            <w:shd w:val="clear" w:color="auto" w:fill="auto"/>
            <w:noWrap/>
            <w:hideMark/>
          </w:tcPr>
          <w:p w14:paraId="75F4E013"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51.7%</w:t>
            </w:r>
          </w:p>
        </w:tc>
      </w:tr>
      <w:tr w:rsidR="00971D0B" w:rsidRPr="000D65AC" w14:paraId="7C6376DE" w14:textId="77777777" w:rsidTr="00E22E8B">
        <w:trPr>
          <w:trHeight w:val="20"/>
        </w:trPr>
        <w:tc>
          <w:tcPr>
            <w:tcW w:w="4616" w:type="dxa"/>
            <w:vMerge/>
            <w:tcBorders>
              <w:top w:val="nil"/>
              <w:left w:val="nil"/>
              <w:bottom w:val="single" w:sz="4" w:space="0" w:color="000000"/>
              <w:right w:val="nil"/>
            </w:tcBorders>
            <w:vAlign w:val="center"/>
            <w:hideMark/>
          </w:tcPr>
          <w:p w14:paraId="506D6C54"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10E1B0C7"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418" w:type="dxa"/>
            <w:tcBorders>
              <w:top w:val="nil"/>
              <w:left w:val="nil"/>
              <w:bottom w:val="single" w:sz="4" w:space="0" w:color="000000"/>
              <w:right w:val="nil"/>
            </w:tcBorders>
            <w:shd w:val="clear" w:color="auto" w:fill="auto"/>
            <w:noWrap/>
            <w:hideMark/>
          </w:tcPr>
          <w:p w14:paraId="3D47891A"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34.5%</w:t>
            </w:r>
          </w:p>
        </w:tc>
      </w:tr>
      <w:tr w:rsidR="00971D0B" w:rsidRPr="000D65AC" w14:paraId="093C804A" w14:textId="77777777" w:rsidTr="00E22E8B">
        <w:trPr>
          <w:trHeight w:val="20"/>
        </w:trPr>
        <w:tc>
          <w:tcPr>
            <w:tcW w:w="4616" w:type="dxa"/>
            <w:vMerge w:val="restart"/>
            <w:tcBorders>
              <w:top w:val="nil"/>
              <w:left w:val="nil"/>
              <w:bottom w:val="single" w:sz="4" w:space="0" w:color="000000"/>
              <w:right w:val="nil"/>
            </w:tcBorders>
            <w:shd w:val="clear" w:color="auto" w:fill="auto"/>
            <w:hideMark/>
          </w:tcPr>
          <w:p w14:paraId="0ED42D58"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3- Interpreting the outcomes</w:t>
            </w:r>
          </w:p>
        </w:tc>
        <w:tc>
          <w:tcPr>
            <w:tcW w:w="1756" w:type="dxa"/>
            <w:tcBorders>
              <w:top w:val="nil"/>
              <w:left w:val="nil"/>
              <w:bottom w:val="nil"/>
              <w:right w:val="nil"/>
            </w:tcBorders>
            <w:shd w:val="clear" w:color="auto" w:fill="auto"/>
            <w:hideMark/>
          </w:tcPr>
          <w:p w14:paraId="7CDC44D5"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418" w:type="dxa"/>
            <w:tcBorders>
              <w:top w:val="nil"/>
              <w:left w:val="nil"/>
              <w:bottom w:val="nil"/>
              <w:right w:val="nil"/>
            </w:tcBorders>
            <w:shd w:val="clear" w:color="auto" w:fill="auto"/>
            <w:noWrap/>
            <w:hideMark/>
          </w:tcPr>
          <w:p w14:paraId="2949A49A"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29</w:t>
            </w:r>
          </w:p>
        </w:tc>
      </w:tr>
      <w:tr w:rsidR="00971D0B" w:rsidRPr="000D65AC" w14:paraId="74042F49" w14:textId="77777777" w:rsidTr="00E22E8B">
        <w:trPr>
          <w:trHeight w:val="20"/>
        </w:trPr>
        <w:tc>
          <w:tcPr>
            <w:tcW w:w="4616" w:type="dxa"/>
            <w:vMerge/>
            <w:tcBorders>
              <w:top w:val="nil"/>
              <w:left w:val="nil"/>
              <w:bottom w:val="single" w:sz="4" w:space="0" w:color="000000"/>
              <w:right w:val="nil"/>
            </w:tcBorders>
            <w:vAlign w:val="center"/>
            <w:hideMark/>
          </w:tcPr>
          <w:p w14:paraId="71125046"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669E92E0"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418" w:type="dxa"/>
            <w:tcBorders>
              <w:top w:val="nil"/>
              <w:left w:val="nil"/>
              <w:bottom w:val="nil"/>
              <w:right w:val="nil"/>
            </w:tcBorders>
            <w:shd w:val="clear" w:color="auto" w:fill="auto"/>
            <w:noWrap/>
            <w:hideMark/>
          </w:tcPr>
          <w:p w14:paraId="6C75888B"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17.2%</w:t>
            </w:r>
          </w:p>
        </w:tc>
      </w:tr>
      <w:tr w:rsidR="00971D0B" w:rsidRPr="000D65AC" w14:paraId="0FE5B4AE" w14:textId="77777777" w:rsidTr="00E22E8B">
        <w:trPr>
          <w:trHeight w:val="20"/>
        </w:trPr>
        <w:tc>
          <w:tcPr>
            <w:tcW w:w="4616" w:type="dxa"/>
            <w:vMerge/>
            <w:tcBorders>
              <w:top w:val="nil"/>
              <w:left w:val="nil"/>
              <w:bottom w:val="single" w:sz="4" w:space="0" w:color="000000"/>
              <w:right w:val="nil"/>
            </w:tcBorders>
            <w:vAlign w:val="center"/>
            <w:hideMark/>
          </w:tcPr>
          <w:p w14:paraId="5F96E7D9"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3B495210"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418" w:type="dxa"/>
            <w:tcBorders>
              <w:top w:val="nil"/>
              <w:left w:val="nil"/>
              <w:bottom w:val="nil"/>
              <w:right w:val="nil"/>
            </w:tcBorders>
            <w:shd w:val="clear" w:color="auto" w:fill="auto"/>
            <w:noWrap/>
            <w:hideMark/>
          </w:tcPr>
          <w:p w14:paraId="06DE0EAD"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58.6%</w:t>
            </w:r>
          </w:p>
        </w:tc>
      </w:tr>
      <w:tr w:rsidR="00971D0B" w:rsidRPr="000D65AC" w14:paraId="3149EB37" w14:textId="77777777" w:rsidTr="00E22E8B">
        <w:trPr>
          <w:trHeight w:val="20"/>
        </w:trPr>
        <w:tc>
          <w:tcPr>
            <w:tcW w:w="4616" w:type="dxa"/>
            <w:vMerge/>
            <w:tcBorders>
              <w:top w:val="nil"/>
              <w:left w:val="nil"/>
              <w:bottom w:val="single" w:sz="4" w:space="0" w:color="000000"/>
              <w:right w:val="nil"/>
            </w:tcBorders>
            <w:vAlign w:val="center"/>
            <w:hideMark/>
          </w:tcPr>
          <w:p w14:paraId="7A5122AB"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15ABE173"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418" w:type="dxa"/>
            <w:tcBorders>
              <w:top w:val="nil"/>
              <w:left w:val="nil"/>
              <w:bottom w:val="single" w:sz="4" w:space="0" w:color="000000"/>
              <w:right w:val="nil"/>
            </w:tcBorders>
            <w:shd w:val="clear" w:color="auto" w:fill="auto"/>
            <w:noWrap/>
            <w:hideMark/>
          </w:tcPr>
          <w:p w14:paraId="7DF4BED5"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24.1%</w:t>
            </w:r>
          </w:p>
        </w:tc>
      </w:tr>
      <w:tr w:rsidR="00971D0B" w:rsidRPr="000D65AC" w14:paraId="663C5A1F" w14:textId="77777777" w:rsidTr="00E22E8B">
        <w:trPr>
          <w:trHeight w:val="20"/>
        </w:trPr>
        <w:tc>
          <w:tcPr>
            <w:tcW w:w="4616" w:type="dxa"/>
            <w:vMerge w:val="restart"/>
            <w:tcBorders>
              <w:top w:val="nil"/>
              <w:left w:val="nil"/>
              <w:bottom w:val="single" w:sz="4" w:space="0" w:color="000000"/>
              <w:right w:val="nil"/>
            </w:tcBorders>
            <w:shd w:val="clear" w:color="auto" w:fill="auto"/>
            <w:hideMark/>
          </w:tcPr>
          <w:p w14:paraId="7BD15DF1"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3- Providing a summary of the study's results</w:t>
            </w:r>
          </w:p>
        </w:tc>
        <w:tc>
          <w:tcPr>
            <w:tcW w:w="1756" w:type="dxa"/>
            <w:tcBorders>
              <w:top w:val="nil"/>
              <w:left w:val="nil"/>
              <w:bottom w:val="nil"/>
              <w:right w:val="nil"/>
            </w:tcBorders>
            <w:shd w:val="clear" w:color="auto" w:fill="auto"/>
            <w:hideMark/>
          </w:tcPr>
          <w:p w14:paraId="2A0DD2E6"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418" w:type="dxa"/>
            <w:tcBorders>
              <w:top w:val="nil"/>
              <w:left w:val="nil"/>
              <w:bottom w:val="nil"/>
              <w:right w:val="nil"/>
            </w:tcBorders>
            <w:shd w:val="clear" w:color="auto" w:fill="auto"/>
            <w:noWrap/>
            <w:hideMark/>
          </w:tcPr>
          <w:p w14:paraId="6F608E34"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29</w:t>
            </w:r>
          </w:p>
        </w:tc>
      </w:tr>
      <w:tr w:rsidR="00971D0B" w:rsidRPr="000D65AC" w14:paraId="6FDA9E61" w14:textId="77777777" w:rsidTr="00E22E8B">
        <w:trPr>
          <w:trHeight w:val="20"/>
        </w:trPr>
        <w:tc>
          <w:tcPr>
            <w:tcW w:w="4616" w:type="dxa"/>
            <w:vMerge/>
            <w:tcBorders>
              <w:top w:val="nil"/>
              <w:left w:val="nil"/>
              <w:bottom w:val="single" w:sz="4" w:space="0" w:color="000000"/>
              <w:right w:val="nil"/>
            </w:tcBorders>
            <w:vAlign w:val="center"/>
            <w:hideMark/>
          </w:tcPr>
          <w:p w14:paraId="345A5392"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0844C8A2"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418" w:type="dxa"/>
            <w:tcBorders>
              <w:top w:val="nil"/>
              <w:left w:val="nil"/>
              <w:bottom w:val="nil"/>
              <w:right w:val="nil"/>
            </w:tcBorders>
            <w:shd w:val="clear" w:color="auto" w:fill="auto"/>
            <w:noWrap/>
            <w:hideMark/>
          </w:tcPr>
          <w:p w14:paraId="51D191FE"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10.3%</w:t>
            </w:r>
          </w:p>
        </w:tc>
      </w:tr>
      <w:tr w:rsidR="00971D0B" w:rsidRPr="000D65AC" w14:paraId="7FEE5D0E" w14:textId="77777777" w:rsidTr="00E22E8B">
        <w:trPr>
          <w:trHeight w:val="20"/>
        </w:trPr>
        <w:tc>
          <w:tcPr>
            <w:tcW w:w="4616" w:type="dxa"/>
            <w:vMerge/>
            <w:tcBorders>
              <w:top w:val="nil"/>
              <w:left w:val="nil"/>
              <w:bottom w:val="single" w:sz="4" w:space="0" w:color="000000"/>
              <w:right w:val="nil"/>
            </w:tcBorders>
            <w:vAlign w:val="center"/>
            <w:hideMark/>
          </w:tcPr>
          <w:p w14:paraId="30FAD8AA"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2256BB1D"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418" w:type="dxa"/>
            <w:tcBorders>
              <w:top w:val="nil"/>
              <w:left w:val="nil"/>
              <w:bottom w:val="nil"/>
              <w:right w:val="nil"/>
            </w:tcBorders>
            <w:shd w:val="clear" w:color="auto" w:fill="auto"/>
            <w:noWrap/>
            <w:hideMark/>
          </w:tcPr>
          <w:p w14:paraId="74551AB4"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65.5%</w:t>
            </w:r>
          </w:p>
        </w:tc>
      </w:tr>
      <w:tr w:rsidR="00971D0B" w:rsidRPr="000D65AC" w14:paraId="69F6B23E" w14:textId="77777777" w:rsidTr="00E22E8B">
        <w:trPr>
          <w:trHeight w:val="20"/>
        </w:trPr>
        <w:tc>
          <w:tcPr>
            <w:tcW w:w="4616" w:type="dxa"/>
            <w:vMerge/>
            <w:tcBorders>
              <w:top w:val="nil"/>
              <w:left w:val="nil"/>
              <w:bottom w:val="single" w:sz="4" w:space="0" w:color="000000"/>
              <w:right w:val="nil"/>
            </w:tcBorders>
            <w:vAlign w:val="center"/>
            <w:hideMark/>
          </w:tcPr>
          <w:p w14:paraId="7674D10D"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7A84E05F"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418" w:type="dxa"/>
            <w:tcBorders>
              <w:top w:val="nil"/>
              <w:left w:val="nil"/>
              <w:bottom w:val="single" w:sz="4" w:space="0" w:color="000000"/>
              <w:right w:val="nil"/>
            </w:tcBorders>
            <w:shd w:val="clear" w:color="auto" w:fill="auto"/>
            <w:noWrap/>
            <w:hideMark/>
          </w:tcPr>
          <w:p w14:paraId="56A09811"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24.1%</w:t>
            </w:r>
          </w:p>
        </w:tc>
      </w:tr>
      <w:tr w:rsidR="00971D0B" w:rsidRPr="000D65AC" w14:paraId="7C621197" w14:textId="77777777" w:rsidTr="00E22E8B">
        <w:trPr>
          <w:trHeight w:val="20"/>
        </w:trPr>
        <w:tc>
          <w:tcPr>
            <w:tcW w:w="4616" w:type="dxa"/>
            <w:vMerge w:val="restart"/>
            <w:tcBorders>
              <w:top w:val="nil"/>
              <w:left w:val="nil"/>
              <w:bottom w:val="single" w:sz="4" w:space="0" w:color="000000"/>
              <w:right w:val="nil"/>
            </w:tcBorders>
            <w:shd w:val="clear" w:color="auto" w:fill="auto"/>
            <w:hideMark/>
          </w:tcPr>
          <w:p w14:paraId="3820EE35"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3- Following an academic method of documenting</w:t>
            </w:r>
          </w:p>
        </w:tc>
        <w:tc>
          <w:tcPr>
            <w:tcW w:w="1756" w:type="dxa"/>
            <w:tcBorders>
              <w:top w:val="nil"/>
              <w:left w:val="nil"/>
              <w:bottom w:val="nil"/>
              <w:right w:val="nil"/>
            </w:tcBorders>
            <w:shd w:val="clear" w:color="auto" w:fill="auto"/>
            <w:hideMark/>
          </w:tcPr>
          <w:p w14:paraId="625F407E"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1418" w:type="dxa"/>
            <w:tcBorders>
              <w:top w:val="nil"/>
              <w:left w:val="nil"/>
              <w:bottom w:val="nil"/>
              <w:right w:val="nil"/>
            </w:tcBorders>
            <w:shd w:val="clear" w:color="auto" w:fill="auto"/>
            <w:noWrap/>
            <w:hideMark/>
          </w:tcPr>
          <w:p w14:paraId="7B3A086C"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28</w:t>
            </w:r>
          </w:p>
        </w:tc>
      </w:tr>
      <w:tr w:rsidR="00971D0B" w:rsidRPr="000D65AC" w14:paraId="36689C73" w14:textId="77777777" w:rsidTr="00E22E8B">
        <w:trPr>
          <w:trHeight w:val="20"/>
        </w:trPr>
        <w:tc>
          <w:tcPr>
            <w:tcW w:w="4616" w:type="dxa"/>
            <w:vMerge/>
            <w:tcBorders>
              <w:top w:val="nil"/>
              <w:left w:val="nil"/>
              <w:bottom w:val="single" w:sz="4" w:space="0" w:color="000000"/>
              <w:right w:val="nil"/>
            </w:tcBorders>
            <w:vAlign w:val="center"/>
            <w:hideMark/>
          </w:tcPr>
          <w:p w14:paraId="5949BF85"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7D454048"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1418" w:type="dxa"/>
            <w:tcBorders>
              <w:top w:val="nil"/>
              <w:left w:val="nil"/>
              <w:bottom w:val="nil"/>
              <w:right w:val="nil"/>
            </w:tcBorders>
            <w:shd w:val="clear" w:color="auto" w:fill="auto"/>
            <w:noWrap/>
            <w:hideMark/>
          </w:tcPr>
          <w:p w14:paraId="64C00ABB"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17.9%</w:t>
            </w:r>
          </w:p>
        </w:tc>
      </w:tr>
      <w:tr w:rsidR="00971D0B" w:rsidRPr="000D65AC" w14:paraId="7B486AB5" w14:textId="77777777" w:rsidTr="00E22E8B">
        <w:trPr>
          <w:trHeight w:val="20"/>
        </w:trPr>
        <w:tc>
          <w:tcPr>
            <w:tcW w:w="4616" w:type="dxa"/>
            <w:vMerge/>
            <w:tcBorders>
              <w:top w:val="nil"/>
              <w:left w:val="nil"/>
              <w:bottom w:val="single" w:sz="4" w:space="0" w:color="000000"/>
              <w:right w:val="nil"/>
            </w:tcBorders>
            <w:vAlign w:val="center"/>
            <w:hideMark/>
          </w:tcPr>
          <w:p w14:paraId="6646AC8F"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4056E069"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1418" w:type="dxa"/>
            <w:tcBorders>
              <w:top w:val="nil"/>
              <w:left w:val="nil"/>
              <w:bottom w:val="nil"/>
              <w:right w:val="nil"/>
            </w:tcBorders>
            <w:shd w:val="clear" w:color="auto" w:fill="auto"/>
            <w:noWrap/>
            <w:hideMark/>
          </w:tcPr>
          <w:p w14:paraId="5FEBFCA7"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53.6%</w:t>
            </w:r>
          </w:p>
        </w:tc>
      </w:tr>
      <w:tr w:rsidR="00971D0B" w:rsidRPr="000D65AC" w14:paraId="28D5D5C2" w14:textId="77777777" w:rsidTr="00E22E8B">
        <w:trPr>
          <w:trHeight w:val="20"/>
        </w:trPr>
        <w:tc>
          <w:tcPr>
            <w:tcW w:w="4616" w:type="dxa"/>
            <w:vMerge/>
            <w:tcBorders>
              <w:top w:val="nil"/>
              <w:left w:val="nil"/>
              <w:bottom w:val="single" w:sz="4" w:space="0" w:color="000000"/>
              <w:right w:val="nil"/>
            </w:tcBorders>
            <w:vAlign w:val="center"/>
            <w:hideMark/>
          </w:tcPr>
          <w:p w14:paraId="24328C01"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4231CBB8"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1418" w:type="dxa"/>
            <w:tcBorders>
              <w:top w:val="nil"/>
              <w:left w:val="nil"/>
              <w:bottom w:val="single" w:sz="4" w:space="0" w:color="000000"/>
              <w:right w:val="nil"/>
            </w:tcBorders>
            <w:shd w:val="clear" w:color="auto" w:fill="auto"/>
            <w:noWrap/>
            <w:hideMark/>
          </w:tcPr>
          <w:p w14:paraId="0B612505"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28.6%</w:t>
            </w:r>
          </w:p>
        </w:tc>
      </w:tr>
    </w:tbl>
    <w:p w14:paraId="3543E609" w14:textId="77777777" w:rsidR="00B94475" w:rsidRPr="000D65AC" w:rsidRDefault="00B94475" w:rsidP="009E5B1B">
      <w:pPr>
        <w:jc w:val="both"/>
        <w:rPr>
          <w:rFonts w:cs="Times New Roman"/>
          <w:color w:val="000000" w:themeColor="text1"/>
          <w:lang w:val="en-US"/>
        </w:rPr>
      </w:pPr>
    </w:p>
    <w:p w14:paraId="4E183D56" w14:textId="0C5D18A3" w:rsidR="00B94475" w:rsidRPr="000D65AC" w:rsidRDefault="00C120B6" w:rsidP="00E22E8B">
      <w:pPr>
        <w:rPr>
          <w:color w:val="000000" w:themeColor="text1"/>
          <w:lang w:val="en-US"/>
        </w:rPr>
      </w:pPr>
      <w:r w:rsidRPr="000D65AC">
        <w:rPr>
          <w:color w:val="000000" w:themeColor="text1"/>
          <w:lang w:val="en-US"/>
        </w:rPr>
        <w:t>Table 11a: Action Research skills</w:t>
      </w:r>
      <w:r w:rsidR="00A7612F" w:rsidRPr="000D65AC">
        <w:rPr>
          <w:color w:val="000000" w:themeColor="text1"/>
          <w:lang w:val="en-US"/>
        </w:rPr>
        <w:t>—</w:t>
      </w:r>
      <w:r w:rsidRPr="000D65AC">
        <w:rPr>
          <w:color w:val="000000" w:themeColor="text1"/>
          <w:lang w:val="en-US"/>
        </w:rPr>
        <w:t xml:space="preserve">Identifying a problem </w:t>
      </w:r>
    </w:p>
    <w:tbl>
      <w:tblPr>
        <w:tblW w:w="6061" w:type="dxa"/>
        <w:tblLook w:val="04A0" w:firstRow="1" w:lastRow="0" w:firstColumn="1" w:lastColumn="0" w:noHBand="0" w:noVBand="1"/>
      </w:tblPr>
      <w:tblGrid>
        <w:gridCol w:w="3469"/>
        <w:gridCol w:w="1756"/>
        <w:gridCol w:w="836"/>
      </w:tblGrid>
      <w:tr w:rsidR="00971D0B" w:rsidRPr="000D65AC" w14:paraId="69496F0C" w14:textId="77777777" w:rsidTr="006C57AA">
        <w:trPr>
          <w:trHeight w:val="20"/>
        </w:trPr>
        <w:tc>
          <w:tcPr>
            <w:tcW w:w="5225" w:type="dxa"/>
            <w:gridSpan w:val="2"/>
            <w:tcBorders>
              <w:top w:val="single" w:sz="4" w:space="0" w:color="000000"/>
              <w:left w:val="nil"/>
              <w:bottom w:val="single" w:sz="4" w:space="0" w:color="000000"/>
              <w:right w:val="nil"/>
            </w:tcBorders>
            <w:vAlign w:val="center"/>
            <w:hideMark/>
          </w:tcPr>
          <w:p w14:paraId="5DC51617"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836" w:type="dxa"/>
            <w:tcBorders>
              <w:top w:val="single" w:sz="4" w:space="0" w:color="auto"/>
              <w:left w:val="nil"/>
              <w:bottom w:val="single" w:sz="4" w:space="0" w:color="000000"/>
              <w:right w:val="nil"/>
            </w:tcBorders>
            <w:shd w:val="clear" w:color="auto" w:fill="auto"/>
            <w:vAlign w:val="bottom"/>
            <w:hideMark/>
          </w:tcPr>
          <w:p w14:paraId="6CED5E59"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USA</w:t>
            </w:r>
          </w:p>
        </w:tc>
      </w:tr>
      <w:tr w:rsidR="00971D0B" w:rsidRPr="000D65AC" w14:paraId="7B70B7AA" w14:textId="77777777" w:rsidTr="006C57AA">
        <w:trPr>
          <w:trHeight w:val="20"/>
        </w:trPr>
        <w:tc>
          <w:tcPr>
            <w:tcW w:w="5225" w:type="dxa"/>
            <w:gridSpan w:val="2"/>
            <w:tcBorders>
              <w:top w:val="single" w:sz="4" w:space="0" w:color="000000"/>
              <w:left w:val="nil"/>
              <w:bottom w:val="single" w:sz="4" w:space="0" w:color="000000"/>
              <w:right w:val="nil"/>
            </w:tcBorders>
            <w:shd w:val="clear" w:color="auto" w:fill="auto"/>
            <w:hideMark/>
          </w:tcPr>
          <w:p w14:paraId="4135FCCC"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Identify problem</w:t>
            </w:r>
          </w:p>
        </w:tc>
        <w:tc>
          <w:tcPr>
            <w:tcW w:w="836" w:type="dxa"/>
            <w:tcBorders>
              <w:top w:val="nil"/>
              <w:left w:val="nil"/>
              <w:bottom w:val="single" w:sz="4" w:space="0" w:color="000000"/>
              <w:right w:val="nil"/>
            </w:tcBorders>
            <w:shd w:val="clear" w:color="auto" w:fill="auto"/>
            <w:noWrap/>
            <w:hideMark/>
          </w:tcPr>
          <w:p w14:paraId="4F2FE4FE"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2.46</w:t>
            </w:r>
          </w:p>
        </w:tc>
      </w:tr>
      <w:tr w:rsidR="00971D0B" w:rsidRPr="000D65AC" w14:paraId="13F4D5A5" w14:textId="77777777" w:rsidTr="006C57AA">
        <w:trPr>
          <w:trHeight w:val="20"/>
        </w:trPr>
        <w:tc>
          <w:tcPr>
            <w:tcW w:w="3469" w:type="dxa"/>
            <w:vMerge w:val="restart"/>
            <w:tcBorders>
              <w:top w:val="nil"/>
              <w:left w:val="nil"/>
              <w:bottom w:val="single" w:sz="4" w:space="0" w:color="000000"/>
              <w:right w:val="nil"/>
            </w:tcBorders>
            <w:shd w:val="clear" w:color="auto" w:fill="auto"/>
            <w:hideMark/>
          </w:tcPr>
          <w:p w14:paraId="2E42FB55"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1- Expressing clearly</w:t>
            </w:r>
          </w:p>
        </w:tc>
        <w:tc>
          <w:tcPr>
            <w:tcW w:w="1756" w:type="dxa"/>
            <w:tcBorders>
              <w:top w:val="nil"/>
              <w:left w:val="nil"/>
              <w:bottom w:val="nil"/>
              <w:right w:val="nil"/>
            </w:tcBorders>
            <w:shd w:val="clear" w:color="auto" w:fill="auto"/>
            <w:hideMark/>
          </w:tcPr>
          <w:p w14:paraId="5AB0A80C"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462BA8BB"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20</w:t>
            </w:r>
          </w:p>
        </w:tc>
      </w:tr>
      <w:tr w:rsidR="00971D0B" w:rsidRPr="000D65AC" w14:paraId="1C3A9A0D" w14:textId="77777777" w:rsidTr="006C57AA">
        <w:trPr>
          <w:trHeight w:val="20"/>
        </w:trPr>
        <w:tc>
          <w:tcPr>
            <w:tcW w:w="3469" w:type="dxa"/>
            <w:vMerge/>
            <w:tcBorders>
              <w:top w:val="nil"/>
              <w:left w:val="nil"/>
              <w:bottom w:val="single" w:sz="4" w:space="0" w:color="000000"/>
              <w:right w:val="nil"/>
            </w:tcBorders>
            <w:vAlign w:val="center"/>
            <w:hideMark/>
          </w:tcPr>
          <w:p w14:paraId="32B4C7E6"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5C659BCB"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4116A166"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5.0%</w:t>
            </w:r>
          </w:p>
        </w:tc>
      </w:tr>
      <w:tr w:rsidR="00971D0B" w:rsidRPr="000D65AC" w14:paraId="24A45D06" w14:textId="77777777" w:rsidTr="006C57AA">
        <w:trPr>
          <w:trHeight w:val="20"/>
        </w:trPr>
        <w:tc>
          <w:tcPr>
            <w:tcW w:w="3469" w:type="dxa"/>
            <w:vMerge/>
            <w:tcBorders>
              <w:top w:val="nil"/>
              <w:left w:val="nil"/>
              <w:bottom w:val="single" w:sz="4" w:space="0" w:color="000000"/>
              <w:right w:val="nil"/>
            </w:tcBorders>
            <w:vAlign w:val="center"/>
            <w:hideMark/>
          </w:tcPr>
          <w:p w14:paraId="0F34AFF4"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734EE533"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34BBD342"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40.0%</w:t>
            </w:r>
          </w:p>
        </w:tc>
      </w:tr>
      <w:tr w:rsidR="00971D0B" w:rsidRPr="000D65AC" w14:paraId="186335F4" w14:textId="77777777" w:rsidTr="006C57AA">
        <w:trPr>
          <w:trHeight w:val="20"/>
        </w:trPr>
        <w:tc>
          <w:tcPr>
            <w:tcW w:w="3469" w:type="dxa"/>
            <w:vMerge/>
            <w:tcBorders>
              <w:top w:val="nil"/>
              <w:left w:val="nil"/>
              <w:bottom w:val="single" w:sz="4" w:space="0" w:color="000000"/>
              <w:right w:val="nil"/>
            </w:tcBorders>
            <w:vAlign w:val="center"/>
            <w:hideMark/>
          </w:tcPr>
          <w:p w14:paraId="5091850C"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79A9FD57"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0968E699"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55.0%</w:t>
            </w:r>
          </w:p>
        </w:tc>
      </w:tr>
      <w:tr w:rsidR="00971D0B" w:rsidRPr="000D65AC" w14:paraId="246A28E5" w14:textId="77777777" w:rsidTr="006C57AA">
        <w:trPr>
          <w:trHeight w:val="20"/>
        </w:trPr>
        <w:tc>
          <w:tcPr>
            <w:tcW w:w="3469" w:type="dxa"/>
            <w:vMerge w:val="restart"/>
            <w:tcBorders>
              <w:top w:val="nil"/>
              <w:left w:val="nil"/>
              <w:bottom w:val="single" w:sz="4" w:space="0" w:color="000000"/>
              <w:right w:val="nil"/>
            </w:tcBorders>
            <w:shd w:val="clear" w:color="auto" w:fill="auto"/>
            <w:hideMark/>
          </w:tcPr>
          <w:p w14:paraId="31199839"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1- Determining</w:t>
            </w:r>
          </w:p>
        </w:tc>
        <w:tc>
          <w:tcPr>
            <w:tcW w:w="1756" w:type="dxa"/>
            <w:tcBorders>
              <w:top w:val="nil"/>
              <w:left w:val="nil"/>
              <w:bottom w:val="nil"/>
              <w:right w:val="nil"/>
            </w:tcBorders>
            <w:shd w:val="clear" w:color="auto" w:fill="auto"/>
            <w:hideMark/>
          </w:tcPr>
          <w:p w14:paraId="3DF1A098"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79AAB18B"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20</w:t>
            </w:r>
          </w:p>
        </w:tc>
      </w:tr>
      <w:tr w:rsidR="00971D0B" w:rsidRPr="000D65AC" w14:paraId="6605EA75" w14:textId="77777777" w:rsidTr="006C57AA">
        <w:trPr>
          <w:trHeight w:val="20"/>
        </w:trPr>
        <w:tc>
          <w:tcPr>
            <w:tcW w:w="3469" w:type="dxa"/>
            <w:vMerge/>
            <w:tcBorders>
              <w:top w:val="nil"/>
              <w:left w:val="nil"/>
              <w:bottom w:val="single" w:sz="4" w:space="0" w:color="000000"/>
              <w:right w:val="nil"/>
            </w:tcBorders>
            <w:vAlign w:val="center"/>
            <w:hideMark/>
          </w:tcPr>
          <w:p w14:paraId="17AF955D"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4601BECB"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4C013974"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0.0%</w:t>
            </w:r>
          </w:p>
        </w:tc>
      </w:tr>
      <w:tr w:rsidR="00971D0B" w:rsidRPr="000D65AC" w14:paraId="3359D784" w14:textId="77777777" w:rsidTr="006C57AA">
        <w:trPr>
          <w:trHeight w:val="20"/>
        </w:trPr>
        <w:tc>
          <w:tcPr>
            <w:tcW w:w="3469" w:type="dxa"/>
            <w:vMerge/>
            <w:tcBorders>
              <w:top w:val="nil"/>
              <w:left w:val="nil"/>
              <w:bottom w:val="single" w:sz="4" w:space="0" w:color="000000"/>
              <w:right w:val="nil"/>
            </w:tcBorders>
            <w:vAlign w:val="center"/>
            <w:hideMark/>
          </w:tcPr>
          <w:p w14:paraId="0C008A1C"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0BBF1477"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3C80C6DD"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55.0%</w:t>
            </w:r>
          </w:p>
        </w:tc>
      </w:tr>
      <w:tr w:rsidR="00971D0B" w:rsidRPr="000D65AC" w14:paraId="7FCC01DD" w14:textId="77777777" w:rsidTr="006C57AA">
        <w:trPr>
          <w:trHeight w:val="20"/>
        </w:trPr>
        <w:tc>
          <w:tcPr>
            <w:tcW w:w="3469" w:type="dxa"/>
            <w:vMerge/>
            <w:tcBorders>
              <w:top w:val="nil"/>
              <w:left w:val="nil"/>
              <w:bottom w:val="single" w:sz="4" w:space="0" w:color="000000"/>
              <w:right w:val="nil"/>
            </w:tcBorders>
            <w:vAlign w:val="center"/>
            <w:hideMark/>
          </w:tcPr>
          <w:p w14:paraId="18ADA485"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588D3351"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3BF6A2B0"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45.0%</w:t>
            </w:r>
          </w:p>
        </w:tc>
      </w:tr>
      <w:tr w:rsidR="00971D0B" w:rsidRPr="000D65AC" w14:paraId="5462DDDD" w14:textId="77777777" w:rsidTr="006C57AA">
        <w:trPr>
          <w:trHeight w:val="20"/>
        </w:trPr>
        <w:tc>
          <w:tcPr>
            <w:tcW w:w="3469" w:type="dxa"/>
            <w:vMerge w:val="restart"/>
            <w:tcBorders>
              <w:top w:val="nil"/>
              <w:left w:val="nil"/>
              <w:bottom w:val="single" w:sz="4" w:space="0" w:color="000000"/>
              <w:right w:val="nil"/>
            </w:tcBorders>
            <w:shd w:val="clear" w:color="auto" w:fill="auto"/>
            <w:hideMark/>
          </w:tcPr>
          <w:p w14:paraId="507089DF"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1- Using previous studies</w:t>
            </w:r>
          </w:p>
        </w:tc>
        <w:tc>
          <w:tcPr>
            <w:tcW w:w="1756" w:type="dxa"/>
            <w:tcBorders>
              <w:top w:val="nil"/>
              <w:left w:val="nil"/>
              <w:bottom w:val="nil"/>
              <w:right w:val="nil"/>
            </w:tcBorders>
            <w:shd w:val="clear" w:color="auto" w:fill="auto"/>
            <w:hideMark/>
          </w:tcPr>
          <w:p w14:paraId="08662354"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516615E5"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20</w:t>
            </w:r>
          </w:p>
        </w:tc>
      </w:tr>
      <w:tr w:rsidR="00971D0B" w:rsidRPr="000D65AC" w14:paraId="339F32FF" w14:textId="77777777" w:rsidTr="006C57AA">
        <w:trPr>
          <w:trHeight w:val="20"/>
        </w:trPr>
        <w:tc>
          <w:tcPr>
            <w:tcW w:w="3469" w:type="dxa"/>
            <w:vMerge/>
            <w:tcBorders>
              <w:top w:val="nil"/>
              <w:left w:val="nil"/>
              <w:bottom w:val="single" w:sz="4" w:space="0" w:color="000000"/>
              <w:right w:val="nil"/>
            </w:tcBorders>
            <w:vAlign w:val="center"/>
            <w:hideMark/>
          </w:tcPr>
          <w:p w14:paraId="6FE641CC"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6F771921"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470C0817"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5.0%</w:t>
            </w:r>
          </w:p>
        </w:tc>
      </w:tr>
      <w:tr w:rsidR="00971D0B" w:rsidRPr="000D65AC" w14:paraId="38837390" w14:textId="77777777" w:rsidTr="006C57AA">
        <w:trPr>
          <w:trHeight w:val="20"/>
        </w:trPr>
        <w:tc>
          <w:tcPr>
            <w:tcW w:w="3469" w:type="dxa"/>
            <w:vMerge/>
            <w:tcBorders>
              <w:top w:val="nil"/>
              <w:left w:val="nil"/>
              <w:bottom w:val="single" w:sz="4" w:space="0" w:color="000000"/>
              <w:right w:val="nil"/>
            </w:tcBorders>
            <w:vAlign w:val="center"/>
            <w:hideMark/>
          </w:tcPr>
          <w:p w14:paraId="7D7435E7"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6E44D3E1"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61814D68"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40.0%</w:t>
            </w:r>
          </w:p>
        </w:tc>
      </w:tr>
      <w:tr w:rsidR="00971D0B" w:rsidRPr="000D65AC" w14:paraId="35CF8561" w14:textId="77777777" w:rsidTr="006C57AA">
        <w:trPr>
          <w:trHeight w:val="20"/>
        </w:trPr>
        <w:tc>
          <w:tcPr>
            <w:tcW w:w="3469" w:type="dxa"/>
            <w:vMerge/>
            <w:tcBorders>
              <w:top w:val="nil"/>
              <w:left w:val="nil"/>
              <w:bottom w:val="single" w:sz="4" w:space="0" w:color="000000"/>
              <w:right w:val="nil"/>
            </w:tcBorders>
            <w:vAlign w:val="center"/>
            <w:hideMark/>
          </w:tcPr>
          <w:p w14:paraId="25F51A8E"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470878C0"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2B0D3C50"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55.0%</w:t>
            </w:r>
          </w:p>
        </w:tc>
      </w:tr>
      <w:tr w:rsidR="00971D0B" w:rsidRPr="000D65AC" w14:paraId="5E3AA6C6" w14:textId="77777777" w:rsidTr="006C57AA">
        <w:trPr>
          <w:trHeight w:val="20"/>
        </w:trPr>
        <w:tc>
          <w:tcPr>
            <w:tcW w:w="3469" w:type="dxa"/>
            <w:vMerge w:val="restart"/>
            <w:tcBorders>
              <w:top w:val="nil"/>
              <w:left w:val="nil"/>
              <w:bottom w:val="single" w:sz="4" w:space="0" w:color="000000"/>
              <w:right w:val="nil"/>
            </w:tcBorders>
            <w:shd w:val="clear" w:color="auto" w:fill="auto"/>
            <w:hideMark/>
          </w:tcPr>
          <w:p w14:paraId="753CBC8B"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Part 1- Developing a Hypothesis</w:t>
            </w:r>
          </w:p>
        </w:tc>
        <w:tc>
          <w:tcPr>
            <w:tcW w:w="1756" w:type="dxa"/>
            <w:tcBorders>
              <w:top w:val="nil"/>
              <w:left w:val="nil"/>
              <w:bottom w:val="nil"/>
              <w:right w:val="nil"/>
            </w:tcBorders>
            <w:shd w:val="clear" w:color="auto" w:fill="auto"/>
            <w:hideMark/>
          </w:tcPr>
          <w:p w14:paraId="361A0653"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1F71724D"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20</w:t>
            </w:r>
          </w:p>
        </w:tc>
      </w:tr>
      <w:tr w:rsidR="00971D0B" w:rsidRPr="000D65AC" w14:paraId="5BCEB656" w14:textId="77777777" w:rsidTr="006C57AA">
        <w:trPr>
          <w:trHeight w:val="20"/>
        </w:trPr>
        <w:tc>
          <w:tcPr>
            <w:tcW w:w="3469" w:type="dxa"/>
            <w:vMerge/>
            <w:tcBorders>
              <w:top w:val="nil"/>
              <w:left w:val="nil"/>
              <w:bottom w:val="single" w:sz="4" w:space="0" w:color="000000"/>
              <w:right w:val="nil"/>
            </w:tcBorders>
            <w:vAlign w:val="center"/>
            <w:hideMark/>
          </w:tcPr>
          <w:p w14:paraId="0B1CD99E"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6CD53426"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4A3E8705"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5.0%</w:t>
            </w:r>
          </w:p>
        </w:tc>
      </w:tr>
      <w:tr w:rsidR="00971D0B" w:rsidRPr="000D65AC" w14:paraId="7D8EDEEF" w14:textId="77777777" w:rsidTr="006C57AA">
        <w:trPr>
          <w:trHeight w:val="20"/>
        </w:trPr>
        <w:tc>
          <w:tcPr>
            <w:tcW w:w="3469" w:type="dxa"/>
            <w:vMerge/>
            <w:tcBorders>
              <w:top w:val="nil"/>
              <w:left w:val="nil"/>
              <w:bottom w:val="single" w:sz="4" w:space="0" w:color="000000"/>
              <w:right w:val="nil"/>
            </w:tcBorders>
            <w:vAlign w:val="center"/>
            <w:hideMark/>
          </w:tcPr>
          <w:p w14:paraId="2435F42F"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44E57AFA"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32ABA2BC"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50.0%</w:t>
            </w:r>
          </w:p>
        </w:tc>
      </w:tr>
      <w:tr w:rsidR="00971D0B" w:rsidRPr="000D65AC" w14:paraId="6E899E18" w14:textId="77777777" w:rsidTr="006C57AA">
        <w:trPr>
          <w:trHeight w:val="20"/>
        </w:trPr>
        <w:tc>
          <w:tcPr>
            <w:tcW w:w="3469" w:type="dxa"/>
            <w:vMerge/>
            <w:tcBorders>
              <w:top w:val="nil"/>
              <w:left w:val="nil"/>
              <w:bottom w:val="single" w:sz="4" w:space="0" w:color="000000"/>
              <w:right w:val="nil"/>
            </w:tcBorders>
            <w:vAlign w:val="center"/>
            <w:hideMark/>
          </w:tcPr>
          <w:p w14:paraId="6D0B7274" w14:textId="77777777" w:rsidR="00B94475" w:rsidRPr="000D65AC"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6B32C140" w14:textId="77777777" w:rsidR="00B94475" w:rsidRPr="000D65AC" w:rsidRDefault="00C120B6" w:rsidP="00E22E8B">
            <w:pPr>
              <w:spacing w:after="0" w:line="240" w:lineRule="auto"/>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152CB0DC" w14:textId="77777777" w:rsidR="00B94475" w:rsidRPr="000D65AC" w:rsidRDefault="00C120B6" w:rsidP="00E22E8B">
            <w:pPr>
              <w:spacing w:after="0" w:line="240" w:lineRule="auto"/>
              <w:jc w:val="center"/>
              <w:rPr>
                <w:rFonts w:eastAsia="Times New Roman" w:cs="Times New Roman"/>
                <w:color w:val="000000" w:themeColor="text1"/>
                <w:szCs w:val="24"/>
                <w:lang w:eastAsia="en-AU"/>
              </w:rPr>
            </w:pPr>
            <w:r w:rsidRPr="000D65AC">
              <w:rPr>
                <w:rFonts w:eastAsia="Times New Roman" w:cs="Times New Roman"/>
                <w:color w:val="000000" w:themeColor="text1"/>
                <w:szCs w:val="24"/>
                <w:lang w:eastAsia="en-AU"/>
              </w:rPr>
              <w:t>45.0%</w:t>
            </w:r>
          </w:p>
        </w:tc>
      </w:tr>
    </w:tbl>
    <w:p w14:paraId="058D9594" w14:textId="1EC8125B" w:rsidR="00B94475" w:rsidRDefault="00B94475" w:rsidP="00E22E8B">
      <w:pPr>
        <w:rPr>
          <w:lang w:val="en-US"/>
        </w:rPr>
      </w:pPr>
    </w:p>
    <w:p w14:paraId="6A51AB06" w14:textId="255645E2" w:rsidR="002D1F48" w:rsidRPr="00EE753A" w:rsidRDefault="00C120B6" w:rsidP="00750C1A">
      <w:pPr>
        <w:spacing w:line="480" w:lineRule="auto"/>
        <w:ind w:firstLine="720"/>
        <w:rPr>
          <w:color w:val="000000" w:themeColor="text1"/>
          <w:lang w:val="en-US"/>
        </w:rPr>
      </w:pPr>
      <w:r w:rsidRPr="00EE753A">
        <w:rPr>
          <w:color w:val="000000" w:themeColor="text1"/>
          <w:lang w:val="en-US"/>
        </w:rPr>
        <w:lastRenderedPageBreak/>
        <w:t>The mean score of the results from this question</w:t>
      </w:r>
      <w:r w:rsidR="0092321D" w:rsidRPr="00EE753A">
        <w:rPr>
          <w:color w:val="000000" w:themeColor="text1"/>
          <w:lang w:val="en-US"/>
        </w:rPr>
        <w:t>,</w:t>
      </w:r>
      <w:r w:rsidRPr="00EE753A">
        <w:rPr>
          <w:color w:val="000000" w:themeColor="text1"/>
          <w:lang w:val="en-US"/>
        </w:rPr>
        <w:t xml:space="preserve"> that is the extent to which teachers </w:t>
      </w:r>
      <w:r w:rsidR="0092321D" w:rsidRPr="00EE753A">
        <w:rPr>
          <w:color w:val="000000" w:themeColor="text1"/>
          <w:lang w:val="en-US"/>
        </w:rPr>
        <w:t xml:space="preserve">saw themselves as being able to </w:t>
      </w:r>
      <w:r w:rsidRPr="00EE753A">
        <w:rPr>
          <w:color w:val="000000" w:themeColor="text1"/>
          <w:lang w:val="en-US"/>
        </w:rPr>
        <w:t>develop a research plan</w:t>
      </w:r>
      <w:r w:rsidR="0092321D" w:rsidRPr="00EE753A">
        <w:rPr>
          <w:color w:val="000000" w:themeColor="text1"/>
          <w:lang w:val="en-US"/>
        </w:rPr>
        <w:t>,</w:t>
      </w:r>
      <w:r w:rsidRPr="00EE753A">
        <w:rPr>
          <w:color w:val="000000" w:themeColor="text1"/>
          <w:lang w:val="en-US"/>
        </w:rPr>
        <w:t xml:space="preserve"> scored 2.45 (round</w:t>
      </w:r>
      <w:r w:rsidR="0092321D" w:rsidRPr="00EE753A">
        <w:rPr>
          <w:color w:val="000000" w:themeColor="text1"/>
          <w:lang w:val="en-US"/>
        </w:rPr>
        <w:t>ed</w:t>
      </w:r>
      <w:r w:rsidRPr="00EE753A">
        <w:rPr>
          <w:color w:val="000000" w:themeColor="text1"/>
          <w:lang w:val="en-US"/>
        </w:rPr>
        <w:t xml:space="preserve"> up to 2.50). On the 3-point Likert scale, this scores closer to fully capable. Therefore, a majority of </w:t>
      </w:r>
      <w:r w:rsidR="0092321D" w:rsidRPr="00EE753A">
        <w:rPr>
          <w:color w:val="000000" w:themeColor="text1"/>
          <w:lang w:val="en-US"/>
        </w:rPr>
        <w:t>the participants</w:t>
      </w:r>
      <w:r w:rsidR="00750C1A" w:rsidRPr="00EE753A">
        <w:rPr>
          <w:color w:val="000000" w:themeColor="text1"/>
          <w:lang w:val="en-US"/>
        </w:rPr>
        <w:t xml:space="preserve"> </w:t>
      </w:r>
      <w:r w:rsidR="0092321D" w:rsidRPr="00EE753A">
        <w:rPr>
          <w:color w:val="000000" w:themeColor="text1"/>
          <w:lang w:val="en-US"/>
        </w:rPr>
        <w:t xml:space="preserve">from </w:t>
      </w:r>
      <w:r w:rsidRPr="00EE753A">
        <w:rPr>
          <w:color w:val="000000" w:themeColor="text1"/>
          <w:lang w:val="en-US"/>
        </w:rPr>
        <w:t xml:space="preserve">the USA </w:t>
      </w:r>
      <w:r w:rsidR="0092321D" w:rsidRPr="00EE753A">
        <w:rPr>
          <w:color w:val="000000" w:themeColor="text1"/>
          <w:lang w:val="en-US"/>
        </w:rPr>
        <w:t xml:space="preserve">saw themselves as </w:t>
      </w:r>
      <w:r w:rsidRPr="00EE753A">
        <w:rPr>
          <w:color w:val="000000" w:themeColor="text1"/>
          <w:lang w:val="en-US"/>
        </w:rPr>
        <w:t>fully capable of developing a research plan.</w:t>
      </w:r>
    </w:p>
    <w:p w14:paraId="542DB936" w14:textId="4698C64C" w:rsidR="00A7612F" w:rsidRPr="00EE753A" w:rsidRDefault="00C120B6" w:rsidP="00750C1A">
      <w:pPr>
        <w:spacing w:line="480" w:lineRule="auto"/>
        <w:ind w:firstLine="720"/>
        <w:rPr>
          <w:color w:val="000000" w:themeColor="text1"/>
          <w:lang w:val="en-US"/>
        </w:rPr>
      </w:pPr>
      <w:r w:rsidRPr="00EE753A">
        <w:rPr>
          <w:color w:val="000000" w:themeColor="text1"/>
          <w:lang w:val="en-US"/>
        </w:rPr>
        <w:t xml:space="preserve">The percentages from the subsections </w:t>
      </w:r>
      <w:r w:rsidR="00FB19C3" w:rsidRPr="00EE753A">
        <w:rPr>
          <w:color w:val="000000" w:themeColor="text1"/>
          <w:lang w:val="en-US"/>
        </w:rPr>
        <w:t xml:space="preserve">focused on </w:t>
      </w:r>
      <w:r w:rsidRPr="00EE753A">
        <w:rPr>
          <w:color w:val="000000" w:themeColor="text1"/>
          <w:lang w:val="en-US"/>
        </w:rPr>
        <w:t xml:space="preserve"> developing a research plan </w:t>
      </w:r>
      <w:r w:rsidR="00FB19C3" w:rsidRPr="00EE753A">
        <w:rPr>
          <w:color w:val="000000" w:themeColor="text1"/>
          <w:lang w:val="en-US"/>
        </w:rPr>
        <w:t xml:space="preserve">indicated that </w:t>
      </w:r>
      <w:r w:rsidRPr="00EE753A">
        <w:rPr>
          <w:color w:val="000000" w:themeColor="text1"/>
          <w:lang w:val="en-US"/>
        </w:rPr>
        <w:t>a majority of teachers are fully capable of writing an appropriate title for a research plan (n = 12, 60.0 %), a majority of teachers are fully capabl</w:t>
      </w:r>
      <w:r w:rsidR="00E22E8B" w:rsidRPr="00EE753A">
        <w:rPr>
          <w:color w:val="000000" w:themeColor="text1"/>
          <w:lang w:val="en-US"/>
        </w:rPr>
        <w:t>e of setting time limitations (</w:t>
      </w:r>
      <w:r w:rsidRPr="00EE753A">
        <w:rPr>
          <w:color w:val="000000" w:themeColor="text1"/>
          <w:lang w:val="en-US"/>
        </w:rPr>
        <w:t>n = 11, 55.0 %), a majority of teachers are fairly capable of selecting the appropriate research term ( n = 16, 80 %), a majority o</w:t>
      </w:r>
      <w:r w:rsidR="00E22E8B" w:rsidRPr="00EE753A">
        <w:rPr>
          <w:color w:val="000000" w:themeColor="text1"/>
          <w:lang w:val="en-US"/>
        </w:rPr>
        <w:t>f teachers are fairly capable (</w:t>
      </w:r>
      <w:r w:rsidRPr="00EE753A">
        <w:rPr>
          <w:color w:val="000000" w:themeColor="text1"/>
          <w:lang w:val="en-US"/>
        </w:rPr>
        <w:t>n= 10, 50.0 %) and fully capable of explaining or ju</w:t>
      </w:r>
      <w:r w:rsidR="00E22E8B" w:rsidRPr="00EE753A">
        <w:rPr>
          <w:color w:val="000000" w:themeColor="text1"/>
          <w:lang w:val="en-US"/>
        </w:rPr>
        <w:t>stifying their research plans (</w:t>
      </w:r>
      <w:r w:rsidRPr="00EE753A">
        <w:rPr>
          <w:color w:val="000000" w:themeColor="text1"/>
          <w:lang w:val="en-US"/>
        </w:rPr>
        <w:t>n = 10, 50.0%), and a vast majority o</w:t>
      </w:r>
      <w:r w:rsidR="00E22E8B" w:rsidRPr="00EE753A">
        <w:rPr>
          <w:color w:val="000000" w:themeColor="text1"/>
          <w:lang w:val="en-US"/>
        </w:rPr>
        <w:t>f teachers are fairly capable (</w:t>
      </w:r>
      <w:r w:rsidRPr="00EE753A">
        <w:rPr>
          <w:color w:val="000000" w:themeColor="text1"/>
          <w:lang w:val="en-US"/>
        </w:rPr>
        <w:t>n = 10, 50.0 %) and fully capable of selecting the suitable tools f</w:t>
      </w:r>
      <w:r w:rsidR="00E22E8B" w:rsidRPr="00EE753A">
        <w:rPr>
          <w:color w:val="000000" w:themeColor="text1"/>
          <w:lang w:val="en-US"/>
        </w:rPr>
        <w:t>or developing a research plan (</w:t>
      </w:r>
      <w:r w:rsidRPr="00EE753A">
        <w:rPr>
          <w:color w:val="000000" w:themeColor="text1"/>
          <w:lang w:val="en-US"/>
        </w:rPr>
        <w:t xml:space="preserve">n = 10, 50.0 %).                         </w:t>
      </w:r>
    </w:p>
    <w:p w14:paraId="72E6372C" w14:textId="6A86E5E0" w:rsidR="00B94475" w:rsidRPr="00EE753A" w:rsidRDefault="00C120B6" w:rsidP="00E22E8B">
      <w:pPr>
        <w:rPr>
          <w:color w:val="000000" w:themeColor="text1"/>
          <w:lang w:val="en-US"/>
        </w:rPr>
      </w:pPr>
      <w:r w:rsidRPr="00EE753A">
        <w:rPr>
          <w:color w:val="000000" w:themeColor="text1"/>
          <w:lang w:val="en-US"/>
        </w:rPr>
        <w:t>Table11b: Action Research skills- Develop research plan</w:t>
      </w:r>
    </w:p>
    <w:tbl>
      <w:tblPr>
        <w:tblW w:w="7393" w:type="dxa"/>
        <w:tblLook w:val="04A0" w:firstRow="1" w:lastRow="0" w:firstColumn="1" w:lastColumn="0" w:noHBand="0" w:noVBand="1"/>
      </w:tblPr>
      <w:tblGrid>
        <w:gridCol w:w="4801"/>
        <w:gridCol w:w="1756"/>
        <w:gridCol w:w="836"/>
      </w:tblGrid>
      <w:tr w:rsidR="00971D0B" w:rsidRPr="00EE753A" w14:paraId="08D6D1DD" w14:textId="77777777" w:rsidTr="006C57AA">
        <w:trPr>
          <w:trHeight w:val="20"/>
        </w:trPr>
        <w:tc>
          <w:tcPr>
            <w:tcW w:w="6557" w:type="dxa"/>
            <w:gridSpan w:val="2"/>
            <w:tcBorders>
              <w:top w:val="single" w:sz="4" w:space="0" w:color="000000"/>
              <w:left w:val="nil"/>
              <w:bottom w:val="single" w:sz="4" w:space="0" w:color="000000"/>
              <w:right w:val="nil"/>
            </w:tcBorders>
            <w:vAlign w:val="center"/>
            <w:hideMark/>
          </w:tcPr>
          <w:p w14:paraId="043373A2"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836" w:type="dxa"/>
            <w:tcBorders>
              <w:top w:val="single" w:sz="4" w:space="0" w:color="auto"/>
              <w:left w:val="nil"/>
              <w:bottom w:val="single" w:sz="4" w:space="0" w:color="000000"/>
              <w:right w:val="nil"/>
            </w:tcBorders>
            <w:shd w:val="clear" w:color="auto" w:fill="auto"/>
            <w:vAlign w:val="bottom"/>
            <w:hideMark/>
          </w:tcPr>
          <w:p w14:paraId="44E7B9FC"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USA</w:t>
            </w:r>
          </w:p>
        </w:tc>
      </w:tr>
      <w:tr w:rsidR="00971D0B" w:rsidRPr="00EE753A" w14:paraId="4B3F7E1D" w14:textId="77777777" w:rsidTr="006C57AA">
        <w:trPr>
          <w:trHeight w:val="20"/>
        </w:trPr>
        <w:tc>
          <w:tcPr>
            <w:tcW w:w="6557" w:type="dxa"/>
            <w:gridSpan w:val="2"/>
            <w:tcBorders>
              <w:top w:val="nil"/>
              <w:left w:val="nil"/>
              <w:bottom w:val="single" w:sz="4" w:space="0" w:color="000000"/>
              <w:right w:val="nil"/>
            </w:tcBorders>
            <w:shd w:val="clear" w:color="auto" w:fill="auto"/>
            <w:hideMark/>
          </w:tcPr>
          <w:p w14:paraId="343DD28B" w14:textId="5C4B131A"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Develop a research plan</w:t>
            </w:r>
          </w:p>
        </w:tc>
        <w:tc>
          <w:tcPr>
            <w:tcW w:w="836" w:type="dxa"/>
            <w:tcBorders>
              <w:top w:val="nil"/>
              <w:left w:val="nil"/>
              <w:bottom w:val="single" w:sz="4" w:space="0" w:color="000000"/>
              <w:right w:val="nil"/>
            </w:tcBorders>
            <w:shd w:val="clear" w:color="auto" w:fill="auto"/>
            <w:noWrap/>
            <w:hideMark/>
          </w:tcPr>
          <w:p w14:paraId="42C2EE5F"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2.45</w:t>
            </w:r>
          </w:p>
        </w:tc>
      </w:tr>
      <w:tr w:rsidR="00971D0B" w:rsidRPr="00EE753A" w14:paraId="5D8E4237" w14:textId="77777777" w:rsidTr="006C57AA">
        <w:trPr>
          <w:trHeight w:val="20"/>
        </w:trPr>
        <w:tc>
          <w:tcPr>
            <w:tcW w:w="4801" w:type="dxa"/>
            <w:vMerge w:val="restart"/>
            <w:tcBorders>
              <w:top w:val="nil"/>
              <w:left w:val="nil"/>
              <w:bottom w:val="single" w:sz="4" w:space="0" w:color="000000"/>
              <w:right w:val="nil"/>
            </w:tcBorders>
            <w:shd w:val="clear" w:color="auto" w:fill="auto"/>
            <w:hideMark/>
          </w:tcPr>
          <w:p w14:paraId="5DD602F0"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Part 2- Writing an Appropriate title</w:t>
            </w:r>
          </w:p>
        </w:tc>
        <w:tc>
          <w:tcPr>
            <w:tcW w:w="1756" w:type="dxa"/>
            <w:tcBorders>
              <w:top w:val="nil"/>
              <w:left w:val="nil"/>
              <w:bottom w:val="nil"/>
              <w:right w:val="nil"/>
            </w:tcBorders>
            <w:shd w:val="clear" w:color="auto" w:fill="auto"/>
            <w:hideMark/>
          </w:tcPr>
          <w:p w14:paraId="763B9A4F"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679BC2D5"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w:t>
            </w:r>
          </w:p>
        </w:tc>
      </w:tr>
      <w:tr w:rsidR="00971D0B" w:rsidRPr="00EE753A" w14:paraId="09071A2E" w14:textId="77777777" w:rsidTr="006C57AA">
        <w:trPr>
          <w:trHeight w:val="20"/>
        </w:trPr>
        <w:tc>
          <w:tcPr>
            <w:tcW w:w="4801" w:type="dxa"/>
            <w:vMerge/>
            <w:tcBorders>
              <w:top w:val="nil"/>
              <w:left w:val="nil"/>
              <w:bottom w:val="single" w:sz="4" w:space="0" w:color="000000"/>
              <w:right w:val="nil"/>
            </w:tcBorders>
            <w:vAlign w:val="center"/>
            <w:hideMark/>
          </w:tcPr>
          <w:p w14:paraId="358F13D8"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4CF91378"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0A6CBFCF"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w:t>
            </w:r>
          </w:p>
        </w:tc>
      </w:tr>
      <w:tr w:rsidR="00971D0B" w:rsidRPr="00EE753A" w14:paraId="5AD68E6D" w14:textId="77777777" w:rsidTr="006C57AA">
        <w:trPr>
          <w:trHeight w:val="20"/>
        </w:trPr>
        <w:tc>
          <w:tcPr>
            <w:tcW w:w="4801" w:type="dxa"/>
            <w:vMerge/>
            <w:tcBorders>
              <w:top w:val="nil"/>
              <w:left w:val="nil"/>
              <w:bottom w:val="single" w:sz="4" w:space="0" w:color="000000"/>
              <w:right w:val="nil"/>
            </w:tcBorders>
            <w:vAlign w:val="center"/>
            <w:hideMark/>
          </w:tcPr>
          <w:p w14:paraId="7084101A"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156ABAE5"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3A90AA00"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40.0%</w:t>
            </w:r>
          </w:p>
        </w:tc>
      </w:tr>
      <w:tr w:rsidR="00971D0B" w:rsidRPr="00EE753A" w14:paraId="0E2C32FF" w14:textId="77777777" w:rsidTr="006C57AA">
        <w:trPr>
          <w:trHeight w:val="20"/>
        </w:trPr>
        <w:tc>
          <w:tcPr>
            <w:tcW w:w="4801" w:type="dxa"/>
            <w:vMerge/>
            <w:tcBorders>
              <w:top w:val="nil"/>
              <w:left w:val="nil"/>
              <w:bottom w:val="single" w:sz="4" w:space="0" w:color="000000"/>
              <w:right w:val="nil"/>
            </w:tcBorders>
            <w:vAlign w:val="center"/>
            <w:hideMark/>
          </w:tcPr>
          <w:p w14:paraId="7422CFEC"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768F9940"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7DF72AA7"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60.0%</w:t>
            </w:r>
          </w:p>
        </w:tc>
      </w:tr>
      <w:tr w:rsidR="00971D0B" w:rsidRPr="00EE753A" w14:paraId="6B042E36" w14:textId="77777777" w:rsidTr="006C57AA">
        <w:trPr>
          <w:trHeight w:val="20"/>
        </w:trPr>
        <w:tc>
          <w:tcPr>
            <w:tcW w:w="4801" w:type="dxa"/>
            <w:vMerge w:val="restart"/>
            <w:tcBorders>
              <w:top w:val="nil"/>
              <w:left w:val="nil"/>
              <w:bottom w:val="single" w:sz="4" w:space="0" w:color="000000"/>
              <w:right w:val="nil"/>
            </w:tcBorders>
            <w:shd w:val="clear" w:color="auto" w:fill="auto"/>
            <w:hideMark/>
          </w:tcPr>
          <w:p w14:paraId="50AD0A85"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Part 2- Setting time limitation</w:t>
            </w:r>
          </w:p>
        </w:tc>
        <w:tc>
          <w:tcPr>
            <w:tcW w:w="1756" w:type="dxa"/>
            <w:tcBorders>
              <w:top w:val="nil"/>
              <w:left w:val="nil"/>
              <w:bottom w:val="nil"/>
              <w:right w:val="nil"/>
            </w:tcBorders>
            <w:shd w:val="clear" w:color="auto" w:fill="auto"/>
            <w:hideMark/>
          </w:tcPr>
          <w:p w14:paraId="19797EC3"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6500CEA3"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w:t>
            </w:r>
          </w:p>
        </w:tc>
      </w:tr>
      <w:tr w:rsidR="00971D0B" w:rsidRPr="00EE753A" w14:paraId="7B47BAAA" w14:textId="77777777" w:rsidTr="006C57AA">
        <w:trPr>
          <w:trHeight w:val="20"/>
        </w:trPr>
        <w:tc>
          <w:tcPr>
            <w:tcW w:w="4801" w:type="dxa"/>
            <w:vMerge/>
            <w:tcBorders>
              <w:top w:val="nil"/>
              <w:left w:val="nil"/>
              <w:bottom w:val="single" w:sz="4" w:space="0" w:color="000000"/>
              <w:right w:val="nil"/>
            </w:tcBorders>
            <w:vAlign w:val="center"/>
            <w:hideMark/>
          </w:tcPr>
          <w:p w14:paraId="1A6DB625"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7DF16BE6"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31C55B2E"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w:t>
            </w:r>
          </w:p>
        </w:tc>
      </w:tr>
      <w:tr w:rsidR="00971D0B" w:rsidRPr="00EE753A" w14:paraId="2FFFAC9B" w14:textId="77777777" w:rsidTr="006C57AA">
        <w:trPr>
          <w:trHeight w:val="20"/>
        </w:trPr>
        <w:tc>
          <w:tcPr>
            <w:tcW w:w="4801" w:type="dxa"/>
            <w:vMerge/>
            <w:tcBorders>
              <w:top w:val="nil"/>
              <w:left w:val="nil"/>
              <w:bottom w:val="single" w:sz="4" w:space="0" w:color="000000"/>
              <w:right w:val="nil"/>
            </w:tcBorders>
            <w:vAlign w:val="center"/>
            <w:hideMark/>
          </w:tcPr>
          <w:p w14:paraId="09D10C7D"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33D8CD49"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1F483400"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45.0%</w:t>
            </w:r>
          </w:p>
        </w:tc>
      </w:tr>
      <w:tr w:rsidR="00971D0B" w:rsidRPr="00EE753A" w14:paraId="0F612D3B" w14:textId="77777777" w:rsidTr="006C57AA">
        <w:trPr>
          <w:trHeight w:val="20"/>
        </w:trPr>
        <w:tc>
          <w:tcPr>
            <w:tcW w:w="4801" w:type="dxa"/>
            <w:vMerge/>
            <w:tcBorders>
              <w:top w:val="nil"/>
              <w:left w:val="nil"/>
              <w:bottom w:val="single" w:sz="4" w:space="0" w:color="000000"/>
              <w:right w:val="nil"/>
            </w:tcBorders>
            <w:vAlign w:val="center"/>
            <w:hideMark/>
          </w:tcPr>
          <w:p w14:paraId="7E8D9085"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17EE32D5"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2820DA3D"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55.0%</w:t>
            </w:r>
          </w:p>
        </w:tc>
      </w:tr>
      <w:tr w:rsidR="00971D0B" w:rsidRPr="00EE753A" w14:paraId="53BD5E0B" w14:textId="77777777" w:rsidTr="006C57AA">
        <w:trPr>
          <w:trHeight w:val="20"/>
        </w:trPr>
        <w:tc>
          <w:tcPr>
            <w:tcW w:w="4801" w:type="dxa"/>
            <w:vMerge w:val="restart"/>
            <w:tcBorders>
              <w:top w:val="nil"/>
              <w:left w:val="nil"/>
              <w:bottom w:val="single" w:sz="4" w:space="0" w:color="000000"/>
              <w:right w:val="nil"/>
            </w:tcBorders>
            <w:shd w:val="clear" w:color="auto" w:fill="auto"/>
            <w:hideMark/>
          </w:tcPr>
          <w:p w14:paraId="1E10E676"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Part 2- Selecting the appropriate research term</w:t>
            </w:r>
          </w:p>
        </w:tc>
        <w:tc>
          <w:tcPr>
            <w:tcW w:w="1756" w:type="dxa"/>
            <w:tcBorders>
              <w:top w:val="nil"/>
              <w:left w:val="nil"/>
              <w:bottom w:val="nil"/>
              <w:right w:val="nil"/>
            </w:tcBorders>
            <w:shd w:val="clear" w:color="auto" w:fill="auto"/>
            <w:hideMark/>
          </w:tcPr>
          <w:p w14:paraId="0965EEEC"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268B941A"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w:t>
            </w:r>
          </w:p>
        </w:tc>
      </w:tr>
      <w:tr w:rsidR="00971D0B" w:rsidRPr="00EE753A" w14:paraId="453CBDE8" w14:textId="77777777" w:rsidTr="006C57AA">
        <w:trPr>
          <w:trHeight w:val="20"/>
        </w:trPr>
        <w:tc>
          <w:tcPr>
            <w:tcW w:w="4801" w:type="dxa"/>
            <w:vMerge/>
            <w:tcBorders>
              <w:top w:val="nil"/>
              <w:left w:val="nil"/>
              <w:bottom w:val="single" w:sz="4" w:space="0" w:color="000000"/>
              <w:right w:val="nil"/>
            </w:tcBorders>
            <w:vAlign w:val="center"/>
            <w:hideMark/>
          </w:tcPr>
          <w:p w14:paraId="22CDB978"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4950F288"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41751F40"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5.0%</w:t>
            </w:r>
          </w:p>
        </w:tc>
      </w:tr>
      <w:tr w:rsidR="00971D0B" w:rsidRPr="00EE753A" w14:paraId="2E06CBD1" w14:textId="77777777" w:rsidTr="006C57AA">
        <w:trPr>
          <w:trHeight w:val="20"/>
        </w:trPr>
        <w:tc>
          <w:tcPr>
            <w:tcW w:w="4801" w:type="dxa"/>
            <w:vMerge/>
            <w:tcBorders>
              <w:top w:val="nil"/>
              <w:left w:val="nil"/>
              <w:bottom w:val="single" w:sz="4" w:space="0" w:color="000000"/>
              <w:right w:val="nil"/>
            </w:tcBorders>
            <w:vAlign w:val="center"/>
            <w:hideMark/>
          </w:tcPr>
          <w:p w14:paraId="464E3716"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41A41D9C"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5010C29C"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80.0%</w:t>
            </w:r>
          </w:p>
        </w:tc>
      </w:tr>
      <w:tr w:rsidR="00971D0B" w:rsidRPr="00EE753A" w14:paraId="0DB40668" w14:textId="77777777" w:rsidTr="006C57AA">
        <w:trPr>
          <w:trHeight w:val="20"/>
        </w:trPr>
        <w:tc>
          <w:tcPr>
            <w:tcW w:w="4801" w:type="dxa"/>
            <w:vMerge/>
            <w:tcBorders>
              <w:top w:val="nil"/>
              <w:left w:val="nil"/>
              <w:bottom w:val="single" w:sz="4" w:space="0" w:color="000000"/>
              <w:right w:val="nil"/>
            </w:tcBorders>
            <w:vAlign w:val="center"/>
            <w:hideMark/>
          </w:tcPr>
          <w:p w14:paraId="55C5CF0A"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20A4A2BA"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67038938"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15.0%</w:t>
            </w:r>
          </w:p>
        </w:tc>
      </w:tr>
      <w:tr w:rsidR="00971D0B" w:rsidRPr="00EE753A" w14:paraId="3FF6FDF0" w14:textId="77777777" w:rsidTr="006C57AA">
        <w:trPr>
          <w:trHeight w:val="20"/>
        </w:trPr>
        <w:tc>
          <w:tcPr>
            <w:tcW w:w="4801" w:type="dxa"/>
            <w:vMerge w:val="restart"/>
            <w:tcBorders>
              <w:top w:val="nil"/>
              <w:left w:val="nil"/>
              <w:bottom w:val="single" w:sz="4" w:space="0" w:color="000000"/>
              <w:right w:val="nil"/>
            </w:tcBorders>
            <w:shd w:val="clear" w:color="auto" w:fill="auto"/>
            <w:hideMark/>
          </w:tcPr>
          <w:p w14:paraId="4E668E2F"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Part 2- The ability to explain/ justify</w:t>
            </w:r>
          </w:p>
        </w:tc>
        <w:tc>
          <w:tcPr>
            <w:tcW w:w="1756" w:type="dxa"/>
            <w:tcBorders>
              <w:top w:val="nil"/>
              <w:left w:val="nil"/>
              <w:bottom w:val="nil"/>
              <w:right w:val="nil"/>
            </w:tcBorders>
            <w:shd w:val="clear" w:color="auto" w:fill="auto"/>
            <w:hideMark/>
          </w:tcPr>
          <w:p w14:paraId="4F698913"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1EBC7C3D"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w:t>
            </w:r>
          </w:p>
        </w:tc>
      </w:tr>
      <w:tr w:rsidR="00971D0B" w:rsidRPr="00EE753A" w14:paraId="52E211CA" w14:textId="77777777" w:rsidTr="006C57AA">
        <w:trPr>
          <w:trHeight w:val="20"/>
        </w:trPr>
        <w:tc>
          <w:tcPr>
            <w:tcW w:w="4801" w:type="dxa"/>
            <w:vMerge/>
            <w:tcBorders>
              <w:top w:val="nil"/>
              <w:left w:val="nil"/>
              <w:bottom w:val="single" w:sz="4" w:space="0" w:color="000000"/>
              <w:right w:val="nil"/>
            </w:tcBorders>
            <w:vAlign w:val="center"/>
            <w:hideMark/>
          </w:tcPr>
          <w:p w14:paraId="0178A87F"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0CE4CE7B"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40D1FCF5"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w:t>
            </w:r>
          </w:p>
        </w:tc>
      </w:tr>
      <w:tr w:rsidR="00971D0B" w:rsidRPr="00EE753A" w14:paraId="78368403" w14:textId="77777777" w:rsidTr="006C57AA">
        <w:trPr>
          <w:trHeight w:val="20"/>
        </w:trPr>
        <w:tc>
          <w:tcPr>
            <w:tcW w:w="4801" w:type="dxa"/>
            <w:vMerge/>
            <w:tcBorders>
              <w:top w:val="nil"/>
              <w:left w:val="nil"/>
              <w:bottom w:val="single" w:sz="4" w:space="0" w:color="000000"/>
              <w:right w:val="nil"/>
            </w:tcBorders>
            <w:vAlign w:val="center"/>
            <w:hideMark/>
          </w:tcPr>
          <w:p w14:paraId="45D15F2E"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0C3D37AA"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238D20F8"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50.0%</w:t>
            </w:r>
          </w:p>
        </w:tc>
      </w:tr>
      <w:tr w:rsidR="00971D0B" w:rsidRPr="00EE753A" w14:paraId="169EEAA1" w14:textId="77777777" w:rsidTr="006C57AA">
        <w:trPr>
          <w:trHeight w:val="20"/>
        </w:trPr>
        <w:tc>
          <w:tcPr>
            <w:tcW w:w="4801" w:type="dxa"/>
            <w:vMerge/>
            <w:tcBorders>
              <w:top w:val="nil"/>
              <w:left w:val="nil"/>
              <w:bottom w:val="single" w:sz="4" w:space="0" w:color="000000"/>
              <w:right w:val="nil"/>
            </w:tcBorders>
            <w:vAlign w:val="center"/>
            <w:hideMark/>
          </w:tcPr>
          <w:p w14:paraId="5E735096"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08E7811B"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3450B0E4"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50.0%</w:t>
            </w:r>
          </w:p>
        </w:tc>
      </w:tr>
      <w:tr w:rsidR="00971D0B" w:rsidRPr="00EE753A" w14:paraId="073A1FDD" w14:textId="77777777" w:rsidTr="006C57AA">
        <w:trPr>
          <w:trHeight w:val="20"/>
        </w:trPr>
        <w:tc>
          <w:tcPr>
            <w:tcW w:w="4801" w:type="dxa"/>
            <w:vMerge w:val="restart"/>
            <w:tcBorders>
              <w:top w:val="nil"/>
              <w:left w:val="nil"/>
              <w:bottom w:val="single" w:sz="4" w:space="0" w:color="000000"/>
              <w:right w:val="nil"/>
            </w:tcBorders>
            <w:shd w:val="clear" w:color="auto" w:fill="auto"/>
            <w:hideMark/>
          </w:tcPr>
          <w:p w14:paraId="699BE71F"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Part 2- Selecting suitable tools</w:t>
            </w:r>
          </w:p>
        </w:tc>
        <w:tc>
          <w:tcPr>
            <w:tcW w:w="1756" w:type="dxa"/>
            <w:tcBorders>
              <w:top w:val="nil"/>
              <w:left w:val="nil"/>
              <w:bottom w:val="nil"/>
              <w:right w:val="nil"/>
            </w:tcBorders>
            <w:shd w:val="clear" w:color="auto" w:fill="auto"/>
            <w:hideMark/>
          </w:tcPr>
          <w:p w14:paraId="1CFE78CA"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696C9FC4"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w:t>
            </w:r>
          </w:p>
        </w:tc>
      </w:tr>
      <w:tr w:rsidR="00971D0B" w:rsidRPr="00EE753A" w14:paraId="4A45A335" w14:textId="77777777" w:rsidTr="006C57AA">
        <w:trPr>
          <w:trHeight w:val="20"/>
        </w:trPr>
        <w:tc>
          <w:tcPr>
            <w:tcW w:w="4801" w:type="dxa"/>
            <w:vMerge/>
            <w:tcBorders>
              <w:top w:val="nil"/>
              <w:left w:val="nil"/>
              <w:bottom w:val="single" w:sz="4" w:space="0" w:color="000000"/>
              <w:right w:val="nil"/>
            </w:tcBorders>
            <w:vAlign w:val="center"/>
            <w:hideMark/>
          </w:tcPr>
          <w:p w14:paraId="5BE505D9"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7C1E483F"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30C680BD"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w:t>
            </w:r>
          </w:p>
        </w:tc>
      </w:tr>
      <w:tr w:rsidR="00971D0B" w:rsidRPr="00EE753A" w14:paraId="65B83150" w14:textId="77777777" w:rsidTr="006C57AA">
        <w:trPr>
          <w:trHeight w:val="20"/>
        </w:trPr>
        <w:tc>
          <w:tcPr>
            <w:tcW w:w="4801" w:type="dxa"/>
            <w:vMerge/>
            <w:tcBorders>
              <w:top w:val="nil"/>
              <w:left w:val="nil"/>
              <w:bottom w:val="single" w:sz="4" w:space="0" w:color="000000"/>
              <w:right w:val="nil"/>
            </w:tcBorders>
            <w:vAlign w:val="center"/>
            <w:hideMark/>
          </w:tcPr>
          <w:p w14:paraId="6C930C35"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604832EE"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4CD6C108"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50.0%</w:t>
            </w:r>
          </w:p>
        </w:tc>
      </w:tr>
      <w:tr w:rsidR="00971D0B" w:rsidRPr="00EE753A" w14:paraId="614F34E6" w14:textId="77777777" w:rsidTr="006C57AA">
        <w:trPr>
          <w:trHeight w:val="20"/>
        </w:trPr>
        <w:tc>
          <w:tcPr>
            <w:tcW w:w="4801" w:type="dxa"/>
            <w:vMerge/>
            <w:tcBorders>
              <w:top w:val="nil"/>
              <w:left w:val="nil"/>
              <w:bottom w:val="single" w:sz="4" w:space="0" w:color="000000"/>
              <w:right w:val="nil"/>
            </w:tcBorders>
            <w:vAlign w:val="center"/>
            <w:hideMark/>
          </w:tcPr>
          <w:p w14:paraId="6648A8FF"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0C881DCD"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5CEBE8CF"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50.0%</w:t>
            </w:r>
          </w:p>
        </w:tc>
      </w:tr>
    </w:tbl>
    <w:p w14:paraId="6DB29A4F" w14:textId="68E163C2" w:rsidR="002D1F48" w:rsidRPr="00EE753A" w:rsidRDefault="00373C23" w:rsidP="000D65AC">
      <w:pPr>
        <w:spacing w:line="480" w:lineRule="auto"/>
        <w:ind w:firstLine="720"/>
        <w:rPr>
          <w:color w:val="000000" w:themeColor="text1"/>
          <w:lang w:val="en-US"/>
        </w:rPr>
      </w:pPr>
      <w:r w:rsidRPr="00EE753A">
        <w:rPr>
          <w:color w:val="000000" w:themeColor="text1"/>
          <w:lang w:val="en-US"/>
        </w:rPr>
        <w:lastRenderedPageBreak/>
        <w:t>This question is focused on the extent to which the teacher participants saw themselves as being able to investigate and validate the outcomes of research</w:t>
      </w:r>
      <w:r w:rsidR="000D65AC" w:rsidRPr="00EE753A">
        <w:rPr>
          <w:color w:val="000000" w:themeColor="text1"/>
          <w:lang w:val="en-US"/>
        </w:rPr>
        <w:t>.</w:t>
      </w:r>
      <w:r w:rsidRPr="00EE753A">
        <w:rPr>
          <w:color w:val="000000" w:themeColor="text1"/>
          <w:lang w:val="en-US"/>
        </w:rPr>
        <w:t xml:space="preserve"> </w:t>
      </w:r>
      <w:r w:rsidR="00C120B6" w:rsidRPr="00EE753A">
        <w:rPr>
          <w:color w:val="000000" w:themeColor="text1"/>
          <w:lang w:val="en-US"/>
        </w:rPr>
        <w:t xml:space="preserve">The mean score of the results </w:t>
      </w:r>
      <w:r w:rsidRPr="00EE753A">
        <w:rPr>
          <w:color w:val="000000" w:themeColor="text1"/>
          <w:lang w:val="en-US"/>
        </w:rPr>
        <w:t xml:space="preserve">is </w:t>
      </w:r>
      <w:r w:rsidR="00E22E8B" w:rsidRPr="00EE753A">
        <w:rPr>
          <w:color w:val="000000" w:themeColor="text1"/>
          <w:lang w:val="en-US"/>
        </w:rPr>
        <w:t>2.48 (</w:t>
      </w:r>
      <w:r w:rsidR="00C120B6" w:rsidRPr="00EE753A">
        <w:rPr>
          <w:color w:val="000000" w:themeColor="text1"/>
          <w:lang w:val="en-US"/>
        </w:rPr>
        <w:t xml:space="preserve">round up to 2.50). On the 3-point Likert scale, this </w:t>
      </w:r>
      <w:r w:rsidR="00FB19C3" w:rsidRPr="00EE753A">
        <w:rPr>
          <w:color w:val="000000" w:themeColor="text1"/>
          <w:lang w:val="en-US"/>
        </w:rPr>
        <w:t xml:space="preserve">result </w:t>
      </w:r>
      <w:r w:rsidR="00C120B6" w:rsidRPr="00EE753A">
        <w:rPr>
          <w:color w:val="000000" w:themeColor="text1"/>
          <w:lang w:val="en-US"/>
        </w:rPr>
        <w:t xml:space="preserve">scores closer to fully capable. Therefore, a majority of </w:t>
      </w:r>
      <w:r w:rsidR="00FB19C3" w:rsidRPr="00EE753A">
        <w:rPr>
          <w:color w:val="000000" w:themeColor="text1"/>
          <w:lang w:val="en-US"/>
        </w:rPr>
        <w:t xml:space="preserve">the </w:t>
      </w:r>
      <w:r w:rsidR="00C120B6" w:rsidRPr="00EE753A">
        <w:rPr>
          <w:color w:val="000000" w:themeColor="text1"/>
          <w:lang w:val="en-US"/>
        </w:rPr>
        <w:t>teacher</w:t>
      </w:r>
      <w:r w:rsidR="000D65AC" w:rsidRPr="00EE753A">
        <w:rPr>
          <w:color w:val="000000" w:themeColor="text1"/>
          <w:lang w:val="en-US"/>
        </w:rPr>
        <w:t xml:space="preserve"> </w:t>
      </w:r>
      <w:r w:rsidR="00FB19C3" w:rsidRPr="00EE753A">
        <w:rPr>
          <w:color w:val="000000" w:themeColor="text1"/>
          <w:lang w:val="en-US"/>
        </w:rPr>
        <w:t xml:space="preserve">participants from </w:t>
      </w:r>
      <w:r w:rsidR="00C120B6" w:rsidRPr="00EE753A">
        <w:rPr>
          <w:color w:val="000000" w:themeColor="text1"/>
          <w:lang w:val="en-US"/>
        </w:rPr>
        <w:t xml:space="preserve">the USA </w:t>
      </w:r>
      <w:r w:rsidR="00FB19C3" w:rsidRPr="00EE753A">
        <w:rPr>
          <w:color w:val="000000" w:themeColor="text1"/>
          <w:lang w:val="en-US"/>
        </w:rPr>
        <w:t xml:space="preserve">saw themselves as </w:t>
      </w:r>
      <w:r w:rsidR="00C120B6" w:rsidRPr="00EE753A">
        <w:rPr>
          <w:color w:val="000000" w:themeColor="text1"/>
          <w:lang w:val="en-US"/>
        </w:rPr>
        <w:t xml:space="preserve">fully capable of investigating and validating the outcomes of </w:t>
      </w:r>
      <w:r w:rsidR="00FB19C3" w:rsidRPr="00EE753A">
        <w:rPr>
          <w:color w:val="000000" w:themeColor="text1"/>
          <w:lang w:val="en-US"/>
        </w:rPr>
        <w:t xml:space="preserve">the </w:t>
      </w:r>
      <w:r w:rsidR="00C120B6" w:rsidRPr="00EE753A">
        <w:rPr>
          <w:color w:val="000000" w:themeColor="text1"/>
          <w:lang w:val="en-US"/>
        </w:rPr>
        <w:t xml:space="preserve">research </w:t>
      </w:r>
      <w:r w:rsidR="00FB19C3" w:rsidRPr="00EE753A">
        <w:rPr>
          <w:color w:val="000000" w:themeColor="text1"/>
          <w:lang w:val="en-US"/>
        </w:rPr>
        <w:t xml:space="preserve">they </w:t>
      </w:r>
      <w:r w:rsidR="00C120B6" w:rsidRPr="00EE753A">
        <w:rPr>
          <w:color w:val="000000" w:themeColor="text1"/>
          <w:lang w:val="en-US"/>
        </w:rPr>
        <w:t>conducted.</w:t>
      </w:r>
    </w:p>
    <w:p w14:paraId="77D6BB43" w14:textId="2AA96E38" w:rsidR="002D1F48" w:rsidRPr="00EE753A" w:rsidRDefault="00C120B6" w:rsidP="000D65AC">
      <w:pPr>
        <w:spacing w:line="480" w:lineRule="auto"/>
        <w:ind w:firstLine="720"/>
        <w:rPr>
          <w:color w:val="000000" w:themeColor="text1"/>
          <w:lang w:val="en-US"/>
        </w:rPr>
      </w:pPr>
      <w:r w:rsidRPr="00EE753A">
        <w:rPr>
          <w:color w:val="000000" w:themeColor="text1"/>
          <w:lang w:val="en-US"/>
        </w:rPr>
        <w:t>The percentages from the sub</w:t>
      </w:r>
      <w:r w:rsidR="00680B99" w:rsidRPr="00EE753A">
        <w:rPr>
          <w:color w:val="000000" w:themeColor="text1"/>
          <w:lang w:val="en-US"/>
        </w:rPr>
        <w:t>-</w:t>
      </w:r>
      <w:r w:rsidRPr="00EE753A">
        <w:rPr>
          <w:color w:val="000000" w:themeColor="text1"/>
          <w:lang w:val="en-US"/>
        </w:rPr>
        <w:t xml:space="preserve">sections investigating </w:t>
      </w:r>
      <w:r w:rsidR="002E4F1E" w:rsidRPr="00EE753A">
        <w:rPr>
          <w:color w:val="000000" w:themeColor="text1"/>
          <w:lang w:val="en-US"/>
        </w:rPr>
        <w:t xml:space="preserve">developing an action </w:t>
      </w:r>
      <w:r w:rsidRPr="00EE753A">
        <w:rPr>
          <w:color w:val="000000" w:themeColor="text1"/>
          <w:lang w:val="en-US"/>
        </w:rPr>
        <w:t xml:space="preserve">research plan </w:t>
      </w:r>
      <w:r w:rsidR="00A7612F" w:rsidRPr="00EE753A">
        <w:rPr>
          <w:color w:val="000000" w:themeColor="text1"/>
          <w:lang w:val="en-US"/>
        </w:rPr>
        <w:t xml:space="preserve">indicated that </w:t>
      </w:r>
      <w:r w:rsidRPr="00EE753A">
        <w:rPr>
          <w:color w:val="000000" w:themeColor="text1"/>
          <w:lang w:val="en-US"/>
        </w:rPr>
        <w:t>a majority of</w:t>
      </w:r>
      <w:r w:rsidR="00A7612F" w:rsidRPr="00EE753A">
        <w:rPr>
          <w:color w:val="000000" w:themeColor="text1"/>
          <w:lang w:val="en-US"/>
        </w:rPr>
        <w:t xml:space="preserve"> the teacher participants saw themselves as</w:t>
      </w:r>
      <w:r w:rsidR="00331B6E" w:rsidRPr="00EE753A">
        <w:rPr>
          <w:color w:val="000000" w:themeColor="text1"/>
          <w:lang w:val="en-US"/>
        </w:rPr>
        <w:t xml:space="preserve"> </w:t>
      </w:r>
      <w:r w:rsidR="00331B6E" w:rsidRPr="00EE753A">
        <w:rPr>
          <w:color w:val="000000" w:themeColor="text1"/>
          <w:u w:val="single"/>
          <w:lang w:val="en-US"/>
        </w:rPr>
        <w:t>fairly capable of</w:t>
      </w:r>
      <w:r w:rsidR="00A7612F" w:rsidRPr="00EE753A">
        <w:rPr>
          <w:color w:val="000000" w:themeColor="text1"/>
          <w:lang w:val="en-US"/>
        </w:rPr>
        <w:t xml:space="preserve"> 1) </w:t>
      </w:r>
      <w:r w:rsidRPr="00EE753A">
        <w:rPr>
          <w:color w:val="000000" w:themeColor="text1"/>
          <w:lang w:val="en-US"/>
        </w:rPr>
        <w:t xml:space="preserve">presenting </w:t>
      </w:r>
      <w:r w:rsidR="002E4F1E" w:rsidRPr="00EE753A">
        <w:rPr>
          <w:color w:val="000000" w:themeColor="text1"/>
          <w:lang w:val="en-US"/>
        </w:rPr>
        <w:t xml:space="preserve">the </w:t>
      </w:r>
      <w:r w:rsidRPr="00EE753A">
        <w:rPr>
          <w:color w:val="000000" w:themeColor="text1"/>
          <w:lang w:val="en-US"/>
        </w:rPr>
        <w:t>final o</w:t>
      </w:r>
      <w:r w:rsidR="00E22E8B" w:rsidRPr="00EE753A">
        <w:rPr>
          <w:color w:val="000000" w:themeColor="text1"/>
          <w:lang w:val="en-US"/>
        </w:rPr>
        <w:t xml:space="preserve">utcomes of </w:t>
      </w:r>
      <w:r w:rsidR="00A7612F" w:rsidRPr="00EE753A">
        <w:rPr>
          <w:color w:val="000000" w:themeColor="text1"/>
          <w:lang w:val="en-US"/>
        </w:rPr>
        <w:t xml:space="preserve">the action </w:t>
      </w:r>
      <w:r w:rsidR="00E22E8B" w:rsidRPr="00EE753A">
        <w:rPr>
          <w:color w:val="000000" w:themeColor="text1"/>
          <w:lang w:val="en-US"/>
        </w:rPr>
        <w:t xml:space="preserve">research </w:t>
      </w:r>
      <w:r w:rsidR="00A7612F" w:rsidRPr="00EE753A">
        <w:rPr>
          <w:color w:val="000000" w:themeColor="text1"/>
          <w:lang w:val="en-US"/>
        </w:rPr>
        <w:t xml:space="preserve">they </w:t>
      </w:r>
      <w:r w:rsidR="00E22E8B" w:rsidRPr="00EE753A">
        <w:rPr>
          <w:color w:val="000000" w:themeColor="text1"/>
          <w:lang w:val="en-US"/>
        </w:rPr>
        <w:t>conducted (</w:t>
      </w:r>
      <w:r w:rsidRPr="00EE753A">
        <w:rPr>
          <w:color w:val="000000" w:themeColor="text1"/>
          <w:lang w:val="en-US"/>
        </w:rPr>
        <w:t xml:space="preserve">n = 11, 55.0 %), </w:t>
      </w:r>
      <w:r w:rsidR="000D65AC" w:rsidRPr="00EE753A">
        <w:rPr>
          <w:color w:val="000000" w:themeColor="text1"/>
          <w:lang w:val="en-US"/>
        </w:rPr>
        <w:t xml:space="preserve">      </w:t>
      </w:r>
      <w:r w:rsidR="00A7612F" w:rsidRPr="00EE753A">
        <w:rPr>
          <w:color w:val="000000" w:themeColor="text1"/>
          <w:lang w:val="en-US"/>
        </w:rPr>
        <w:t xml:space="preserve">2) </w:t>
      </w:r>
      <w:r w:rsidR="00E22E8B" w:rsidRPr="00EE753A">
        <w:rPr>
          <w:color w:val="000000" w:themeColor="text1"/>
          <w:lang w:val="en-US"/>
        </w:rPr>
        <w:t>analyzing</w:t>
      </w:r>
      <w:r w:rsidRPr="00EE753A">
        <w:rPr>
          <w:color w:val="000000" w:themeColor="text1"/>
          <w:lang w:val="en-US"/>
        </w:rPr>
        <w:t xml:space="preserve"> the outcomes of </w:t>
      </w:r>
      <w:r w:rsidR="00A7612F" w:rsidRPr="00EE753A">
        <w:rPr>
          <w:color w:val="000000" w:themeColor="text1"/>
          <w:lang w:val="en-US"/>
        </w:rPr>
        <w:t xml:space="preserve">their </w:t>
      </w:r>
      <w:r w:rsidRPr="00EE753A">
        <w:rPr>
          <w:color w:val="000000" w:themeColor="text1"/>
          <w:lang w:val="en-US"/>
        </w:rPr>
        <w:t xml:space="preserve">research </w:t>
      </w:r>
      <w:r w:rsidR="00E22E8B" w:rsidRPr="00EE753A">
        <w:rPr>
          <w:color w:val="000000" w:themeColor="text1"/>
          <w:lang w:val="en-US"/>
        </w:rPr>
        <w:t>(</w:t>
      </w:r>
      <w:r w:rsidRPr="00EE753A">
        <w:rPr>
          <w:color w:val="000000" w:themeColor="text1"/>
          <w:lang w:val="en-US"/>
        </w:rPr>
        <w:t xml:space="preserve">n = 12, 60.0 %), </w:t>
      </w:r>
      <w:r w:rsidR="00331B6E" w:rsidRPr="00EE753A">
        <w:rPr>
          <w:color w:val="000000" w:themeColor="text1"/>
          <w:lang w:val="en-US"/>
        </w:rPr>
        <w:t xml:space="preserve">and </w:t>
      </w:r>
      <w:r w:rsidR="00A7612F" w:rsidRPr="00EE753A">
        <w:rPr>
          <w:color w:val="000000" w:themeColor="text1"/>
          <w:lang w:val="en-US"/>
        </w:rPr>
        <w:t xml:space="preserve">3) </w:t>
      </w:r>
      <w:r w:rsidRPr="00EE753A">
        <w:rPr>
          <w:color w:val="000000" w:themeColor="text1"/>
          <w:lang w:val="en-US"/>
        </w:rPr>
        <w:t>interpreting the o</w:t>
      </w:r>
      <w:r w:rsidR="00E22E8B" w:rsidRPr="00EE753A">
        <w:rPr>
          <w:color w:val="000000" w:themeColor="text1"/>
          <w:lang w:val="en-US"/>
        </w:rPr>
        <w:t xml:space="preserve">utcomes of </w:t>
      </w:r>
      <w:r w:rsidR="00331B6E" w:rsidRPr="00EE753A">
        <w:rPr>
          <w:color w:val="000000" w:themeColor="text1"/>
          <w:lang w:val="en-US"/>
        </w:rPr>
        <w:t>the</w:t>
      </w:r>
      <w:r w:rsidR="00A7612F" w:rsidRPr="00EE753A">
        <w:rPr>
          <w:color w:val="000000" w:themeColor="text1"/>
          <w:lang w:val="en-US"/>
        </w:rPr>
        <w:t xml:space="preserve"> action </w:t>
      </w:r>
      <w:r w:rsidR="00E22E8B" w:rsidRPr="00EE753A">
        <w:rPr>
          <w:color w:val="000000" w:themeColor="text1"/>
          <w:lang w:val="en-US"/>
        </w:rPr>
        <w:t xml:space="preserve">research </w:t>
      </w:r>
      <w:r w:rsidR="00331B6E" w:rsidRPr="00EE753A">
        <w:rPr>
          <w:color w:val="000000" w:themeColor="text1"/>
          <w:lang w:val="en-US"/>
        </w:rPr>
        <w:t xml:space="preserve">they </w:t>
      </w:r>
      <w:r w:rsidR="00E22E8B" w:rsidRPr="00EE753A">
        <w:rPr>
          <w:color w:val="000000" w:themeColor="text1"/>
          <w:lang w:val="en-US"/>
        </w:rPr>
        <w:t>conducted (</w:t>
      </w:r>
      <w:r w:rsidRPr="00EE753A">
        <w:rPr>
          <w:color w:val="000000" w:themeColor="text1"/>
          <w:lang w:val="en-US"/>
        </w:rPr>
        <w:t>n = 12, 60.0 %)</w:t>
      </w:r>
      <w:r w:rsidR="00331B6E" w:rsidRPr="00EE753A">
        <w:rPr>
          <w:color w:val="000000" w:themeColor="text1"/>
          <w:lang w:val="en-US"/>
        </w:rPr>
        <w:t xml:space="preserve">. </w:t>
      </w:r>
      <w:r w:rsidR="002E4F1E" w:rsidRPr="00EE753A">
        <w:rPr>
          <w:color w:val="000000" w:themeColor="text1"/>
          <w:lang w:val="en-US"/>
        </w:rPr>
        <w:t>In addition, a</w:t>
      </w:r>
      <w:r w:rsidRPr="00EE753A">
        <w:rPr>
          <w:color w:val="000000" w:themeColor="text1"/>
          <w:lang w:val="en-US"/>
        </w:rPr>
        <w:t xml:space="preserve"> majority of </w:t>
      </w:r>
      <w:r w:rsidR="00331B6E" w:rsidRPr="00EE753A">
        <w:rPr>
          <w:color w:val="000000" w:themeColor="text1"/>
          <w:lang w:val="en-US"/>
        </w:rPr>
        <w:t xml:space="preserve">the </w:t>
      </w:r>
      <w:r w:rsidRPr="00EE753A">
        <w:rPr>
          <w:color w:val="000000" w:themeColor="text1"/>
          <w:lang w:val="en-US"/>
        </w:rPr>
        <w:t>teacher</w:t>
      </w:r>
      <w:r w:rsidR="000D65AC" w:rsidRPr="00EE753A">
        <w:rPr>
          <w:color w:val="000000" w:themeColor="text1"/>
          <w:lang w:val="en-US"/>
        </w:rPr>
        <w:t xml:space="preserve"> </w:t>
      </w:r>
      <w:r w:rsidR="00331B6E" w:rsidRPr="00EE753A">
        <w:rPr>
          <w:color w:val="000000" w:themeColor="text1"/>
          <w:lang w:val="en-US"/>
        </w:rPr>
        <w:t xml:space="preserve">participants indicated they were </w:t>
      </w:r>
      <w:r w:rsidRPr="00EE753A">
        <w:rPr>
          <w:color w:val="000000" w:themeColor="text1"/>
          <w:u w:val="single"/>
          <w:lang w:val="en-US"/>
        </w:rPr>
        <w:t>fully capable</w:t>
      </w:r>
      <w:r w:rsidRPr="00EE753A">
        <w:rPr>
          <w:color w:val="000000" w:themeColor="text1"/>
          <w:lang w:val="en-US"/>
        </w:rPr>
        <w:t xml:space="preserve"> of providing a summary of the</w:t>
      </w:r>
      <w:r w:rsidR="00331B6E" w:rsidRPr="00EE753A">
        <w:rPr>
          <w:color w:val="000000" w:themeColor="text1"/>
          <w:lang w:val="en-US"/>
        </w:rPr>
        <w:t xml:space="preserve">ir action research </w:t>
      </w:r>
      <w:r w:rsidRPr="00EE753A">
        <w:rPr>
          <w:color w:val="000000" w:themeColor="text1"/>
          <w:lang w:val="en-US"/>
        </w:rPr>
        <w:t>stud</w:t>
      </w:r>
      <w:r w:rsidR="00E22E8B" w:rsidRPr="00EE753A">
        <w:rPr>
          <w:color w:val="000000" w:themeColor="text1"/>
          <w:lang w:val="en-US"/>
        </w:rPr>
        <w:t>y</w:t>
      </w:r>
      <w:r w:rsidR="000D65AC" w:rsidRPr="00EE753A">
        <w:rPr>
          <w:color w:val="000000" w:themeColor="text1"/>
          <w:lang w:val="en-US"/>
        </w:rPr>
        <w:t xml:space="preserve"> </w:t>
      </w:r>
      <w:r w:rsidR="00E22E8B" w:rsidRPr="00EE753A">
        <w:rPr>
          <w:color w:val="000000" w:themeColor="text1"/>
          <w:lang w:val="en-US"/>
        </w:rPr>
        <w:t>results (</w:t>
      </w:r>
      <w:r w:rsidRPr="00EE753A">
        <w:rPr>
          <w:color w:val="000000" w:themeColor="text1"/>
          <w:lang w:val="en-US"/>
        </w:rPr>
        <w:t>n = 13, 65.0 %)</w:t>
      </w:r>
      <w:r w:rsidR="002E4F1E" w:rsidRPr="00EE753A">
        <w:rPr>
          <w:color w:val="000000" w:themeColor="text1"/>
          <w:lang w:val="en-US"/>
        </w:rPr>
        <w:t>. Finally,</w:t>
      </w:r>
      <w:r w:rsidR="00331B6E" w:rsidRPr="00EE753A">
        <w:rPr>
          <w:color w:val="000000" w:themeColor="text1"/>
          <w:lang w:val="en-US"/>
        </w:rPr>
        <w:t xml:space="preserve"> a majority of the teachers </w:t>
      </w:r>
      <w:r w:rsidR="002E4F1E" w:rsidRPr="00EE753A">
        <w:rPr>
          <w:color w:val="000000" w:themeColor="text1"/>
          <w:lang w:val="en-US"/>
        </w:rPr>
        <w:t xml:space="preserve">the teacher participants indicated that they were </w:t>
      </w:r>
      <w:r w:rsidR="002E4F1E" w:rsidRPr="00EE753A">
        <w:rPr>
          <w:color w:val="000000" w:themeColor="text1"/>
          <w:u w:val="single"/>
          <w:lang w:val="en-US"/>
        </w:rPr>
        <w:t>both</w:t>
      </w:r>
      <w:r w:rsidR="00331B6E" w:rsidRPr="00EE753A">
        <w:rPr>
          <w:color w:val="000000" w:themeColor="text1"/>
          <w:lang w:val="en-US"/>
        </w:rPr>
        <w:t xml:space="preserve"> </w:t>
      </w:r>
      <w:r w:rsidRPr="00EE753A">
        <w:rPr>
          <w:color w:val="000000" w:themeColor="text1"/>
          <w:u w:val="single"/>
          <w:lang w:val="en-US"/>
        </w:rPr>
        <w:t>fairly capable</w:t>
      </w:r>
      <w:r w:rsidRPr="00EE753A">
        <w:rPr>
          <w:color w:val="000000" w:themeColor="text1"/>
          <w:lang w:val="en-US"/>
        </w:rPr>
        <w:t xml:space="preserve"> ( n = 10, 50.0 %) and </w:t>
      </w:r>
      <w:r w:rsidRPr="00EE753A">
        <w:rPr>
          <w:color w:val="000000" w:themeColor="text1"/>
          <w:u w:val="single"/>
          <w:lang w:val="en-US"/>
        </w:rPr>
        <w:t>fully capable</w:t>
      </w:r>
      <w:r w:rsidRPr="00EE753A">
        <w:rPr>
          <w:color w:val="000000" w:themeColor="text1"/>
          <w:lang w:val="en-US"/>
        </w:rPr>
        <w:t xml:space="preserve"> of following an </w:t>
      </w:r>
      <w:r w:rsidR="00E22E8B" w:rsidRPr="00EE753A">
        <w:rPr>
          <w:color w:val="000000" w:themeColor="text1"/>
          <w:lang w:val="en-US"/>
        </w:rPr>
        <w:t>academic method of documenting</w:t>
      </w:r>
      <w:r w:rsidR="002E4F1E" w:rsidRPr="00EE753A">
        <w:rPr>
          <w:color w:val="000000" w:themeColor="text1"/>
          <w:lang w:val="en-US"/>
        </w:rPr>
        <w:t xml:space="preserve"> the results of their action research</w:t>
      </w:r>
      <w:r w:rsidR="00E22E8B" w:rsidRPr="00EE753A">
        <w:rPr>
          <w:color w:val="000000" w:themeColor="text1"/>
          <w:lang w:val="en-US"/>
        </w:rPr>
        <w:t xml:space="preserve"> (</w:t>
      </w:r>
      <w:r w:rsidRPr="00EE753A">
        <w:rPr>
          <w:color w:val="000000" w:themeColor="text1"/>
          <w:lang w:val="en-US"/>
        </w:rPr>
        <w:t>n = 10, 50.0 %).</w:t>
      </w:r>
    </w:p>
    <w:p w14:paraId="6C42F27C" w14:textId="5DCF245E" w:rsidR="00B94475" w:rsidRPr="00EE753A" w:rsidRDefault="00C120B6" w:rsidP="00E22E8B">
      <w:pPr>
        <w:rPr>
          <w:color w:val="000000" w:themeColor="text1"/>
          <w:lang w:val="en-US"/>
        </w:rPr>
      </w:pPr>
      <w:r w:rsidRPr="00EE753A">
        <w:rPr>
          <w:color w:val="000000" w:themeColor="text1"/>
          <w:lang w:val="en-US"/>
        </w:rPr>
        <w:t>Table 11c: Action Research skills- Investigating/ validating the outcomes of a research plan</w:t>
      </w:r>
    </w:p>
    <w:tbl>
      <w:tblPr>
        <w:tblW w:w="8227" w:type="dxa"/>
        <w:tblLook w:val="04A0" w:firstRow="1" w:lastRow="0" w:firstColumn="1" w:lastColumn="0" w:noHBand="0" w:noVBand="1"/>
      </w:tblPr>
      <w:tblGrid>
        <w:gridCol w:w="5635"/>
        <w:gridCol w:w="1756"/>
        <w:gridCol w:w="836"/>
      </w:tblGrid>
      <w:tr w:rsidR="00971D0B" w:rsidRPr="00EE753A" w14:paraId="1DCE2E18" w14:textId="77777777" w:rsidTr="00E22E8B">
        <w:trPr>
          <w:trHeight w:val="20"/>
        </w:trPr>
        <w:tc>
          <w:tcPr>
            <w:tcW w:w="7391" w:type="dxa"/>
            <w:gridSpan w:val="2"/>
            <w:tcBorders>
              <w:top w:val="single" w:sz="4" w:space="0" w:color="000000"/>
              <w:left w:val="nil"/>
              <w:bottom w:val="single" w:sz="4" w:space="0" w:color="000000"/>
              <w:right w:val="nil"/>
            </w:tcBorders>
            <w:vAlign w:val="center"/>
            <w:hideMark/>
          </w:tcPr>
          <w:p w14:paraId="1EA2840C"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836" w:type="dxa"/>
            <w:tcBorders>
              <w:top w:val="single" w:sz="4" w:space="0" w:color="auto"/>
              <w:left w:val="nil"/>
              <w:bottom w:val="single" w:sz="4" w:space="0" w:color="000000"/>
              <w:right w:val="nil"/>
            </w:tcBorders>
            <w:shd w:val="clear" w:color="auto" w:fill="auto"/>
            <w:vAlign w:val="bottom"/>
            <w:hideMark/>
          </w:tcPr>
          <w:p w14:paraId="5BB0843E"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USA</w:t>
            </w:r>
          </w:p>
        </w:tc>
      </w:tr>
      <w:tr w:rsidR="00971D0B" w:rsidRPr="00EE753A" w14:paraId="1B563839" w14:textId="77777777" w:rsidTr="00E22E8B">
        <w:trPr>
          <w:trHeight w:val="20"/>
        </w:trPr>
        <w:tc>
          <w:tcPr>
            <w:tcW w:w="7391" w:type="dxa"/>
            <w:gridSpan w:val="2"/>
            <w:tcBorders>
              <w:top w:val="nil"/>
              <w:left w:val="nil"/>
              <w:bottom w:val="single" w:sz="4" w:space="0" w:color="000000"/>
              <w:right w:val="nil"/>
            </w:tcBorders>
            <w:shd w:val="clear" w:color="auto" w:fill="auto"/>
            <w:hideMark/>
          </w:tcPr>
          <w:p w14:paraId="09CB13F5"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Investigate and validate</w:t>
            </w:r>
          </w:p>
        </w:tc>
        <w:tc>
          <w:tcPr>
            <w:tcW w:w="836" w:type="dxa"/>
            <w:tcBorders>
              <w:top w:val="nil"/>
              <w:left w:val="nil"/>
              <w:bottom w:val="single" w:sz="4" w:space="0" w:color="000000"/>
              <w:right w:val="nil"/>
            </w:tcBorders>
            <w:shd w:val="clear" w:color="auto" w:fill="auto"/>
            <w:noWrap/>
            <w:hideMark/>
          </w:tcPr>
          <w:p w14:paraId="4EC94B2F"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2.48</w:t>
            </w:r>
          </w:p>
        </w:tc>
      </w:tr>
      <w:tr w:rsidR="00971D0B" w:rsidRPr="00EE753A" w14:paraId="009EC3D0" w14:textId="77777777" w:rsidTr="00E22E8B">
        <w:trPr>
          <w:trHeight w:val="20"/>
        </w:trPr>
        <w:tc>
          <w:tcPr>
            <w:tcW w:w="5635" w:type="dxa"/>
            <w:vMerge w:val="restart"/>
            <w:tcBorders>
              <w:top w:val="nil"/>
              <w:left w:val="nil"/>
              <w:bottom w:val="single" w:sz="4" w:space="0" w:color="000000"/>
              <w:right w:val="nil"/>
            </w:tcBorders>
            <w:shd w:val="clear" w:color="auto" w:fill="auto"/>
            <w:hideMark/>
          </w:tcPr>
          <w:p w14:paraId="55B796A2"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Part 3- The ability to present final outcomes</w:t>
            </w:r>
          </w:p>
        </w:tc>
        <w:tc>
          <w:tcPr>
            <w:tcW w:w="1756" w:type="dxa"/>
            <w:tcBorders>
              <w:top w:val="nil"/>
              <w:left w:val="nil"/>
              <w:bottom w:val="nil"/>
              <w:right w:val="nil"/>
            </w:tcBorders>
            <w:shd w:val="clear" w:color="auto" w:fill="auto"/>
            <w:hideMark/>
          </w:tcPr>
          <w:p w14:paraId="7F1A99F7"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3A91A61F"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w:t>
            </w:r>
          </w:p>
        </w:tc>
      </w:tr>
      <w:tr w:rsidR="00971D0B" w:rsidRPr="00EE753A" w14:paraId="728EB161" w14:textId="77777777" w:rsidTr="00E22E8B">
        <w:trPr>
          <w:trHeight w:val="20"/>
        </w:trPr>
        <w:tc>
          <w:tcPr>
            <w:tcW w:w="5635" w:type="dxa"/>
            <w:vMerge/>
            <w:tcBorders>
              <w:top w:val="nil"/>
              <w:left w:val="nil"/>
              <w:bottom w:val="single" w:sz="4" w:space="0" w:color="000000"/>
              <w:right w:val="nil"/>
            </w:tcBorders>
            <w:vAlign w:val="center"/>
            <w:hideMark/>
          </w:tcPr>
          <w:p w14:paraId="65CAC027"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2E3A7DD9"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14FABF6F"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w:t>
            </w:r>
          </w:p>
        </w:tc>
      </w:tr>
      <w:tr w:rsidR="00971D0B" w:rsidRPr="00EE753A" w14:paraId="2966C96C" w14:textId="77777777" w:rsidTr="00E22E8B">
        <w:trPr>
          <w:trHeight w:val="20"/>
        </w:trPr>
        <w:tc>
          <w:tcPr>
            <w:tcW w:w="5635" w:type="dxa"/>
            <w:vMerge/>
            <w:tcBorders>
              <w:top w:val="nil"/>
              <w:left w:val="nil"/>
              <w:bottom w:val="single" w:sz="4" w:space="0" w:color="000000"/>
              <w:right w:val="nil"/>
            </w:tcBorders>
            <w:vAlign w:val="center"/>
            <w:hideMark/>
          </w:tcPr>
          <w:p w14:paraId="6737CEF2"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630B0BBA"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39CDDB67"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55.0%</w:t>
            </w:r>
          </w:p>
        </w:tc>
      </w:tr>
      <w:tr w:rsidR="00971D0B" w:rsidRPr="00EE753A" w14:paraId="0726D786" w14:textId="77777777" w:rsidTr="00E22E8B">
        <w:trPr>
          <w:trHeight w:val="20"/>
        </w:trPr>
        <w:tc>
          <w:tcPr>
            <w:tcW w:w="5635" w:type="dxa"/>
            <w:vMerge/>
            <w:tcBorders>
              <w:top w:val="nil"/>
              <w:left w:val="nil"/>
              <w:bottom w:val="single" w:sz="4" w:space="0" w:color="000000"/>
              <w:right w:val="nil"/>
            </w:tcBorders>
            <w:vAlign w:val="center"/>
            <w:hideMark/>
          </w:tcPr>
          <w:p w14:paraId="674A0741"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1E052C58"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4782FCBE"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45.0%</w:t>
            </w:r>
          </w:p>
        </w:tc>
      </w:tr>
      <w:tr w:rsidR="00971D0B" w:rsidRPr="00EE753A" w14:paraId="134B99D6" w14:textId="77777777" w:rsidTr="00E22E8B">
        <w:trPr>
          <w:trHeight w:val="20"/>
        </w:trPr>
        <w:tc>
          <w:tcPr>
            <w:tcW w:w="5635" w:type="dxa"/>
            <w:vMerge w:val="restart"/>
            <w:tcBorders>
              <w:top w:val="nil"/>
              <w:left w:val="nil"/>
              <w:bottom w:val="single" w:sz="4" w:space="0" w:color="000000"/>
              <w:right w:val="nil"/>
            </w:tcBorders>
            <w:shd w:val="clear" w:color="auto" w:fill="auto"/>
            <w:hideMark/>
          </w:tcPr>
          <w:p w14:paraId="7826E2A1"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Part 3- Analyzing the outcomes</w:t>
            </w:r>
          </w:p>
        </w:tc>
        <w:tc>
          <w:tcPr>
            <w:tcW w:w="1756" w:type="dxa"/>
            <w:tcBorders>
              <w:top w:val="nil"/>
              <w:left w:val="nil"/>
              <w:bottom w:val="nil"/>
              <w:right w:val="nil"/>
            </w:tcBorders>
            <w:shd w:val="clear" w:color="auto" w:fill="auto"/>
            <w:hideMark/>
          </w:tcPr>
          <w:p w14:paraId="06D1281D"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20FC8A1F"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w:t>
            </w:r>
          </w:p>
        </w:tc>
      </w:tr>
      <w:tr w:rsidR="00971D0B" w:rsidRPr="00EE753A" w14:paraId="6C32B021" w14:textId="77777777" w:rsidTr="00E22E8B">
        <w:trPr>
          <w:trHeight w:val="20"/>
        </w:trPr>
        <w:tc>
          <w:tcPr>
            <w:tcW w:w="5635" w:type="dxa"/>
            <w:vMerge/>
            <w:tcBorders>
              <w:top w:val="nil"/>
              <w:left w:val="nil"/>
              <w:bottom w:val="single" w:sz="4" w:space="0" w:color="000000"/>
              <w:right w:val="nil"/>
            </w:tcBorders>
            <w:vAlign w:val="center"/>
            <w:hideMark/>
          </w:tcPr>
          <w:p w14:paraId="565960A9"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3DDE1CE5"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0D074D71"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w:t>
            </w:r>
          </w:p>
        </w:tc>
      </w:tr>
      <w:tr w:rsidR="00971D0B" w:rsidRPr="00EE753A" w14:paraId="3BA93D26" w14:textId="77777777" w:rsidTr="00E22E8B">
        <w:trPr>
          <w:trHeight w:val="20"/>
        </w:trPr>
        <w:tc>
          <w:tcPr>
            <w:tcW w:w="5635" w:type="dxa"/>
            <w:vMerge/>
            <w:tcBorders>
              <w:top w:val="nil"/>
              <w:left w:val="nil"/>
              <w:bottom w:val="single" w:sz="4" w:space="0" w:color="000000"/>
              <w:right w:val="nil"/>
            </w:tcBorders>
            <w:vAlign w:val="center"/>
            <w:hideMark/>
          </w:tcPr>
          <w:p w14:paraId="6F9BD826"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48C014E1"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0BEDC4F2"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60.0%</w:t>
            </w:r>
          </w:p>
        </w:tc>
      </w:tr>
      <w:tr w:rsidR="00971D0B" w:rsidRPr="00EE753A" w14:paraId="074D59DE" w14:textId="77777777" w:rsidTr="00E22E8B">
        <w:trPr>
          <w:trHeight w:val="20"/>
        </w:trPr>
        <w:tc>
          <w:tcPr>
            <w:tcW w:w="5635" w:type="dxa"/>
            <w:vMerge/>
            <w:tcBorders>
              <w:top w:val="nil"/>
              <w:left w:val="nil"/>
              <w:bottom w:val="single" w:sz="4" w:space="0" w:color="000000"/>
              <w:right w:val="nil"/>
            </w:tcBorders>
            <w:vAlign w:val="center"/>
            <w:hideMark/>
          </w:tcPr>
          <w:p w14:paraId="669BAE59"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7D7C7A79"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2B73749C"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40.0%</w:t>
            </w:r>
          </w:p>
        </w:tc>
      </w:tr>
      <w:tr w:rsidR="00971D0B" w:rsidRPr="00EE753A" w14:paraId="767103C4" w14:textId="77777777" w:rsidTr="00E22E8B">
        <w:trPr>
          <w:trHeight w:val="20"/>
        </w:trPr>
        <w:tc>
          <w:tcPr>
            <w:tcW w:w="5635" w:type="dxa"/>
            <w:vMerge w:val="restart"/>
            <w:tcBorders>
              <w:top w:val="nil"/>
              <w:left w:val="nil"/>
              <w:bottom w:val="single" w:sz="4" w:space="0" w:color="000000"/>
              <w:right w:val="nil"/>
            </w:tcBorders>
            <w:shd w:val="clear" w:color="auto" w:fill="auto"/>
            <w:hideMark/>
          </w:tcPr>
          <w:p w14:paraId="3D7D6148"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Part 3- Interpreting the outcomes</w:t>
            </w:r>
          </w:p>
        </w:tc>
        <w:tc>
          <w:tcPr>
            <w:tcW w:w="1756" w:type="dxa"/>
            <w:tcBorders>
              <w:top w:val="nil"/>
              <w:left w:val="nil"/>
              <w:bottom w:val="nil"/>
              <w:right w:val="nil"/>
            </w:tcBorders>
            <w:shd w:val="clear" w:color="auto" w:fill="auto"/>
            <w:hideMark/>
          </w:tcPr>
          <w:p w14:paraId="0E09D383"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2A03FF97"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w:t>
            </w:r>
          </w:p>
        </w:tc>
      </w:tr>
      <w:tr w:rsidR="00971D0B" w:rsidRPr="00EE753A" w14:paraId="1F7D157F" w14:textId="77777777" w:rsidTr="00E22E8B">
        <w:trPr>
          <w:trHeight w:val="20"/>
        </w:trPr>
        <w:tc>
          <w:tcPr>
            <w:tcW w:w="5635" w:type="dxa"/>
            <w:vMerge/>
            <w:tcBorders>
              <w:top w:val="nil"/>
              <w:left w:val="nil"/>
              <w:bottom w:val="single" w:sz="4" w:space="0" w:color="000000"/>
              <w:right w:val="nil"/>
            </w:tcBorders>
            <w:vAlign w:val="center"/>
            <w:hideMark/>
          </w:tcPr>
          <w:p w14:paraId="68AA7415"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6E342976"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622779EB"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w:t>
            </w:r>
          </w:p>
        </w:tc>
      </w:tr>
      <w:tr w:rsidR="00971D0B" w:rsidRPr="00EE753A" w14:paraId="5CD1BA0F" w14:textId="77777777" w:rsidTr="00E22E8B">
        <w:trPr>
          <w:trHeight w:val="20"/>
        </w:trPr>
        <w:tc>
          <w:tcPr>
            <w:tcW w:w="5635" w:type="dxa"/>
            <w:vMerge/>
            <w:tcBorders>
              <w:top w:val="nil"/>
              <w:left w:val="nil"/>
              <w:bottom w:val="single" w:sz="4" w:space="0" w:color="000000"/>
              <w:right w:val="nil"/>
            </w:tcBorders>
            <w:vAlign w:val="center"/>
            <w:hideMark/>
          </w:tcPr>
          <w:p w14:paraId="1CAE7CE9"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6CFAACF7"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67CA7404"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60.0%</w:t>
            </w:r>
          </w:p>
        </w:tc>
      </w:tr>
      <w:tr w:rsidR="00971D0B" w:rsidRPr="00EE753A" w14:paraId="55B93B03" w14:textId="77777777" w:rsidTr="00E22E8B">
        <w:trPr>
          <w:trHeight w:val="20"/>
        </w:trPr>
        <w:tc>
          <w:tcPr>
            <w:tcW w:w="5635" w:type="dxa"/>
            <w:vMerge/>
            <w:tcBorders>
              <w:top w:val="nil"/>
              <w:left w:val="nil"/>
              <w:bottom w:val="single" w:sz="4" w:space="0" w:color="000000"/>
              <w:right w:val="nil"/>
            </w:tcBorders>
            <w:vAlign w:val="center"/>
            <w:hideMark/>
          </w:tcPr>
          <w:p w14:paraId="74DBADE8"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2AABA308"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159A263A"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40.0%</w:t>
            </w:r>
          </w:p>
        </w:tc>
      </w:tr>
      <w:tr w:rsidR="00971D0B" w:rsidRPr="00EE753A" w14:paraId="445BF7C4" w14:textId="77777777" w:rsidTr="00E22E8B">
        <w:trPr>
          <w:trHeight w:val="20"/>
        </w:trPr>
        <w:tc>
          <w:tcPr>
            <w:tcW w:w="5635" w:type="dxa"/>
            <w:vMerge w:val="restart"/>
            <w:tcBorders>
              <w:top w:val="nil"/>
              <w:left w:val="nil"/>
              <w:bottom w:val="single" w:sz="4" w:space="0" w:color="000000"/>
              <w:right w:val="nil"/>
            </w:tcBorders>
            <w:shd w:val="clear" w:color="auto" w:fill="auto"/>
            <w:hideMark/>
          </w:tcPr>
          <w:p w14:paraId="3E19C7EB"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Part 3- Providing a summary of the study's results</w:t>
            </w:r>
          </w:p>
        </w:tc>
        <w:tc>
          <w:tcPr>
            <w:tcW w:w="1756" w:type="dxa"/>
            <w:tcBorders>
              <w:top w:val="nil"/>
              <w:left w:val="nil"/>
              <w:bottom w:val="nil"/>
              <w:right w:val="nil"/>
            </w:tcBorders>
            <w:shd w:val="clear" w:color="auto" w:fill="auto"/>
            <w:hideMark/>
          </w:tcPr>
          <w:p w14:paraId="7E175670"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605BFF3F"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w:t>
            </w:r>
          </w:p>
        </w:tc>
      </w:tr>
      <w:tr w:rsidR="00971D0B" w:rsidRPr="00EE753A" w14:paraId="6877F4FE" w14:textId="77777777" w:rsidTr="00E22E8B">
        <w:trPr>
          <w:trHeight w:val="20"/>
        </w:trPr>
        <w:tc>
          <w:tcPr>
            <w:tcW w:w="5635" w:type="dxa"/>
            <w:vMerge/>
            <w:tcBorders>
              <w:top w:val="nil"/>
              <w:left w:val="nil"/>
              <w:bottom w:val="single" w:sz="4" w:space="0" w:color="000000"/>
              <w:right w:val="nil"/>
            </w:tcBorders>
            <w:vAlign w:val="center"/>
            <w:hideMark/>
          </w:tcPr>
          <w:p w14:paraId="173CF8EA"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1925F344"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5FF22B67"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w:t>
            </w:r>
          </w:p>
        </w:tc>
      </w:tr>
      <w:tr w:rsidR="00971D0B" w:rsidRPr="00EE753A" w14:paraId="68BA7F4F" w14:textId="77777777" w:rsidTr="00E22E8B">
        <w:trPr>
          <w:trHeight w:val="20"/>
        </w:trPr>
        <w:tc>
          <w:tcPr>
            <w:tcW w:w="5635" w:type="dxa"/>
            <w:vMerge/>
            <w:tcBorders>
              <w:top w:val="nil"/>
              <w:left w:val="nil"/>
              <w:bottom w:val="single" w:sz="4" w:space="0" w:color="000000"/>
              <w:right w:val="nil"/>
            </w:tcBorders>
            <w:vAlign w:val="center"/>
            <w:hideMark/>
          </w:tcPr>
          <w:p w14:paraId="5CFEA7A9"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3072F41C"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450B975C"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35.0%</w:t>
            </w:r>
          </w:p>
        </w:tc>
      </w:tr>
      <w:tr w:rsidR="00971D0B" w:rsidRPr="00EE753A" w14:paraId="380E1F90" w14:textId="77777777" w:rsidTr="00E22E8B">
        <w:trPr>
          <w:trHeight w:val="20"/>
        </w:trPr>
        <w:tc>
          <w:tcPr>
            <w:tcW w:w="5635" w:type="dxa"/>
            <w:vMerge/>
            <w:tcBorders>
              <w:top w:val="nil"/>
              <w:left w:val="nil"/>
              <w:bottom w:val="single" w:sz="4" w:space="0" w:color="000000"/>
              <w:right w:val="nil"/>
            </w:tcBorders>
            <w:vAlign w:val="center"/>
            <w:hideMark/>
          </w:tcPr>
          <w:p w14:paraId="55B2E033"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4A4FF0F3"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77DB6DBF"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65.0%</w:t>
            </w:r>
          </w:p>
        </w:tc>
      </w:tr>
      <w:tr w:rsidR="00971D0B" w:rsidRPr="00EE753A" w14:paraId="008895F0" w14:textId="77777777" w:rsidTr="00E22E8B">
        <w:trPr>
          <w:trHeight w:val="20"/>
        </w:trPr>
        <w:tc>
          <w:tcPr>
            <w:tcW w:w="5635" w:type="dxa"/>
            <w:vMerge w:val="restart"/>
            <w:tcBorders>
              <w:top w:val="nil"/>
              <w:left w:val="nil"/>
              <w:bottom w:val="single" w:sz="4" w:space="0" w:color="000000"/>
              <w:right w:val="nil"/>
            </w:tcBorders>
            <w:shd w:val="clear" w:color="auto" w:fill="auto"/>
            <w:hideMark/>
          </w:tcPr>
          <w:p w14:paraId="10DDB5CD"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Part 3- Following an academic method of documenting</w:t>
            </w:r>
          </w:p>
        </w:tc>
        <w:tc>
          <w:tcPr>
            <w:tcW w:w="1756" w:type="dxa"/>
            <w:tcBorders>
              <w:top w:val="nil"/>
              <w:left w:val="nil"/>
              <w:bottom w:val="nil"/>
              <w:right w:val="nil"/>
            </w:tcBorders>
            <w:shd w:val="clear" w:color="auto" w:fill="auto"/>
            <w:hideMark/>
          </w:tcPr>
          <w:p w14:paraId="24942ED3"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Total</w:t>
            </w:r>
          </w:p>
        </w:tc>
        <w:tc>
          <w:tcPr>
            <w:tcW w:w="836" w:type="dxa"/>
            <w:tcBorders>
              <w:top w:val="nil"/>
              <w:left w:val="nil"/>
              <w:bottom w:val="nil"/>
              <w:right w:val="nil"/>
            </w:tcBorders>
            <w:shd w:val="clear" w:color="auto" w:fill="auto"/>
            <w:noWrap/>
            <w:hideMark/>
          </w:tcPr>
          <w:p w14:paraId="63D514B7"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w:t>
            </w:r>
          </w:p>
        </w:tc>
      </w:tr>
      <w:tr w:rsidR="00971D0B" w:rsidRPr="00EE753A" w14:paraId="27CFDBFD" w14:textId="77777777" w:rsidTr="00E22E8B">
        <w:trPr>
          <w:trHeight w:val="20"/>
        </w:trPr>
        <w:tc>
          <w:tcPr>
            <w:tcW w:w="5635" w:type="dxa"/>
            <w:vMerge/>
            <w:tcBorders>
              <w:top w:val="nil"/>
              <w:left w:val="nil"/>
              <w:bottom w:val="single" w:sz="4" w:space="0" w:color="000000"/>
              <w:right w:val="nil"/>
            </w:tcBorders>
            <w:vAlign w:val="center"/>
            <w:hideMark/>
          </w:tcPr>
          <w:p w14:paraId="12ECC96B"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20F7CE50"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Not Capable</w:t>
            </w:r>
          </w:p>
        </w:tc>
        <w:tc>
          <w:tcPr>
            <w:tcW w:w="836" w:type="dxa"/>
            <w:tcBorders>
              <w:top w:val="nil"/>
              <w:left w:val="nil"/>
              <w:bottom w:val="nil"/>
              <w:right w:val="nil"/>
            </w:tcBorders>
            <w:shd w:val="clear" w:color="auto" w:fill="auto"/>
            <w:noWrap/>
            <w:hideMark/>
          </w:tcPr>
          <w:p w14:paraId="5DB29A21"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w:t>
            </w:r>
          </w:p>
        </w:tc>
      </w:tr>
      <w:tr w:rsidR="00971D0B" w:rsidRPr="00EE753A" w14:paraId="650DEA90" w14:textId="77777777" w:rsidTr="00E22E8B">
        <w:trPr>
          <w:trHeight w:val="20"/>
        </w:trPr>
        <w:tc>
          <w:tcPr>
            <w:tcW w:w="5635" w:type="dxa"/>
            <w:vMerge/>
            <w:tcBorders>
              <w:top w:val="nil"/>
              <w:left w:val="nil"/>
              <w:bottom w:val="single" w:sz="4" w:space="0" w:color="000000"/>
              <w:right w:val="nil"/>
            </w:tcBorders>
            <w:vAlign w:val="center"/>
            <w:hideMark/>
          </w:tcPr>
          <w:p w14:paraId="6C373B98"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nil"/>
              <w:right w:val="nil"/>
            </w:tcBorders>
            <w:shd w:val="clear" w:color="auto" w:fill="auto"/>
            <w:hideMark/>
          </w:tcPr>
          <w:p w14:paraId="1DF62963"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Fairly Capable</w:t>
            </w:r>
          </w:p>
        </w:tc>
        <w:tc>
          <w:tcPr>
            <w:tcW w:w="836" w:type="dxa"/>
            <w:tcBorders>
              <w:top w:val="nil"/>
              <w:left w:val="nil"/>
              <w:bottom w:val="nil"/>
              <w:right w:val="nil"/>
            </w:tcBorders>
            <w:shd w:val="clear" w:color="auto" w:fill="auto"/>
            <w:noWrap/>
            <w:hideMark/>
          </w:tcPr>
          <w:p w14:paraId="079E757D"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50.0%</w:t>
            </w:r>
          </w:p>
        </w:tc>
      </w:tr>
      <w:tr w:rsidR="00971D0B" w:rsidRPr="00EE753A" w14:paraId="1B7DC0D3" w14:textId="77777777" w:rsidTr="00E22E8B">
        <w:trPr>
          <w:trHeight w:val="20"/>
        </w:trPr>
        <w:tc>
          <w:tcPr>
            <w:tcW w:w="5635" w:type="dxa"/>
            <w:vMerge/>
            <w:tcBorders>
              <w:top w:val="nil"/>
              <w:left w:val="nil"/>
              <w:bottom w:val="single" w:sz="4" w:space="0" w:color="000000"/>
              <w:right w:val="nil"/>
            </w:tcBorders>
            <w:vAlign w:val="center"/>
            <w:hideMark/>
          </w:tcPr>
          <w:p w14:paraId="61EC9251" w14:textId="77777777" w:rsidR="00B94475" w:rsidRPr="00EE753A" w:rsidRDefault="00B94475" w:rsidP="00E22E8B">
            <w:pPr>
              <w:spacing w:after="0" w:line="240" w:lineRule="auto"/>
              <w:rPr>
                <w:rFonts w:eastAsia="Times New Roman" w:cs="Times New Roman"/>
                <w:color w:val="000000" w:themeColor="text1"/>
                <w:szCs w:val="24"/>
                <w:lang w:eastAsia="en-AU"/>
              </w:rPr>
            </w:pPr>
          </w:p>
        </w:tc>
        <w:tc>
          <w:tcPr>
            <w:tcW w:w="1756" w:type="dxa"/>
            <w:tcBorders>
              <w:top w:val="nil"/>
              <w:left w:val="nil"/>
              <w:bottom w:val="single" w:sz="4" w:space="0" w:color="000000"/>
              <w:right w:val="nil"/>
            </w:tcBorders>
            <w:shd w:val="clear" w:color="auto" w:fill="auto"/>
            <w:hideMark/>
          </w:tcPr>
          <w:p w14:paraId="4BB61EDE" w14:textId="77777777" w:rsidR="00B94475" w:rsidRPr="00EE753A" w:rsidRDefault="00C120B6" w:rsidP="00E22E8B">
            <w:pPr>
              <w:spacing w:after="0" w:line="240" w:lineRule="auto"/>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Fully Capable</w:t>
            </w:r>
          </w:p>
        </w:tc>
        <w:tc>
          <w:tcPr>
            <w:tcW w:w="836" w:type="dxa"/>
            <w:tcBorders>
              <w:top w:val="nil"/>
              <w:left w:val="nil"/>
              <w:bottom w:val="single" w:sz="4" w:space="0" w:color="000000"/>
              <w:right w:val="nil"/>
            </w:tcBorders>
            <w:shd w:val="clear" w:color="auto" w:fill="auto"/>
            <w:noWrap/>
            <w:hideMark/>
          </w:tcPr>
          <w:p w14:paraId="24CB04A4" w14:textId="77777777" w:rsidR="00B94475" w:rsidRPr="00EE753A" w:rsidRDefault="00C120B6" w:rsidP="00E22E8B">
            <w:pPr>
              <w:spacing w:after="0" w:line="240" w:lineRule="auto"/>
              <w:jc w:val="center"/>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50.0%</w:t>
            </w:r>
          </w:p>
        </w:tc>
      </w:tr>
    </w:tbl>
    <w:p w14:paraId="1BAED126" w14:textId="6BA4B49C" w:rsidR="00B94475" w:rsidRPr="00EE753A" w:rsidRDefault="00B94475" w:rsidP="00E22E8B">
      <w:pPr>
        <w:rPr>
          <w:color w:val="000000" w:themeColor="text1"/>
          <w:lang w:val="en-US"/>
        </w:rPr>
      </w:pPr>
    </w:p>
    <w:p w14:paraId="03DAEF35" w14:textId="5B9FD113" w:rsidR="002D1F48" w:rsidRPr="00EE753A" w:rsidRDefault="00C120B6" w:rsidP="00307FE3">
      <w:pPr>
        <w:pStyle w:val="Heading3"/>
        <w:spacing w:line="480" w:lineRule="auto"/>
        <w:ind w:firstLine="720"/>
        <w:rPr>
          <w:rFonts w:ascii="Times New Roman" w:hAnsi="Times New Roman" w:cs="Times New Roman"/>
          <w:b/>
          <w:i/>
          <w:iCs/>
          <w:color w:val="000000" w:themeColor="text1"/>
          <w:sz w:val="26"/>
          <w:szCs w:val="26"/>
        </w:rPr>
      </w:pPr>
      <w:bookmarkStart w:id="22" w:name="_Toc56091273"/>
      <w:r w:rsidRPr="00EE753A">
        <w:rPr>
          <w:rFonts w:ascii="Times New Roman" w:hAnsi="Times New Roman" w:cs="Times New Roman"/>
          <w:b/>
          <w:i/>
          <w:iCs/>
          <w:color w:val="000000" w:themeColor="text1"/>
          <w:sz w:val="26"/>
          <w:szCs w:val="26"/>
          <w:lang w:val="en-US"/>
        </w:rPr>
        <w:t xml:space="preserve">Are there any statistically significant differences with Action Research skills among </w:t>
      </w:r>
      <w:r w:rsidR="00E0584F" w:rsidRPr="00EE753A">
        <w:rPr>
          <w:rFonts w:ascii="Times New Roman" w:hAnsi="Times New Roman" w:cs="Times New Roman"/>
          <w:b/>
          <w:i/>
          <w:iCs/>
          <w:color w:val="000000" w:themeColor="text1"/>
          <w:sz w:val="26"/>
          <w:szCs w:val="26"/>
          <w:lang w:val="en-US"/>
        </w:rPr>
        <w:t xml:space="preserve">the </w:t>
      </w:r>
      <w:r w:rsidRPr="00EE753A">
        <w:rPr>
          <w:rFonts w:ascii="Times New Roman" w:hAnsi="Times New Roman" w:cs="Times New Roman"/>
          <w:b/>
          <w:i/>
          <w:iCs/>
          <w:color w:val="000000" w:themeColor="text1"/>
          <w:sz w:val="26"/>
          <w:szCs w:val="26"/>
          <w:lang w:val="en-US"/>
        </w:rPr>
        <w:t xml:space="preserve">study sample due to the </w:t>
      </w:r>
      <w:r w:rsidR="00B94475" w:rsidRPr="00EE753A">
        <w:rPr>
          <w:rFonts w:ascii="Times New Roman" w:hAnsi="Times New Roman" w:cs="Times New Roman"/>
          <w:b/>
          <w:i/>
          <w:iCs/>
          <w:color w:val="000000" w:themeColor="text1"/>
          <w:sz w:val="26"/>
          <w:szCs w:val="26"/>
          <w:lang w:val="en-US"/>
        </w:rPr>
        <w:t>surveyed variables?</w:t>
      </w:r>
      <w:bookmarkEnd w:id="22"/>
    </w:p>
    <w:p w14:paraId="5420EFE7" w14:textId="40F62858" w:rsidR="00E22E8B" w:rsidRPr="00EE753A" w:rsidRDefault="00C120B6" w:rsidP="00DD7910">
      <w:pPr>
        <w:spacing w:line="480" w:lineRule="auto"/>
        <w:ind w:firstLine="720"/>
        <w:rPr>
          <w:color w:val="000000" w:themeColor="text1"/>
          <w:lang w:val="en-US"/>
        </w:rPr>
      </w:pPr>
      <w:r w:rsidRPr="00EE753A">
        <w:rPr>
          <w:color w:val="000000" w:themeColor="text1"/>
          <w:lang w:val="en-US"/>
        </w:rPr>
        <w:t xml:space="preserve">From </w:t>
      </w:r>
      <w:r w:rsidR="00373C23" w:rsidRPr="00EE753A">
        <w:rPr>
          <w:color w:val="000000" w:themeColor="text1"/>
          <w:lang w:val="en-US"/>
        </w:rPr>
        <w:t>T</w:t>
      </w:r>
      <w:r w:rsidRPr="00EE753A">
        <w:rPr>
          <w:color w:val="000000" w:themeColor="text1"/>
          <w:lang w:val="en-US"/>
        </w:rPr>
        <w:t>able 12a, the three segregated means by the USA and Saudi Arabia have been scored in comparison to the three variables; identifying a problem, developing a research plan, and investigating and validating the outcomes of the research. The means for the USA score higher and approximately closer to fully capable on all three counts.</w:t>
      </w:r>
    </w:p>
    <w:p w14:paraId="0EA062BD" w14:textId="7C8E46C0" w:rsidR="00E22E8B" w:rsidRPr="00EE753A" w:rsidRDefault="00307FE3" w:rsidP="000D65AC">
      <w:pPr>
        <w:spacing w:line="480" w:lineRule="auto"/>
        <w:ind w:firstLine="720"/>
        <w:rPr>
          <w:color w:val="000000" w:themeColor="text1"/>
          <w:lang w:val="en-US"/>
        </w:rPr>
      </w:pPr>
      <w:r w:rsidRPr="00EE753A">
        <w:rPr>
          <w:color w:val="000000" w:themeColor="text1"/>
          <w:lang w:val="en-US"/>
        </w:rPr>
        <w:t>With</w:t>
      </w:r>
      <w:r w:rsidR="00C120B6" w:rsidRPr="00EE753A">
        <w:rPr>
          <w:color w:val="000000" w:themeColor="text1"/>
          <w:lang w:val="en-US"/>
        </w:rPr>
        <w:t xml:space="preserve"> regard to identifying a problem, the USA</w:t>
      </w:r>
      <w:r w:rsidRPr="00EE753A">
        <w:rPr>
          <w:color w:val="000000" w:themeColor="text1"/>
          <w:lang w:val="en-US"/>
        </w:rPr>
        <w:t xml:space="preserve"> teacher participant</w:t>
      </w:r>
      <w:r w:rsidR="003E08E0" w:rsidRPr="00EE753A">
        <w:rPr>
          <w:color w:val="000000" w:themeColor="text1"/>
          <w:lang w:val="en-US"/>
        </w:rPr>
        <w:t xml:space="preserve"> responses </w:t>
      </w:r>
      <w:r w:rsidR="00C120B6" w:rsidRPr="00EE753A">
        <w:rPr>
          <w:color w:val="000000" w:themeColor="text1"/>
          <w:lang w:val="en-US"/>
        </w:rPr>
        <w:t xml:space="preserve"> score</w:t>
      </w:r>
      <w:r w:rsidR="003E08E0" w:rsidRPr="00EE753A">
        <w:rPr>
          <w:color w:val="000000" w:themeColor="text1"/>
          <w:lang w:val="en-US"/>
        </w:rPr>
        <w:t>d</w:t>
      </w:r>
      <w:r w:rsidR="00C120B6" w:rsidRPr="00EE753A">
        <w:rPr>
          <w:color w:val="000000" w:themeColor="text1"/>
          <w:lang w:val="en-US"/>
        </w:rPr>
        <w:t xml:space="preserve"> 2.46 whil</w:t>
      </w:r>
      <w:r w:rsidRPr="00EE753A">
        <w:rPr>
          <w:color w:val="000000" w:themeColor="text1"/>
          <w:lang w:val="en-US"/>
        </w:rPr>
        <w:t>e the</w:t>
      </w:r>
      <w:r w:rsidR="00C120B6" w:rsidRPr="00EE753A">
        <w:rPr>
          <w:color w:val="000000" w:themeColor="text1"/>
          <w:lang w:val="en-US"/>
        </w:rPr>
        <w:t xml:space="preserve"> Saudi Arabia</w:t>
      </w:r>
      <w:r w:rsidRPr="00EE753A">
        <w:rPr>
          <w:color w:val="000000" w:themeColor="text1"/>
          <w:lang w:val="en-US"/>
        </w:rPr>
        <w:t>n teacher participant</w:t>
      </w:r>
      <w:r w:rsidR="003E08E0" w:rsidRPr="00EE753A">
        <w:rPr>
          <w:color w:val="000000" w:themeColor="text1"/>
          <w:lang w:val="en-US"/>
        </w:rPr>
        <w:t xml:space="preserve"> responses</w:t>
      </w:r>
      <w:r w:rsidR="00C120B6" w:rsidRPr="00EE753A">
        <w:rPr>
          <w:color w:val="000000" w:themeColor="text1"/>
          <w:lang w:val="en-US"/>
        </w:rPr>
        <w:t xml:space="preserve"> score</w:t>
      </w:r>
      <w:r w:rsidRPr="00EE753A">
        <w:rPr>
          <w:color w:val="000000" w:themeColor="text1"/>
          <w:lang w:val="en-US"/>
        </w:rPr>
        <w:t>d</w:t>
      </w:r>
      <w:r w:rsidR="00C120B6" w:rsidRPr="00EE753A">
        <w:rPr>
          <w:color w:val="000000" w:themeColor="text1"/>
          <w:lang w:val="en-US"/>
        </w:rPr>
        <w:t xml:space="preserve"> 2.13. Therefore, the sample from the USA scores </w:t>
      </w:r>
      <w:r w:rsidRPr="00EE753A">
        <w:rPr>
          <w:color w:val="000000" w:themeColor="text1"/>
          <w:lang w:val="en-US"/>
        </w:rPr>
        <w:t xml:space="preserve">indicate that the teacher participants from the USA saw themselves as </w:t>
      </w:r>
      <w:r w:rsidR="00C120B6" w:rsidRPr="00EE753A">
        <w:rPr>
          <w:color w:val="000000" w:themeColor="text1"/>
          <w:lang w:val="en-US"/>
        </w:rPr>
        <w:t>fully capable whil</w:t>
      </w:r>
      <w:r w:rsidRPr="00EE753A">
        <w:rPr>
          <w:color w:val="000000" w:themeColor="text1"/>
          <w:lang w:val="en-US"/>
        </w:rPr>
        <w:t>e</w:t>
      </w:r>
      <w:r w:rsidR="00C120B6" w:rsidRPr="00EE753A">
        <w:rPr>
          <w:color w:val="000000" w:themeColor="text1"/>
          <w:lang w:val="en-US"/>
        </w:rPr>
        <w:t xml:space="preserve"> the sample Saudi Arabia</w:t>
      </w:r>
      <w:r w:rsidRPr="00EE753A">
        <w:rPr>
          <w:color w:val="000000" w:themeColor="text1"/>
          <w:lang w:val="en-US"/>
        </w:rPr>
        <w:t>n teacher participants saw themselves</w:t>
      </w:r>
      <w:r w:rsidR="00C120B6" w:rsidRPr="00EE753A">
        <w:rPr>
          <w:color w:val="000000" w:themeColor="text1"/>
          <w:lang w:val="en-US"/>
        </w:rPr>
        <w:t xml:space="preserve"> is </w:t>
      </w:r>
      <w:r w:rsidRPr="00EE753A">
        <w:rPr>
          <w:color w:val="000000" w:themeColor="text1"/>
          <w:lang w:val="en-US"/>
        </w:rPr>
        <w:t xml:space="preserve">as </w:t>
      </w:r>
      <w:r w:rsidR="00C120B6" w:rsidRPr="00EE753A">
        <w:rPr>
          <w:color w:val="000000" w:themeColor="text1"/>
          <w:lang w:val="en-US"/>
        </w:rPr>
        <w:t>fairly capable of identifying a problem in regards to Action Research skills</w:t>
      </w:r>
      <w:bookmarkStart w:id="23" w:name="_Hlk53921056"/>
      <w:r w:rsidR="00C120B6" w:rsidRPr="00EE753A">
        <w:rPr>
          <w:color w:val="000000" w:themeColor="text1"/>
          <w:lang w:val="en-US"/>
        </w:rPr>
        <w:t xml:space="preserve">. Furthermore, the p-value </w:t>
      </w:r>
      <w:r w:rsidRPr="00EE753A">
        <w:rPr>
          <w:color w:val="000000" w:themeColor="text1"/>
          <w:lang w:val="en-US"/>
        </w:rPr>
        <w:t xml:space="preserve">was </w:t>
      </w:r>
      <w:r w:rsidR="00C120B6" w:rsidRPr="00EE753A">
        <w:rPr>
          <w:color w:val="000000" w:themeColor="text1"/>
          <w:lang w:val="en-US"/>
        </w:rPr>
        <w:t>at a significan</w:t>
      </w:r>
      <w:r w:rsidRPr="00EE753A">
        <w:rPr>
          <w:color w:val="000000" w:themeColor="text1"/>
          <w:lang w:val="en-US"/>
        </w:rPr>
        <w:t>t</w:t>
      </w:r>
      <w:r w:rsidR="00C120B6" w:rsidRPr="00EE753A">
        <w:rPr>
          <w:color w:val="000000" w:themeColor="text1"/>
          <w:lang w:val="en-US"/>
        </w:rPr>
        <w:t xml:space="preserve"> level of 0.05 or lower </w:t>
      </w:r>
      <w:r w:rsidR="00A748BE" w:rsidRPr="00EE753A">
        <w:rPr>
          <w:color w:val="000000" w:themeColor="text1"/>
          <w:lang w:val="en-US"/>
        </w:rPr>
        <w:t>was</w:t>
      </w:r>
      <w:r w:rsidR="00C120B6" w:rsidRPr="00EE753A">
        <w:rPr>
          <w:color w:val="000000" w:themeColor="text1"/>
          <w:lang w:val="en-US"/>
        </w:rPr>
        <w:t xml:space="preserve"> scored at alpha= 0.011, which can be interpreted as the mean differences </w:t>
      </w:r>
      <w:r w:rsidR="00A748BE" w:rsidRPr="00EE753A">
        <w:rPr>
          <w:color w:val="000000" w:themeColor="text1"/>
          <w:lang w:val="en-US"/>
        </w:rPr>
        <w:t xml:space="preserve">between the two teacher participant groups </w:t>
      </w:r>
      <w:r w:rsidR="00C120B6" w:rsidRPr="00EE753A">
        <w:rPr>
          <w:color w:val="000000" w:themeColor="text1"/>
          <w:lang w:val="en-US"/>
        </w:rPr>
        <w:t>being statistically significant.</w:t>
      </w:r>
    </w:p>
    <w:bookmarkEnd w:id="23"/>
    <w:p w14:paraId="39F89CC4" w14:textId="770CA6D1" w:rsidR="00E22E8B" w:rsidRPr="00EE753A" w:rsidRDefault="003E08E0" w:rsidP="00A748BE">
      <w:pPr>
        <w:spacing w:line="480" w:lineRule="auto"/>
        <w:ind w:firstLine="720"/>
        <w:rPr>
          <w:color w:val="000000" w:themeColor="text1"/>
          <w:lang w:val="en-US"/>
        </w:rPr>
      </w:pPr>
      <w:r w:rsidRPr="00EE753A">
        <w:rPr>
          <w:color w:val="000000" w:themeColor="text1"/>
          <w:lang w:val="en-US"/>
        </w:rPr>
        <w:t xml:space="preserve">Where </w:t>
      </w:r>
      <w:r w:rsidR="00C120B6" w:rsidRPr="00EE753A">
        <w:rPr>
          <w:color w:val="000000" w:themeColor="text1"/>
          <w:lang w:val="en-US"/>
        </w:rPr>
        <w:t>developing a research plan</w:t>
      </w:r>
      <w:r w:rsidRPr="00EE753A">
        <w:rPr>
          <w:color w:val="000000" w:themeColor="text1"/>
          <w:lang w:val="en-US"/>
        </w:rPr>
        <w:t xml:space="preserve"> was concerned</w:t>
      </w:r>
      <w:r w:rsidR="00C120B6" w:rsidRPr="00EE753A">
        <w:rPr>
          <w:color w:val="000000" w:themeColor="text1"/>
          <w:lang w:val="en-US"/>
        </w:rPr>
        <w:t>, the USA</w:t>
      </w:r>
      <w:r w:rsidRPr="00EE753A">
        <w:rPr>
          <w:color w:val="000000" w:themeColor="text1"/>
          <w:lang w:val="en-US"/>
        </w:rPr>
        <w:t xml:space="preserve"> teacher participant responses</w:t>
      </w:r>
      <w:r w:rsidR="00C120B6" w:rsidRPr="00EE753A">
        <w:rPr>
          <w:color w:val="000000" w:themeColor="text1"/>
          <w:lang w:val="en-US"/>
        </w:rPr>
        <w:t xml:space="preserve"> score</w:t>
      </w:r>
      <w:r w:rsidRPr="00EE753A">
        <w:rPr>
          <w:color w:val="000000" w:themeColor="text1"/>
          <w:lang w:val="en-US"/>
        </w:rPr>
        <w:t>d</w:t>
      </w:r>
      <w:r w:rsidR="00C120B6" w:rsidRPr="00EE753A">
        <w:rPr>
          <w:color w:val="000000" w:themeColor="text1"/>
          <w:lang w:val="en-US"/>
        </w:rPr>
        <w:t xml:space="preserve"> 2.45 whi</w:t>
      </w:r>
      <w:r w:rsidRPr="00EE753A">
        <w:rPr>
          <w:color w:val="000000" w:themeColor="text1"/>
          <w:lang w:val="en-US"/>
        </w:rPr>
        <w:t>le</w:t>
      </w:r>
      <w:r w:rsidR="00C120B6" w:rsidRPr="00EE753A">
        <w:rPr>
          <w:color w:val="000000" w:themeColor="text1"/>
          <w:lang w:val="en-US"/>
        </w:rPr>
        <w:t xml:space="preserve"> </w:t>
      </w:r>
      <w:r w:rsidRPr="00EE753A">
        <w:rPr>
          <w:color w:val="000000" w:themeColor="text1"/>
          <w:lang w:val="en-US"/>
        </w:rPr>
        <w:t xml:space="preserve">the </w:t>
      </w:r>
      <w:r w:rsidR="00C120B6" w:rsidRPr="00EE753A">
        <w:rPr>
          <w:color w:val="000000" w:themeColor="text1"/>
          <w:lang w:val="en-US"/>
        </w:rPr>
        <w:t>Saudi Arabia</w:t>
      </w:r>
      <w:r w:rsidRPr="00EE753A">
        <w:rPr>
          <w:color w:val="000000" w:themeColor="text1"/>
          <w:lang w:val="en-US"/>
        </w:rPr>
        <w:t>n teacher participants</w:t>
      </w:r>
      <w:r w:rsidR="00C120B6" w:rsidRPr="00EE753A">
        <w:rPr>
          <w:color w:val="000000" w:themeColor="text1"/>
          <w:lang w:val="en-US"/>
        </w:rPr>
        <w:t xml:space="preserve"> score</w:t>
      </w:r>
      <w:r w:rsidRPr="00EE753A">
        <w:rPr>
          <w:color w:val="000000" w:themeColor="text1"/>
          <w:lang w:val="en-US"/>
        </w:rPr>
        <w:t>d</w:t>
      </w:r>
      <w:r w:rsidR="00C120B6" w:rsidRPr="00EE753A">
        <w:rPr>
          <w:color w:val="000000" w:themeColor="text1"/>
          <w:lang w:val="en-US"/>
        </w:rPr>
        <w:t xml:space="preserve"> 2.17, therefore the sample from the USA</w:t>
      </w:r>
      <w:r w:rsidR="000D65AC" w:rsidRPr="00EE753A">
        <w:rPr>
          <w:color w:val="000000" w:themeColor="text1"/>
          <w:lang w:val="en-US"/>
        </w:rPr>
        <w:t xml:space="preserve"> </w:t>
      </w:r>
      <w:r w:rsidRPr="00EE753A">
        <w:rPr>
          <w:color w:val="000000" w:themeColor="text1"/>
          <w:lang w:val="en-US"/>
        </w:rPr>
        <w:t xml:space="preserve">viewed themselves as </w:t>
      </w:r>
      <w:r w:rsidR="00C120B6" w:rsidRPr="00EE753A">
        <w:rPr>
          <w:color w:val="000000" w:themeColor="text1"/>
          <w:lang w:val="en-US"/>
        </w:rPr>
        <w:t>fully capable</w:t>
      </w:r>
      <w:r w:rsidRPr="00EE753A">
        <w:rPr>
          <w:color w:val="000000" w:themeColor="text1"/>
          <w:lang w:val="en-US"/>
        </w:rPr>
        <w:t xml:space="preserve"> of developing a research plan</w:t>
      </w:r>
      <w:r w:rsidR="00C120B6" w:rsidRPr="00EE753A">
        <w:rPr>
          <w:color w:val="000000" w:themeColor="text1"/>
          <w:lang w:val="en-US"/>
        </w:rPr>
        <w:t xml:space="preserve"> whil</w:t>
      </w:r>
      <w:r w:rsidRPr="00EE753A">
        <w:rPr>
          <w:color w:val="000000" w:themeColor="text1"/>
          <w:lang w:val="en-US"/>
        </w:rPr>
        <w:t xml:space="preserve">e </w:t>
      </w:r>
      <w:r w:rsidR="00C120B6" w:rsidRPr="00EE753A">
        <w:rPr>
          <w:color w:val="000000" w:themeColor="text1"/>
          <w:lang w:val="en-US"/>
        </w:rPr>
        <w:t xml:space="preserve">the </w:t>
      </w:r>
      <w:r w:rsidRPr="00EE753A">
        <w:rPr>
          <w:color w:val="000000" w:themeColor="text1"/>
          <w:lang w:val="en-US"/>
        </w:rPr>
        <w:t xml:space="preserve">teacher participants </w:t>
      </w:r>
      <w:r w:rsidR="00C120B6" w:rsidRPr="00EE753A">
        <w:rPr>
          <w:color w:val="000000" w:themeColor="text1"/>
          <w:lang w:val="en-US"/>
        </w:rPr>
        <w:t xml:space="preserve">from Saudi Arabia </w:t>
      </w:r>
      <w:r w:rsidRPr="00EE753A">
        <w:rPr>
          <w:color w:val="000000" w:themeColor="text1"/>
          <w:lang w:val="en-US"/>
        </w:rPr>
        <w:t xml:space="preserve">viewed themselves as </w:t>
      </w:r>
      <w:r w:rsidR="00C120B6" w:rsidRPr="00EE753A">
        <w:rPr>
          <w:color w:val="000000" w:themeColor="text1"/>
          <w:lang w:val="en-US"/>
        </w:rPr>
        <w:t xml:space="preserve">fairly capable of developing a research plan. Furthermore, the p-value </w:t>
      </w:r>
      <w:r w:rsidRPr="00EE753A">
        <w:rPr>
          <w:color w:val="000000" w:themeColor="text1"/>
          <w:lang w:val="en-US"/>
        </w:rPr>
        <w:t xml:space="preserve">for this particular comparison was statistically significant </w:t>
      </w:r>
      <w:r w:rsidR="00C120B6" w:rsidRPr="00EE753A">
        <w:rPr>
          <w:color w:val="000000" w:themeColor="text1"/>
          <w:lang w:val="en-US"/>
        </w:rPr>
        <w:t>at a level of 0.05 or lower</w:t>
      </w:r>
      <w:r w:rsidRPr="00EE753A">
        <w:rPr>
          <w:color w:val="000000" w:themeColor="text1"/>
          <w:lang w:val="en-US"/>
        </w:rPr>
        <w:t>,</w:t>
      </w:r>
      <w:r w:rsidR="00C120B6" w:rsidRPr="00EE753A">
        <w:rPr>
          <w:color w:val="000000" w:themeColor="text1"/>
          <w:lang w:val="en-US"/>
        </w:rPr>
        <w:t xml:space="preserve"> </w:t>
      </w:r>
      <w:r w:rsidRPr="00EE753A">
        <w:rPr>
          <w:color w:val="000000" w:themeColor="text1"/>
          <w:lang w:val="en-US"/>
        </w:rPr>
        <w:t xml:space="preserve">which was </w:t>
      </w:r>
      <w:r w:rsidR="00C120B6" w:rsidRPr="00EE753A">
        <w:rPr>
          <w:color w:val="000000" w:themeColor="text1"/>
          <w:lang w:val="en-US"/>
        </w:rPr>
        <w:t>scored at alpha= 0.043</w:t>
      </w:r>
      <w:r w:rsidR="00686271" w:rsidRPr="00EE753A">
        <w:rPr>
          <w:color w:val="000000" w:themeColor="text1"/>
          <w:lang w:val="en-US"/>
        </w:rPr>
        <w:t xml:space="preserve">. </w:t>
      </w:r>
    </w:p>
    <w:p w14:paraId="11A2D636" w14:textId="23D3A22C" w:rsidR="00E22E8B" w:rsidRPr="00EE753A" w:rsidRDefault="00686271" w:rsidP="00DD7910">
      <w:pPr>
        <w:spacing w:line="480" w:lineRule="auto"/>
        <w:ind w:firstLine="720"/>
        <w:rPr>
          <w:color w:val="000000" w:themeColor="text1"/>
          <w:lang w:val="en-US"/>
        </w:rPr>
      </w:pPr>
      <w:r w:rsidRPr="00EE753A">
        <w:rPr>
          <w:color w:val="000000" w:themeColor="text1"/>
          <w:lang w:val="en-US"/>
        </w:rPr>
        <w:lastRenderedPageBreak/>
        <w:t xml:space="preserve">The next question was focused on the teacher participants’ </w:t>
      </w:r>
      <w:r w:rsidR="004F7896" w:rsidRPr="00EE753A">
        <w:rPr>
          <w:color w:val="000000" w:themeColor="text1"/>
          <w:lang w:val="en-US"/>
        </w:rPr>
        <w:t xml:space="preserve">views of their abilities with </w:t>
      </w:r>
      <w:r w:rsidR="00315CF2" w:rsidRPr="00EE753A">
        <w:rPr>
          <w:color w:val="000000" w:themeColor="text1"/>
          <w:lang w:val="en-US"/>
        </w:rPr>
        <w:t xml:space="preserve">investigating and validating </w:t>
      </w:r>
      <w:r w:rsidR="004F7896" w:rsidRPr="00EE753A">
        <w:rPr>
          <w:color w:val="000000" w:themeColor="text1"/>
          <w:lang w:val="en-US"/>
        </w:rPr>
        <w:t xml:space="preserve">their </w:t>
      </w:r>
      <w:r w:rsidR="00315CF2" w:rsidRPr="00EE753A">
        <w:rPr>
          <w:color w:val="000000" w:themeColor="text1"/>
          <w:lang w:val="en-US"/>
        </w:rPr>
        <w:t>research</w:t>
      </w:r>
      <w:r w:rsidR="004F7896" w:rsidRPr="00EE753A">
        <w:rPr>
          <w:color w:val="000000" w:themeColor="text1"/>
          <w:lang w:val="en-US"/>
        </w:rPr>
        <w:t>.</w:t>
      </w:r>
      <w:r w:rsidR="00C120B6" w:rsidRPr="00EE753A">
        <w:rPr>
          <w:color w:val="000000" w:themeColor="text1"/>
          <w:lang w:val="en-US"/>
        </w:rPr>
        <w:t xml:space="preserve"> </w:t>
      </w:r>
      <w:r w:rsidR="004F7896" w:rsidRPr="00EE753A">
        <w:rPr>
          <w:color w:val="000000" w:themeColor="text1"/>
          <w:lang w:val="en-US"/>
        </w:rPr>
        <w:t>T</w:t>
      </w:r>
      <w:r w:rsidR="00C120B6" w:rsidRPr="00EE753A">
        <w:rPr>
          <w:color w:val="000000" w:themeColor="text1"/>
          <w:lang w:val="en-US"/>
        </w:rPr>
        <w:t>he USA</w:t>
      </w:r>
      <w:r w:rsidR="004F7896" w:rsidRPr="00EE753A">
        <w:rPr>
          <w:color w:val="000000" w:themeColor="text1"/>
          <w:lang w:val="en-US"/>
        </w:rPr>
        <w:t xml:space="preserve"> participant mean</w:t>
      </w:r>
      <w:r w:rsidR="00C120B6" w:rsidRPr="00EE753A">
        <w:rPr>
          <w:color w:val="000000" w:themeColor="text1"/>
          <w:lang w:val="en-US"/>
        </w:rPr>
        <w:t xml:space="preserve"> scores</w:t>
      </w:r>
      <w:r w:rsidR="004F7896" w:rsidRPr="00EE753A">
        <w:rPr>
          <w:color w:val="000000" w:themeColor="text1"/>
          <w:lang w:val="en-US"/>
        </w:rPr>
        <w:t xml:space="preserve"> was</w:t>
      </w:r>
      <w:r w:rsidR="00C120B6" w:rsidRPr="00EE753A">
        <w:rPr>
          <w:color w:val="000000" w:themeColor="text1"/>
          <w:lang w:val="en-US"/>
        </w:rPr>
        <w:t xml:space="preserve"> 2.48 whil</w:t>
      </w:r>
      <w:r w:rsidR="004F7896" w:rsidRPr="00EE753A">
        <w:rPr>
          <w:color w:val="000000" w:themeColor="text1"/>
          <w:lang w:val="en-US"/>
        </w:rPr>
        <w:t>e the</w:t>
      </w:r>
      <w:r w:rsidR="00C120B6" w:rsidRPr="00EE753A">
        <w:rPr>
          <w:color w:val="000000" w:themeColor="text1"/>
          <w:lang w:val="en-US"/>
        </w:rPr>
        <w:t xml:space="preserve"> Saudi Arabia</w:t>
      </w:r>
      <w:r w:rsidR="004F7896" w:rsidRPr="00EE753A">
        <w:rPr>
          <w:color w:val="000000" w:themeColor="text1"/>
          <w:lang w:val="en-US"/>
        </w:rPr>
        <w:t>n participant</w:t>
      </w:r>
      <w:r w:rsidR="00C120B6" w:rsidRPr="00EE753A">
        <w:rPr>
          <w:color w:val="000000" w:themeColor="text1"/>
          <w:lang w:val="en-US"/>
        </w:rPr>
        <w:t xml:space="preserve"> </w:t>
      </w:r>
      <w:r w:rsidR="004F7896" w:rsidRPr="00EE753A">
        <w:rPr>
          <w:color w:val="000000" w:themeColor="text1"/>
          <w:lang w:val="en-US"/>
        </w:rPr>
        <w:t xml:space="preserve">mean </w:t>
      </w:r>
      <w:r w:rsidR="00C120B6" w:rsidRPr="00EE753A">
        <w:rPr>
          <w:color w:val="000000" w:themeColor="text1"/>
          <w:lang w:val="en-US"/>
        </w:rPr>
        <w:t>scores</w:t>
      </w:r>
      <w:r w:rsidR="004F7896" w:rsidRPr="00EE753A">
        <w:rPr>
          <w:color w:val="000000" w:themeColor="text1"/>
          <w:lang w:val="en-US"/>
        </w:rPr>
        <w:t xml:space="preserve"> was</w:t>
      </w:r>
      <w:r w:rsidR="00C120B6" w:rsidRPr="00EE753A">
        <w:rPr>
          <w:color w:val="000000" w:themeColor="text1"/>
          <w:lang w:val="en-US"/>
        </w:rPr>
        <w:t xml:space="preserve"> 2.15</w:t>
      </w:r>
      <w:r w:rsidR="000D65AC" w:rsidRPr="00EE753A">
        <w:rPr>
          <w:color w:val="000000" w:themeColor="text1"/>
          <w:lang w:val="en-US"/>
        </w:rPr>
        <w:t>. T</w:t>
      </w:r>
      <w:r w:rsidR="00C120B6" w:rsidRPr="00EE753A">
        <w:rPr>
          <w:color w:val="000000" w:themeColor="text1"/>
          <w:lang w:val="en-US"/>
        </w:rPr>
        <w:t xml:space="preserve">he sample from the USA score fully capable whilst the sample from Saudi Arabia scores fairly capable of developing a research plan. . Furthermore, the p-value at a significance level of 0.05 or lower is scored at alpha= 0.029 which can be interpreted as the mean differences being statistically significant. </w:t>
      </w:r>
    </w:p>
    <w:p w14:paraId="1296B0C3" w14:textId="6453B697" w:rsidR="00B94475" w:rsidRPr="00EE753A" w:rsidRDefault="00C120B6" w:rsidP="009E5B1B">
      <w:pPr>
        <w:jc w:val="both"/>
        <w:rPr>
          <w:color w:val="000000" w:themeColor="text1"/>
          <w:lang w:val="en-US"/>
        </w:rPr>
      </w:pPr>
      <w:r w:rsidRPr="00EE753A">
        <w:rPr>
          <w:color w:val="000000" w:themeColor="text1"/>
          <w:lang w:val="en-US"/>
        </w:rPr>
        <w:t>Table 12a: Descriptive statistics by country</w:t>
      </w:r>
    </w:p>
    <w:tbl>
      <w:tblPr>
        <w:tblW w:w="9740" w:type="dxa"/>
        <w:tblLook w:val="04A0" w:firstRow="1" w:lastRow="0" w:firstColumn="1" w:lastColumn="0" w:noHBand="0" w:noVBand="1"/>
      </w:tblPr>
      <w:tblGrid>
        <w:gridCol w:w="2800"/>
        <w:gridCol w:w="1596"/>
        <w:gridCol w:w="960"/>
        <w:gridCol w:w="1460"/>
        <w:gridCol w:w="1460"/>
        <w:gridCol w:w="1464"/>
      </w:tblGrid>
      <w:tr w:rsidR="00971D0B" w:rsidRPr="00EE753A" w14:paraId="321B27B6" w14:textId="77777777" w:rsidTr="00E22E8B">
        <w:trPr>
          <w:trHeight w:val="20"/>
        </w:trPr>
        <w:tc>
          <w:tcPr>
            <w:tcW w:w="4396" w:type="dxa"/>
            <w:gridSpan w:val="2"/>
            <w:tcBorders>
              <w:top w:val="single" w:sz="4" w:space="0" w:color="000000"/>
              <w:left w:val="nil"/>
              <w:bottom w:val="single" w:sz="4" w:space="0" w:color="000000"/>
              <w:right w:val="nil"/>
            </w:tcBorders>
            <w:shd w:val="clear" w:color="auto" w:fill="auto"/>
            <w:vAlign w:val="bottom"/>
            <w:hideMark/>
          </w:tcPr>
          <w:p w14:paraId="35439FEF"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Country</w:t>
            </w:r>
          </w:p>
        </w:tc>
        <w:tc>
          <w:tcPr>
            <w:tcW w:w="960" w:type="dxa"/>
            <w:tcBorders>
              <w:top w:val="single" w:sz="4" w:space="0" w:color="auto"/>
              <w:left w:val="nil"/>
              <w:bottom w:val="single" w:sz="4" w:space="0" w:color="000000"/>
              <w:right w:val="nil"/>
            </w:tcBorders>
            <w:shd w:val="clear" w:color="auto" w:fill="auto"/>
            <w:vAlign w:val="bottom"/>
            <w:hideMark/>
          </w:tcPr>
          <w:p w14:paraId="7E5B5BAD"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N</w:t>
            </w:r>
          </w:p>
        </w:tc>
        <w:tc>
          <w:tcPr>
            <w:tcW w:w="1460" w:type="dxa"/>
            <w:tcBorders>
              <w:top w:val="single" w:sz="4" w:space="0" w:color="auto"/>
              <w:left w:val="nil"/>
              <w:bottom w:val="single" w:sz="4" w:space="0" w:color="000000"/>
              <w:right w:val="nil"/>
            </w:tcBorders>
            <w:shd w:val="clear" w:color="auto" w:fill="auto"/>
            <w:vAlign w:val="bottom"/>
            <w:hideMark/>
          </w:tcPr>
          <w:p w14:paraId="11D90379"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Mean</w:t>
            </w:r>
          </w:p>
        </w:tc>
        <w:tc>
          <w:tcPr>
            <w:tcW w:w="1460" w:type="dxa"/>
            <w:tcBorders>
              <w:top w:val="single" w:sz="4" w:space="0" w:color="auto"/>
              <w:left w:val="nil"/>
              <w:bottom w:val="single" w:sz="4" w:space="0" w:color="000000"/>
              <w:right w:val="nil"/>
            </w:tcBorders>
            <w:shd w:val="clear" w:color="auto" w:fill="auto"/>
            <w:vAlign w:val="bottom"/>
            <w:hideMark/>
          </w:tcPr>
          <w:p w14:paraId="4D66E3BE"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SD</w:t>
            </w:r>
          </w:p>
        </w:tc>
        <w:tc>
          <w:tcPr>
            <w:tcW w:w="1464" w:type="dxa"/>
            <w:tcBorders>
              <w:top w:val="single" w:sz="4" w:space="0" w:color="auto"/>
              <w:left w:val="nil"/>
              <w:bottom w:val="single" w:sz="4" w:space="0" w:color="000000"/>
              <w:right w:val="nil"/>
            </w:tcBorders>
            <w:shd w:val="clear" w:color="auto" w:fill="auto"/>
            <w:vAlign w:val="bottom"/>
            <w:hideMark/>
          </w:tcPr>
          <w:p w14:paraId="7F3BBEFF"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SE Mean</w:t>
            </w:r>
          </w:p>
        </w:tc>
      </w:tr>
      <w:tr w:rsidR="00971D0B" w:rsidRPr="00EE753A" w14:paraId="0442C7E3" w14:textId="77777777" w:rsidTr="00E22E8B">
        <w:trPr>
          <w:trHeight w:val="20"/>
        </w:trPr>
        <w:tc>
          <w:tcPr>
            <w:tcW w:w="2800" w:type="dxa"/>
            <w:vMerge w:val="restart"/>
            <w:tcBorders>
              <w:top w:val="nil"/>
              <w:left w:val="nil"/>
              <w:bottom w:val="single" w:sz="4" w:space="0" w:color="000000"/>
              <w:right w:val="nil"/>
            </w:tcBorders>
            <w:shd w:val="clear" w:color="auto" w:fill="auto"/>
            <w:hideMark/>
          </w:tcPr>
          <w:p w14:paraId="56CF3A52"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Identify problem</w:t>
            </w:r>
          </w:p>
        </w:tc>
        <w:tc>
          <w:tcPr>
            <w:tcW w:w="1596" w:type="dxa"/>
            <w:tcBorders>
              <w:top w:val="nil"/>
              <w:left w:val="nil"/>
              <w:bottom w:val="nil"/>
              <w:right w:val="nil"/>
            </w:tcBorders>
            <w:shd w:val="clear" w:color="auto" w:fill="auto"/>
            <w:hideMark/>
          </w:tcPr>
          <w:p w14:paraId="66FD4762"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USA</w:t>
            </w:r>
          </w:p>
        </w:tc>
        <w:tc>
          <w:tcPr>
            <w:tcW w:w="960" w:type="dxa"/>
            <w:tcBorders>
              <w:top w:val="nil"/>
              <w:left w:val="nil"/>
              <w:bottom w:val="nil"/>
              <w:right w:val="nil"/>
            </w:tcBorders>
            <w:shd w:val="clear" w:color="auto" w:fill="auto"/>
            <w:noWrap/>
            <w:hideMark/>
          </w:tcPr>
          <w:p w14:paraId="1DA87483"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w:t>
            </w:r>
          </w:p>
        </w:tc>
        <w:tc>
          <w:tcPr>
            <w:tcW w:w="1460" w:type="dxa"/>
            <w:tcBorders>
              <w:top w:val="nil"/>
              <w:left w:val="nil"/>
              <w:bottom w:val="nil"/>
              <w:right w:val="nil"/>
            </w:tcBorders>
            <w:shd w:val="clear" w:color="auto" w:fill="auto"/>
            <w:noWrap/>
            <w:hideMark/>
          </w:tcPr>
          <w:p w14:paraId="628A8D5F"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2.4625</w:t>
            </w:r>
          </w:p>
        </w:tc>
        <w:tc>
          <w:tcPr>
            <w:tcW w:w="1460" w:type="dxa"/>
            <w:tcBorders>
              <w:top w:val="nil"/>
              <w:left w:val="nil"/>
              <w:bottom w:val="nil"/>
              <w:right w:val="nil"/>
            </w:tcBorders>
            <w:shd w:val="clear" w:color="auto" w:fill="auto"/>
            <w:noWrap/>
            <w:hideMark/>
          </w:tcPr>
          <w:p w14:paraId="785E4FCC"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0.43886</w:t>
            </w:r>
          </w:p>
        </w:tc>
        <w:tc>
          <w:tcPr>
            <w:tcW w:w="1464" w:type="dxa"/>
            <w:tcBorders>
              <w:top w:val="nil"/>
              <w:left w:val="nil"/>
              <w:bottom w:val="nil"/>
              <w:right w:val="nil"/>
            </w:tcBorders>
            <w:shd w:val="clear" w:color="auto" w:fill="auto"/>
            <w:noWrap/>
            <w:hideMark/>
          </w:tcPr>
          <w:p w14:paraId="55284097"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0.09813</w:t>
            </w:r>
          </w:p>
        </w:tc>
      </w:tr>
      <w:tr w:rsidR="00971D0B" w:rsidRPr="00EE753A" w14:paraId="40CD4E79" w14:textId="77777777" w:rsidTr="00E22E8B">
        <w:trPr>
          <w:trHeight w:val="20"/>
        </w:trPr>
        <w:tc>
          <w:tcPr>
            <w:tcW w:w="2800" w:type="dxa"/>
            <w:vMerge/>
            <w:tcBorders>
              <w:top w:val="nil"/>
              <w:left w:val="nil"/>
              <w:bottom w:val="single" w:sz="4" w:space="0" w:color="000000"/>
              <w:right w:val="nil"/>
            </w:tcBorders>
            <w:vAlign w:val="center"/>
            <w:hideMark/>
          </w:tcPr>
          <w:p w14:paraId="10FAF994" w14:textId="77777777" w:rsidR="00B94475" w:rsidRPr="00EE753A" w:rsidRDefault="00B94475" w:rsidP="009E5B1B">
            <w:pPr>
              <w:spacing w:after="0" w:line="240" w:lineRule="auto"/>
              <w:jc w:val="both"/>
              <w:rPr>
                <w:rFonts w:eastAsia="Times New Roman" w:cs="Times New Roman"/>
                <w:color w:val="000000" w:themeColor="text1"/>
                <w:szCs w:val="24"/>
                <w:lang w:eastAsia="en-AU"/>
              </w:rPr>
            </w:pPr>
          </w:p>
        </w:tc>
        <w:tc>
          <w:tcPr>
            <w:tcW w:w="1596" w:type="dxa"/>
            <w:tcBorders>
              <w:top w:val="nil"/>
              <w:left w:val="nil"/>
              <w:bottom w:val="single" w:sz="4" w:space="0" w:color="000000"/>
              <w:right w:val="nil"/>
            </w:tcBorders>
            <w:shd w:val="clear" w:color="auto" w:fill="auto"/>
            <w:hideMark/>
          </w:tcPr>
          <w:p w14:paraId="07455964"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Saudi Arabia</w:t>
            </w:r>
          </w:p>
        </w:tc>
        <w:tc>
          <w:tcPr>
            <w:tcW w:w="960" w:type="dxa"/>
            <w:tcBorders>
              <w:top w:val="nil"/>
              <w:left w:val="nil"/>
              <w:bottom w:val="single" w:sz="4" w:space="0" w:color="000000"/>
              <w:right w:val="nil"/>
            </w:tcBorders>
            <w:shd w:val="clear" w:color="auto" w:fill="auto"/>
            <w:noWrap/>
            <w:hideMark/>
          </w:tcPr>
          <w:p w14:paraId="0A8314C4"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29</w:t>
            </w:r>
          </w:p>
        </w:tc>
        <w:tc>
          <w:tcPr>
            <w:tcW w:w="1460" w:type="dxa"/>
            <w:tcBorders>
              <w:top w:val="nil"/>
              <w:left w:val="nil"/>
              <w:bottom w:val="single" w:sz="4" w:space="0" w:color="000000"/>
              <w:right w:val="nil"/>
            </w:tcBorders>
            <w:shd w:val="clear" w:color="auto" w:fill="auto"/>
            <w:noWrap/>
            <w:hideMark/>
          </w:tcPr>
          <w:p w14:paraId="61C068F6"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2.1379</w:t>
            </w:r>
          </w:p>
        </w:tc>
        <w:tc>
          <w:tcPr>
            <w:tcW w:w="1460" w:type="dxa"/>
            <w:tcBorders>
              <w:top w:val="nil"/>
              <w:left w:val="nil"/>
              <w:bottom w:val="single" w:sz="4" w:space="0" w:color="000000"/>
              <w:right w:val="nil"/>
            </w:tcBorders>
            <w:shd w:val="clear" w:color="auto" w:fill="auto"/>
            <w:noWrap/>
            <w:hideMark/>
          </w:tcPr>
          <w:p w14:paraId="2D878354"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0.40963</w:t>
            </w:r>
          </w:p>
        </w:tc>
        <w:tc>
          <w:tcPr>
            <w:tcW w:w="1464" w:type="dxa"/>
            <w:tcBorders>
              <w:top w:val="nil"/>
              <w:left w:val="nil"/>
              <w:bottom w:val="single" w:sz="4" w:space="0" w:color="000000"/>
              <w:right w:val="nil"/>
            </w:tcBorders>
            <w:shd w:val="clear" w:color="auto" w:fill="auto"/>
            <w:noWrap/>
            <w:hideMark/>
          </w:tcPr>
          <w:p w14:paraId="42C5FED0"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0.07607</w:t>
            </w:r>
          </w:p>
        </w:tc>
      </w:tr>
      <w:tr w:rsidR="00971D0B" w:rsidRPr="00EE753A" w14:paraId="3D11B793" w14:textId="77777777" w:rsidTr="00E22E8B">
        <w:trPr>
          <w:trHeight w:val="20"/>
        </w:trPr>
        <w:tc>
          <w:tcPr>
            <w:tcW w:w="2800" w:type="dxa"/>
            <w:vMerge w:val="restart"/>
            <w:tcBorders>
              <w:top w:val="nil"/>
              <w:left w:val="nil"/>
              <w:bottom w:val="single" w:sz="4" w:space="0" w:color="000000"/>
              <w:right w:val="nil"/>
            </w:tcBorders>
            <w:shd w:val="clear" w:color="auto" w:fill="auto"/>
            <w:hideMark/>
          </w:tcPr>
          <w:p w14:paraId="1F485ACA" w14:textId="77F54FB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Develop a research plan</w:t>
            </w:r>
          </w:p>
        </w:tc>
        <w:tc>
          <w:tcPr>
            <w:tcW w:w="1596" w:type="dxa"/>
            <w:tcBorders>
              <w:top w:val="nil"/>
              <w:left w:val="nil"/>
              <w:bottom w:val="nil"/>
              <w:right w:val="nil"/>
            </w:tcBorders>
            <w:shd w:val="clear" w:color="auto" w:fill="auto"/>
            <w:hideMark/>
          </w:tcPr>
          <w:p w14:paraId="35CFC143"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USA</w:t>
            </w:r>
          </w:p>
        </w:tc>
        <w:tc>
          <w:tcPr>
            <w:tcW w:w="960" w:type="dxa"/>
            <w:tcBorders>
              <w:top w:val="nil"/>
              <w:left w:val="nil"/>
              <w:bottom w:val="nil"/>
              <w:right w:val="nil"/>
            </w:tcBorders>
            <w:shd w:val="clear" w:color="auto" w:fill="auto"/>
            <w:noWrap/>
            <w:hideMark/>
          </w:tcPr>
          <w:p w14:paraId="7E3604EC"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w:t>
            </w:r>
          </w:p>
        </w:tc>
        <w:tc>
          <w:tcPr>
            <w:tcW w:w="1460" w:type="dxa"/>
            <w:tcBorders>
              <w:top w:val="nil"/>
              <w:left w:val="nil"/>
              <w:bottom w:val="nil"/>
              <w:right w:val="nil"/>
            </w:tcBorders>
            <w:shd w:val="clear" w:color="auto" w:fill="auto"/>
            <w:noWrap/>
            <w:hideMark/>
          </w:tcPr>
          <w:p w14:paraId="7967CCEA"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2.4500</w:t>
            </w:r>
          </w:p>
        </w:tc>
        <w:tc>
          <w:tcPr>
            <w:tcW w:w="1460" w:type="dxa"/>
            <w:tcBorders>
              <w:top w:val="nil"/>
              <w:left w:val="nil"/>
              <w:bottom w:val="nil"/>
              <w:right w:val="nil"/>
            </w:tcBorders>
            <w:shd w:val="clear" w:color="auto" w:fill="auto"/>
            <w:noWrap/>
            <w:hideMark/>
          </w:tcPr>
          <w:p w14:paraId="1E2D1E87"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0.37767</w:t>
            </w:r>
          </w:p>
        </w:tc>
        <w:tc>
          <w:tcPr>
            <w:tcW w:w="1464" w:type="dxa"/>
            <w:tcBorders>
              <w:top w:val="nil"/>
              <w:left w:val="nil"/>
              <w:bottom w:val="nil"/>
              <w:right w:val="nil"/>
            </w:tcBorders>
            <w:shd w:val="clear" w:color="auto" w:fill="auto"/>
            <w:noWrap/>
            <w:hideMark/>
          </w:tcPr>
          <w:p w14:paraId="43F8DBB6"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0.08445</w:t>
            </w:r>
          </w:p>
        </w:tc>
      </w:tr>
      <w:tr w:rsidR="00971D0B" w:rsidRPr="00EE753A" w14:paraId="40EBD0A9" w14:textId="77777777" w:rsidTr="00E22E8B">
        <w:trPr>
          <w:trHeight w:val="20"/>
        </w:trPr>
        <w:tc>
          <w:tcPr>
            <w:tcW w:w="2800" w:type="dxa"/>
            <w:vMerge/>
            <w:tcBorders>
              <w:top w:val="nil"/>
              <w:left w:val="nil"/>
              <w:bottom w:val="single" w:sz="4" w:space="0" w:color="000000"/>
              <w:right w:val="nil"/>
            </w:tcBorders>
            <w:vAlign w:val="center"/>
            <w:hideMark/>
          </w:tcPr>
          <w:p w14:paraId="6BBC4FCD" w14:textId="77777777" w:rsidR="00B94475" w:rsidRPr="00EE753A" w:rsidRDefault="00B94475" w:rsidP="009E5B1B">
            <w:pPr>
              <w:spacing w:after="0" w:line="240" w:lineRule="auto"/>
              <w:jc w:val="both"/>
              <w:rPr>
                <w:rFonts w:eastAsia="Times New Roman" w:cs="Times New Roman"/>
                <w:color w:val="000000" w:themeColor="text1"/>
                <w:szCs w:val="24"/>
                <w:lang w:eastAsia="en-AU"/>
              </w:rPr>
            </w:pPr>
          </w:p>
        </w:tc>
        <w:tc>
          <w:tcPr>
            <w:tcW w:w="1596" w:type="dxa"/>
            <w:tcBorders>
              <w:top w:val="nil"/>
              <w:left w:val="nil"/>
              <w:bottom w:val="single" w:sz="4" w:space="0" w:color="000000"/>
              <w:right w:val="nil"/>
            </w:tcBorders>
            <w:shd w:val="clear" w:color="auto" w:fill="auto"/>
            <w:hideMark/>
          </w:tcPr>
          <w:p w14:paraId="324E5DAA"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Saudi Arabia</w:t>
            </w:r>
          </w:p>
        </w:tc>
        <w:tc>
          <w:tcPr>
            <w:tcW w:w="960" w:type="dxa"/>
            <w:tcBorders>
              <w:top w:val="nil"/>
              <w:left w:val="nil"/>
              <w:bottom w:val="single" w:sz="4" w:space="0" w:color="000000"/>
              <w:right w:val="nil"/>
            </w:tcBorders>
            <w:shd w:val="clear" w:color="auto" w:fill="auto"/>
            <w:noWrap/>
            <w:hideMark/>
          </w:tcPr>
          <w:p w14:paraId="036C15B5"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28</w:t>
            </w:r>
          </w:p>
        </w:tc>
        <w:tc>
          <w:tcPr>
            <w:tcW w:w="1460" w:type="dxa"/>
            <w:tcBorders>
              <w:top w:val="nil"/>
              <w:left w:val="nil"/>
              <w:bottom w:val="single" w:sz="4" w:space="0" w:color="000000"/>
              <w:right w:val="nil"/>
            </w:tcBorders>
            <w:shd w:val="clear" w:color="auto" w:fill="auto"/>
            <w:noWrap/>
            <w:hideMark/>
          </w:tcPr>
          <w:p w14:paraId="64897726"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2.1714</w:t>
            </w:r>
          </w:p>
        </w:tc>
        <w:tc>
          <w:tcPr>
            <w:tcW w:w="1460" w:type="dxa"/>
            <w:tcBorders>
              <w:top w:val="nil"/>
              <w:left w:val="nil"/>
              <w:bottom w:val="single" w:sz="4" w:space="0" w:color="000000"/>
              <w:right w:val="nil"/>
            </w:tcBorders>
            <w:shd w:val="clear" w:color="auto" w:fill="auto"/>
            <w:noWrap/>
            <w:hideMark/>
          </w:tcPr>
          <w:p w14:paraId="08ACE811"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0.50395</w:t>
            </w:r>
          </w:p>
        </w:tc>
        <w:tc>
          <w:tcPr>
            <w:tcW w:w="1464" w:type="dxa"/>
            <w:tcBorders>
              <w:top w:val="nil"/>
              <w:left w:val="nil"/>
              <w:bottom w:val="single" w:sz="4" w:space="0" w:color="000000"/>
              <w:right w:val="nil"/>
            </w:tcBorders>
            <w:shd w:val="clear" w:color="auto" w:fill="auto"/>
            <w:noWrap/>
            <w:hideMark/>
          </w:tcPr>
          <w:p w14:paraId="6C4F7FEE"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0.09524</w:t>
            </w:r>
          </w:p>
        </w:tc>
      </w:tr>
      <w:tr w:rsidR="00971D0B" w:rsidRPr="00EE753A" w14:paraId="36474795" w14:textId="77777777" w:rsidTr="00E22E8B">
        <w:trPr>
          <w:trHeight w:val="20"/>
        </w:trPr>
        <w:tc>
          <w:tcPr>
            <w:tcW w:w="2800" w:type="dxa"/>
            <w:vMerge w:val="restart"/>
            <w:tcBorders>
              <w:top w:val="nil"/>
              <w:left w:val="nil"/>
              <w:bottom w:val="single" w:sz="4" w:space="0" w:color="000000"/>
              <w:right w:val="nil"/>
            </w:tcBorders>
            <w:shd w:val="clear" w:color="auto" w:fill="auto"/>
            <w:hideMark/>
          </w:tcPr>
          <w:p w14:paraId="31B0BF55"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Investigate and validate</w:t>
            </w:r>
          </w:p>
        </w:tc>
        <w:tc>
          <w:tcPr>
            <w:tcW w:w="1596" w:type="dxa"/>
            <w:tcBorders>
              <w:top w:val="nil"/>
              <w:left w:val="nil"/>
              <w:bottom w:val="nil"/>
              <w:right w:val="nil"/>
            </w:tcBorders>
            <w:shd w:val="clear" w:color="auto" w:fill="auto"/>
            <w:hideMark/>
          </w:tcPr>
          <w:p w14:paraId="64A8F4D8"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USA</w:t>
            </w:r>
          </w:p>
        </w:tc>
        <w:tc>
          <w:tcPr>
            <w:tcW w:w="960" w:type="dxa"/>
            <w:tcBorders>
              <w:top w:val="nil"/>
              <w:left w:val="nil"/>
              <w:bottom w:val="nil"/>
              <w:right w:val="nil"/>
            </w:tcBorders>
            <w:shd w:val="clear" w:color="auto" w:fill="auto"/>
            <w:noWrap/>
            <w:hideMark/>
          </w:tcPr>
          <w:p w14:paraId="40C601EC"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w:t>
            </w:r>
          </w:p>
        </w:tc>
        <w:tc>
          <w:tcPr>
            <w:tcW w:w="1460" w:type="dxa"/>
            <w:tcBorders>
              <w:top w:val="nil"/>
              <w:left w:val="nil"/>
              <w:bottom w:val="nil"/>
              <w:right w:val="nil"/>
            </w:tcBorders>
            <w:shd w:val="clear" w:color="auto" w:fill="auto"/>
            <w:noWrap/>
            <w:hideMark/>
          </w:tcPr>
          <w:p w14:paraId="07449374"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2.4800</w:t>
            </w:r>
          </w:p>
        </w:tc>
        <w:tc>
          <w:tcPr>
            <w:tcW w:w="1460" w:type="dxa"/>
            <w:tcBorders>
              <w:top w:val="nil"/>
              <w:left w:val="nil"/>
              <w:bottom w:val="nil"/>
              <w:right w:val="nil"/>
            </w:tcBorders>
            <w:shd w:val="clear" w:color="auto" w:fill="auto"/>
            <w:noWrap/>
            <w:hideMark/>
          </w:tcPr>
          <w:p w14:paraId="6CD97F03"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0.41244</w:t>
            </w:r>
          </w:p>
        </w:tc>
        <w:tc>
          <w:tcPr>
            <w:tcW w:w="1464" w:type="dxa"/>
            <w:tcBorders>
              <w:top w:val="nil"/>
              <w:left w:val="nil"/>
              <w:bottom w:val="nil"/>
              <w:right w:val="nil"/>
            </w:tcBorders>
            <w:shd w:val="clear" w:color="auto" w:fill="auto"/>
            <w:noWrap/>
            <w:hideMark/>
          </w:tcPr>
          <w:p w14:paraId="6EEA86EE"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0.09222</w:t>
            </w:r>
          </w:p>
        </w:tc>
      </w:tr>
      <w:tr w:rsidR="00971D0B" w:rsidRPr="00EE753A" w14:paraId="0245A731" w14:textId="77777777" w:rsidTr="00E22E8B">
        <w:trPr>
          <w:trHeight w:val="20"/>
        </w:trPr>
        <w:tc>
          <w:tcPr>
            <w:tcW w:w="2800" w:type="dxa"/>
            <w:vMerge/>
            <w:tcBorders>
              <w:top w:val="nil"/>
              <w:left w:val="nil"/>
              <w:bottom w:val="single" w:sz="4" w:space="0" w:color="000000"/>
              <w:right w:val="nil"/>
            </w:tcBorders>
            <w:vAlign w:val="center"/>
            <w:hideMark/>
          </w:tcPr>
          <w:p w14:paraId="6791E0FD" w14:textId="77777777" w:rsidR="00B94475" w:rsidRPr="00EE753A" w:rsidRDefault="00B94475" w:rsidP="009E5B1B">
            <w:pPr>
              <w:spacing w:after="0" w:line="240" w:lineRule="auto"/>
              <w:jc w:val="both"/>
              <w:rPr>
                <w:rFonts w:eastAsia="Times New Roman" w:cs="Times New Roman"/>
                <w:color w:val="000000" w:themeColor="text1"/>
                <w:szCs w:val="24"/>
                <w:lang w:eastAsia="en-AU"/>
              </w:rPr>
            </w:pPr>
          </w:p>
        </w:tc>
        <w:tc>
          <w:tcPr>
            <w:tcW w:w="1596" w:type="dxa"/>
            <w:tcBorders>
              <w:top w:val="nil"/>
              <w:left w:val="nil"/>
              <w:bottom w:val="single" w:sz="4" w:space="0" w:color="000000"/>
              <w:right w:val="nil"/>
            </w:tcBorders>
            <w:shd w:val="clear" w:color="auto" w:fill="auto"/>
            <w:hideMark/>
          </w:tcPr>
          <w:p w14:paraId="62713D26"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Saudi Arabia</w:t>
            </w:r>
          </w:p>
        </w:tc>
        <w:tc>
          <w:tcPr>
            <w:tcW w:w="960" w:type="dxa"/>
            <w:tcBorders>
              <w:top w:val="nil"/>
              <w:left w:val="nil"/>
              <w:bottom w:val="single" w:sz="4" w:space="0" w:color="000000"/>
              <w:right w:val="nil"/>
            </w:tcBorders>
            <w:shd w:val="clear" w:color="auto" w:fill="auto"/>
            <w:noWrap/>
            <w:hideMark/>
          </w:tcPr>
          <w:p w14:paraId="2D43C295"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28</w:t>
            </w:r>
          </w:p>
        </w:tc>
        <w:tc>
          <w:tcPr>
            <w:tcW w:w="1460" w:type="dxa"/>
            <w:tcBorders>
              <w:top w:val="nil"/>
              <w:left w:val="nil"/>
              <w:bottom w:val="single" w:sz="4" w:space="0" w:color="000000"/>
              <w:right w:val="nil"/>
            </w:tcBorders>
            <w:shd w:val="clear" w:color="auto" w:fill="auto"/>
            <w:noWrap/>
            <w:hideMark/>
          </w:tcPr>
          <w:p w14:paraId="1B8C9790"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2.1571</w:t>
            </w:r>
          </w:p>
        </w:tc>
        <w:tc>
          <w:tcPr>
            <w:tcW w:w="1460" w:type="dxa"/>
            <w:tcBorders>
              <w:top w:val="nil"/>
              <w:left w:val="nil"/>
              <w:bottom w:val="single" w:sz="4" w:space="0" w:color="000000"/>
              <w:right w:val="nil"/>
            </w:tcBorders>
            <w:shd w:val="clear" w:color="auto" w:fill="auto"/>
            <w:noWrap/>
            <w:hideMark/>
          </w:tcPr>
          <w:p w14:paraId="7B9F2316"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0.53432</w:t>
            </w:r>
          </w:p>
        </w:tc>
        <w:tc>
          <w:tcPr>
            <w:tcW w:w="1464" w:type="dxa"/>
            <w:tcBorders>
              <w:top w:val="nil"/>
              <w:left w:val="nil"/>
              <w:bottom w:val="single" w:sz="4" w:space="0" w:color="000000"/>
              <w:right w:val="nil"/>
            </w:tcBorders>
            <w:shd w:val="clear" w:color="auto" w:fill="auto"/>
            <w:noWrap/>
            <w:hideMark/>
          </w:tcPr>
          <w:p w14:paraId="2311F08A"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0.10098</w:t>
            </w:r>
          </w:p>
        </w:tc>
      </w:tr>
    </w:tbl>
    <w:p w14:paraId="13CD8DBA" w14:textId="248D2AD2" w:rsidR="00B94475" w:rsidRPr="00EE753A" w:rsidRDefault="00B94475" w:rsidP="009E5B1B">
      <w:pPr>
        <w:jc w:val="both"/>
        <w:rPr>
          <w:color w:val="000000" w:themeColor="text1"/>
          <w:lang w:val="en-US"/>
        </w:rPr>
      </w:pPr>
    </w:p>
    <w:p w14:paraId="56B081B2" w14:textId="1A162121" w:rsidR="00B94475" w:rsidRPr="00EE753A" w:rsidRDefault="00C120B6" w:rsidP="009E5B1B">
      <w:pPr>
        <w:jc w:val="both"/>
        <w:rPr>
          <w:color w:val="000000" w:themeColor="text1"/>
          <w:lang w:val="en-US"/>
        </w:rPr>
      </w:pPr>
      <w:r w:rsidRPr="00EE753A">
        <w:rPr>
          <w:color w:val="000000" w:themeColor="text1"/>
          <w:lang w:val="en-US"/>
        </w:rPr>
        <w:t>Table 12b: Independent t-test for descriptive statistics</w:t>
      </w:r>
      <w:r w:rsidR="00E22E8B" w:rsidRPr="00EE753A">
        <w:rPr>
          <w:color w:val="000000" w:themeColor="text1"/>
          <w:lang w:val="en-US"/>
        </w:rPr>
        <w:t xml:space="preserve"> by</w:t>
      </w:r>
      <w:r w:rsidRPr="00EE753A">
        <w:rPr>
          <w:color w:val="000000" w:themeColor="text1"/>
          <w:lang w:val="en-US"/>
        </w:rPr>
        <w:t xml:space="preserve"> country</w:t>
      </w:r>
    </w:p>
    <w:tbl>
      <w:tblPr>
        <w:tblW w:w="10232" w:type="dxa"/>
        <w:tblLook w:val="04A0" w:firstRow="1" w:lastRow="0" w:firstColumn="1" w:lastColumn="0" w:noHBand="0" w:noVBand="1"/>
      </w:tblPr>
      <w:tblGrid>
        <w:gridCol w:w="2800"/>
        <w:gridCol w:w="876"/>
        <w:gridCol w:w="576"/>
        <w:gridCol w:w="876"/>
        <w:gridCol w:w="1403"/>
        <w:gridCol w:w="1803"/>
        <w:gridCol w:w="876"/>
        <w:gridCol w:w="1022"/>
      </w:tblGrid>
      <w:tr w:rsidR="00971D0B" w:rsidRPr="00EE753A" w14:paraId="6C7BA742" w14:textId="77777777" w:rsidTr="00F500D4">
        <w:trPr>
          <w:trHeight w:val="330"/>
        </w:trPr>
        <w:tc>
          <w:tcPr>
            <w:tcW w:w="2800" w:type="dxa"/>
            <w:vMerge w:val="restart"/>
            <w:tcBorders>
              <w:top w:val="single" w:sz="8" w:space="0" w:color="000000"/>
              <w:left w:val="nil"/>
              <w:bottom w:val="single" w:sz="8" w:space="0" w:color="000000"/>
              <w:right w:val="nil"/>
            </w:tcBorders>
            <w:shd w:val="clear" w:color="auto" w:fill="auto"/>
            <w:noWrap/>
            <w:vAlign w:val="center"/>
            <w:hideMark/>
          </w:tcPr>
          <w:p w14:paraId="696B5949"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 </w:t>
            </w:r>
          </w:p>
        </w:tc>
        <w:tc>
          <w:tcPr>
            <w:tcW w:w="7428" w:type="dxa"/>
            <w:gridSpan w:val="7"/>
            <w:tcBorders>
              <w:top w:val="single" w:sz="8" w:space="0" w:color="000000"/>
              <w:left w:val="nil"/>
              <w:bottom w:val="single" w:sz="8" w:space="0" w:color="000000"/>
              <w:right w:val="nil"/>
            </w:tcBorders>
            <w:shd w:val="clear" w:color="auto" w:fill="auto"/>
            <w:noWrap/>
            <w:vAlign w:val="center"/>
            <w:hideMark/>
          </w:tcPr>
          <w:p w14:paraId="564D3F21"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t-test for Equality of Means</w:t>
            </w:r>
          </w:p>
        </w:tc>
      </w:tr>
      <w:tr w:rsidR="00971D0B" w:rsidRPr="00EE753A" w14:paraId="5578AE53" w14:textId="77777777" w:rsidTr="00F500D4">
        <w:trPr>
          <w:trHeight w:val="330"/>
        </w:trPr>
        <w:tc>
          <w:tcPr>
            <w:tcW w:w="2800" w:type="dxa"/>
            <w:vMerge/>
            <w:tcBorders>
              <w:top w:val="single" w:sz="8" w:space="0" w:color="000000"/>
              <w:left w:val="nil"/>
              <w:bottom w:val="single" w:sz="8" w:space="0" w:color="000000"/>
              <w:right w:val="nil"/>
            </w:tcBorders>
            <w:vAlign w:val="center"/>
            <w:hideMark/>
          </w:tcPr>
          <w:p w14:paraId="5ECC79BF" w14:textId="77777777" w:rsidR="00B94475" w:rsidRPr="00EE753A" w:rsidRDefault="00B94475" w:rsidP="009E5B1B">
            <w:pPr>
              <w:spacing w:after="0" w:line="240" w:lineRule="auto"/>
              <w:jc w:val="both"/>
              <w:rPr>
                <w:rFonts w:eastAsia="Times New Roman" w:cs="Times New Roman"/>
                <w:color w:val="000000" w:themeColor="text1"/>
                <w:szCs w:val="24"/>
                <w:lang w:eastAsia="en-AU"/>
              </w:rPr>
            </w:pPr>
          </w:p>
        </w:tc>
        <w:tc>
          <w:tcPr>
            <w:tcW w:w="876" w:type="dxa"/>
            <w:vMerge w:val="restart"/>
            <w:tcBorders>
              <w:top w:val="nil"/>
              <w:left w:val="nil"/>
              <w:bottom w:val="single" w:sz="8" w:space="0" w:color="000000"/>
              <w:right w:val="nil"/>
            </w:tcBorders>
            <w:shd w:val="clear" w:color="auto" w:fill="auto"/>
            <w:noWrap/>
            <w:vAlign w:val="center"/>
            <w:hideMark/>
          </w:tcPr>
          <w:p w14:paraId="65678E71"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t</w:t>
            </w:r>
          </w:p>
        </w:tc>
        <w:tc>
          <w:tcPr>
            <w:tcW w:w="576" w:type="dxa"/>
            <w:vMerge w:val="restart"/>
            <w:tcBorders>
              <w:top w:val="nil"/>
              <w:left w:val="nil"/>
              <w:bottom w:val="single" w:sz="8" w:space="0" w:color="000000"/>
              <w:right w:val="nil"/>
            </w:tcBorders>
            <w:shd w:val="clear" w:color="auto" w:fill="auto"/>
            <w:noWrap/>
            <w:vAlign w:val="center"/>
            <w:hideMark/>
          </w:tcPr>
          <w:p w14:paraId="50D08122"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df</w:t>
            </w:r>
          </w:p>
        </w:tc>
        <w:tc>
          <w:tcPr>
            <w:tcW w:w="876" w:type="dxa"/>
            <w:vMerge w:val="restart"/>
            <w:tcBorders>
              <w:top w:val="nil"/>
              <w:left w:val="nil"/>
              <w:bottom w:val="single" w:sz="8" w:space="0" w:color="000000"/>
              <w:right w:val="nil"/>
            </w:tcBorders>
            <w:shd w:val="clear" w:color="auto" w:fill="auto"/>
            <w:noWrap/>
            <w:vAlign w:val="center"/>
            <w:hideMark/>
          </w:tcPr>
          <w:p w14:paraId="69F6C765"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Sig.</w:t>
            </w:r>
          </w:p>
        </w:tc>
        <w:tc>
          <w:tcPr>
            <w:tcW w:w="1403" w:type="dxa"/>
            <w:vMerge w:val="restart"/>
            <w:tcBorders>
              <w:top w:val="nil"/>
              <w:left w:val="nil"/>
              <w:bottom w:val="single" w:sz="8" w:space="0" w:color="000000"/>
              <w:right w:val="nil"/>
            </w:tcBorders>
            <w:shd w:val="clear" w:color="auto" w:fill="auto"/>
            <w:noWrap/>
            <w:vAlign w:val="center"/>
            <w:hideMark/>
          </w:tcPr>
          <w:p w14:paraId="3B4C69EC"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Mean Diff.</w:t>
            </w:r>
          </w:p>
        </w:tc>
        <w:tc>
          <w:tcPr>
            <w:tcW w:w="1803" w:type="dxa"/>
            <w:vMerge w:val="restart"/>
            <w:tcBorders>
              <w:top w:val="nil"/>
              <w:left w:val="nil"/>
              <w:bottom w:val="single" w:sz="8" w:space="0" w:color="000000"/>
              <w:right w:val="nil"/>
            </w:tcBorders>
            <w:shd w:val="clear" w:color="auto" w:fill="auto"/>
            <w:noWrap/>
            <w:vAlign w:val="center"/>
            <w:hideMark/>
          </w:tcPr>
          <w:p w14:paraId="7D8862B7"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SE Diff.</w:t>
            </w:r>
          </w:p>
        </w:tc>
        <w:tc>
          <w:tcPr>
            <w:tcW w:w="1894" w:type="dxa"/>
            <w:gridSpan w:val="2"/>
            <w:tcBorders>
              <w:top w:val="single" w:sz="8" w:space="0" w:color="000000"/>
              <w:left w:val="nil"/>
              <w:bottom w:val="single" w:sz="8" w:space="0" w:color="000000"/>
              <w:right w:val="nil"/>
            </w:tcBorders>
            <w:shd w:val="clear" w:color="auto" w:fill="auto"/>
            <w:noWrap/>
            <w:vAlign w:val="center"/>
            <w:hideMark/>
          </w:tcPr>
          <w:p w14:paraId="743FFA77"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95% CI</w:t>
            </w:r>
          </w:p>
        </w:tc>
      </w:tr>
      <w:tr w:rsidR="00971D0B" w:rsidRPr="00EE753A" w14:paraId="04D16AEB" w14:textId="77777777" w:rsidTr="00F500D4">
        <w:trPr>
          <w:trHeight w:val="330"/>
        </w:trPr>
        <w:tc>
          <w:tcPr>
            <w:tcW w:w="2800" w:type="dxa"/>
            <w:vMerge/>
            <w:tcBorders>
              <w:top w:val="single" w:sz="8" w:space="0" w:color="000000"/>
              <w:left w:val="nil"/>
              <w:bottom w:val="single" w:sz="8" w:space="0" w:color="000000"/>
              <w:right w:val="nil"/>
            </w:tcBorders>
            <w:vAlign w:val="center"/>
            <w:hideMark/>
          </w:tcPr>
          <w:p w14:paraId="11C4932D" w14:textId="77777777" w:rsidR="00B94475" w:rsidRPr="00EE753A" w:rsidRDefault="00B94475" w:rsidP="009E5B1B">
            <w:pPr>
              <w:spacing w:after="0" w:line="240" w:lineRule="auto"/>
              <w:jc w:val="both"/>
              <w:rPr>
                <w:rFonts w:eastAsia="Times New Roman" w:cs="Times New Roman"/>
                <w:color w:val="000000" w:themeColor="text1"/>
                <w:szCs w:val="24"/>
                <w:lang w:eastAsia="en-AU"/>
              </w:rPr>
            </w:pPr>
          </w:p>
        </w:tc>
        <w:tc>
          <w:tcPr>
            <w:tcW w:w="876" w:type="dxa"/>
            <w:vMerge/>
            <w:tcBorders>
              <w:top w:val="nil"/>
              <w:left w:val="nil"/>
              <w:bottom w:val="single" w:sz="8" w:space="0" w:color="000000"/>
              <w:right w:val="nil"/>
            </w:tcBorders>
            <w:vAlign w:val="center"/>
            <w:hideMark/>
          </w:tcPr>
          <w:p w14:paraId="3D4EE3D7" w14:textId="77777777" w:rsidR="00B94475" w:rsidRPr="00EE753A" w:rsidRDefault="00B94475" w:rsidP="009E5B1B">
            <w:pPr>
              <w:spacing w:after="0" w:line="240" w:lineRule="auto"/>
              <w:jc w:val="both"/>
              <w:rPr>
                <w:rFonts w:eastAsia="Times New Roman" w:cs="Times New Roman"/>
                <w:color w:val="000000" w:themeColor="text1"/>
                <w:szCs w:val="24"/>
                <w:lang w:eastAsia="en-AU"/>
              </w:rPr>
            </w:pPr>
          </w:p>
        </w:tc>
        <w:tc>
          <w:tcPr>
            <w:tcW w:w="576" w:type="dxa"/>
            <w:vMerge/>
            <w:tcBorders>
              <w:top w:val="nil"/>
              <w:left w:val="nil"/>
              <w:bottom w:val="single" w:sz="8" w:space="0" w:color="000000"/>
              <w:right w:val="nil"/>
            </w:tcBorders>
            <w:vAlign w:val="center"/>
            <w:hideMark/>
          </w:tcPr>
          <w:p w14:paraId="16877551" w14:textId="77777777" w:rsidR="00B94475" w:rsidRPr="00EE753A" w:rsidRDefault="00B94475" w:rsidP="009E5B1B">
            <w:pPr>
              <w:spacing w:after="0" w:line="240" w:lineRule="auto"/>
              <w:jc w:val="both"/>
              <w:rPr>
                <w:rFonts w:eastAsia="Times New Roman" w:cs="Times New Roman"/>
                <w:color w:val="000000" w:themeColor="text1"/>
                <w:szCs w:val="24"/>
                <w:lang w:eastAsia="en-AU"/>
              </w:rPr>
            </w:pPr>
          </w:p>
        </w:tc>
        <w:tc>
          <w:tcPr>
            <w:tcW w:w="876" w:type="dxa"/>
            <w:vMerge/>
            <w:tcBorders>
              <w:top w:val="nil"/>
              <w:left w:val="nil"/>
              <w:bottom w:val="single" w:sz="8" w:space="0" w:color="000000"/>
              <w:right w:val="nil"/>
            </w:tcBorders>
            <w:vAlign w:val="center"/>
            <w:hideMark/>
          </w:tcPr>
          <w:p w14:paraId="65AC5F78" w14:textId="77777777" w:rsidR="00B94475" w:rsidRPr="00EE753A" w:rsidRDefault="00B94475" w:rsidP="009E5B1B">
            <w:pPr>
              <w:spacing w:after="0" w:line="240" w:lineRule="auto"/>
              <w:jc w:val="both"/>
              <w:rPr>
                <w:rFonts w:eastAsia="Times New Roman" w:cs="Times New Roman"/>
                <w:color w:val="000000" w:themeColor="text1"/>
                <w:szCs w:val="24"/>
                <w:lang w:eastAsia="en-AU"/>
              </w:rPr>
            </w:pPr>
          </w:p>
        </w:tc>
        <w:tc>
          <w:tcPr>
            <w:tcW w:w="1403" w:type="dxa"/>
            <w:vMerge/>
            <w:tcBorders>
              <w:top w:val="nil"/>
              <w:left w:val="nil"/>
              <w:bottom w:val="single" w:sz="8" w:space="0" w:color="000000"/>
              <w:right w:val="nil"/>
            </w:tcBorders>
            <w:vAlign w:val="center"/>
            <w:hideMark/>
          </w:tcPr>
          <w:p w14:paraId="20D75D88" w14:textId="77777777" w:rsidR="00B94475" w:rsidRPr="00EE753A" w:rsidRDefault="00B94475" w:rsidP="009E5B1B">
            <w:pPr>
              <w:spacing w:after="0" w:line="240" w:lineRule="auto"/>
              <w:jc w:val="both"/>
              <w:rPr>
                <w:rFonts w:eastAsia="Times New Roman" w:cs="Times New Roman"/>
                <w:color w:val="000000" w:themeColor="text1"/>
                <w:szCs w:val="24"/>
                <w:lang w:eastAsia="en-AU"/>
              </w:rPr>
            </w:pPr>
          </w:p>
        </w:tc>
        <w:tc>
          <w:tcPr>
            <w:tcW w:w="1803" w:type="dxa"/>
            <w:vMerge/>
            <w:tcBorders>
              <w:top w:val="nil"/>
              <w:left w:val="nil"/>
              <w:bottom w:val="single" w:sz="8" w:space="0" w:color="000000"/>
              <w:right w:val="nil"/>
            </w:tcBorders>
            <w:vAlign w:val="center"/>
            <w:hideMark/>
          </w:tcPr>
          <w:p w14:paraId="012BE335" w14:textId="77777777" w:rsidR="00B94475" w:rsidRPr="00EE753A" w:rsidRDefault="00B94475" w:rsidP="009E5B1B">
            <w:pPr>
              <w:spacing w:after="0" w:line="240" w:lineRule="auto"/>
              <w:jc w:val="both"/>
              <w:rPr>
                <w:rFonts w:eastAsia="Times New Roman" w:cs="Times New Roman"/>
                <w:color w:val="000000" w:themeColor="text1"/>
                <w:szCs w:val="24"/>
                <w:lang w:eastAsia="en-AU"/>
              </w:rPr>
            </w:pPr>
          </w:p>
        </w:tc>
        <w:tc>
          <w:tcPr>
            <w:tcW w:w="876" w:type="dxa"/>
            <w:tcBorders>
              <w:top w:val="nil"/>
              <w:left w:val="nil"/>
              <w:bottom w:val="single" w:sz="8" w:space="0" w:color="000000"/>
              <w:right w:val="nil"/>
            </w:tcBorders>
            <w:shd w:val="clear" w:color="auto" w:fill="auto"/>
            <w:noWrap/>
            <w:vAlign w:val="center"/>
            <w:hideMark/>
          </w:tcPr>
          <w:p w14:paraId="0BB80F98"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LB</w:t>
            </w:r>
          </w:p>
        </w:tc>
        <w:tc>
          <w:tcPr>
            <w:tcW w:w="1022" w:type="dxa"/>
            <w:tcBorders>
              <w:top w:val="nil"/>
              <w:left w:val="nil"/>
              <w:bottom w:val="single" w:sz="8" w:space="0" w:color="000000"/>
              <w:right w:val="nil"/>
            </w:tcBorders>
            <w:shd w:val="clear" w:color="auto" w:fill="auto"/>
            <w:noWrap/>
            <w:vAlign w:val="center"/>
            <w:hideMark/>
          </w:tcPr>
          <w:p w14:paraId="2F3AFB8F"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UB</w:t>
            </w:r>
          </w:p>
        </w:tc>
      </w:tr>
      <w:tr w:rsidR="00971D0B" w:rsidRPr="00EE753A" w14:paraId="34B1201F" w14:textId="77777777" w:rsidTr="00F500D4">
        <w:trPr>
          <w:trHeight w:val="330"/>
        </w:trPr>
        <w:tc>
          <w:tcPr>
            <w:tcW w:w="2800" w:type="dxa"/>
            <w:tcBorders>
              <w:top w:val="nil"/>
              <w:left w:val="nil"/>
              <w:bottom w:val="single" w:sz="8" w:space="0" w:color="000000"/>
              <w:right w:val="nil"/>
            </w:tcBorders>
            <w:shd w:val="clear" w:color="auto" w:fill="auto"/>
            <w:noWrap/>
            <w:vAlign w:val="center"/>
            <w:hideMark/>
          </w:tcPr>
          <w:p w14:paraId="70FF598D"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Identify problem</w:t>
            </w:r>
          </w:p>
        </w:tc>
        <w:tc>
          <w:tcPr>
            <w:tcW w:w="876" w:type="dxa"/>
            <w:tcBorders>
              <w:top w:val="nil"/>
              <w:left w:val="nil"/>
              <w:bottom w:val="single" w:sz="8" w:space="0" w:color="000000"/>
              <w:right w:val="nil"/>
            </w:tcBorders>
            <w:shd w:val="clear" w:color="auto" w:fill="auto"/>
            <w:noWrap/>
            <w:vAlign w:val="center"/>
            <w:hideMark/>
          </w:tcPr>
          <w:p w14:paraId="0F1B63CF"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2.648</w:t>
            </w:r>
          </w:p>
        </w:tc>
        <w:tc>
          <w:tcPr>
            <w:tcW w:w="576" w:type="dxa"/>
            <w:tcBorders>
              <w:top w:val="nil"/>
              <w:left w:val="nil"/>
              <w:bottom w:val="single" w:sz="8" w:space="0" w:color="000000"/>
              <w:right w:val="nil"/>
            </w:tcBorders>
            <w:shd w:val="clear" w:color="auto" w:fill="auto"/>
            <w:noWrap/>
            <w:vAlign w:val="center"/>
            <w:hideMark/>
          </w:tcPr>
          <w:p w14:paraId="28D0B585"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47</w:t>
            </w:r>
          </w:p>
        </w:tc>
        <w:tc>
          <w:tcPr>
            <w:tcW w:w="876" w:type="dxa"/>
            <w:tcBorders>
              <w:top w:val="nil"/>
              <w:left w:val="nil"/>
              <w:bottom w:val="single" w:sz="8" w:space="0" w:color="000000"/>
              <w:right w:val="nil"/>
            </w:tcBorders>
            <w:shd w:val="clear" w:color="auto" w:fill="auto"/>
            <w:noWrap/>
            <w:vAlign w:val="center"/>
            <w:hideMark/>
          </w:tcPr>
          <w:p w14:paraId="69D0876E"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0.011</w:t>
            </w:r>
          </w:p>
        </w:tc>
        <w:tc>
          <w:tcPr>
            <w:tcW w:w="1403" w:type="dxa"/>
            <w:tcBorders>
              <w:top w:val="nil"/>
              <w:left w:val="nil"/>
              <w:bottom w:val="single" w:sz="8" w:space="0" w:color="000000"/>
              <w:right w:val="nil"/>
            </w:tcBorders>
            <w:shd w:val="clear" w:color="auto" w:fill="auto"/>
            <w:noWrap/>
            <w:vAlign w:val="center"/>
            <w:hideMark/>
          </w:tcPr>
          <w:p w14:paraId="7FE8782D"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0.325</w:t>
            </w:r>
          </w:p>
        </w:tc>
        <w:tc>
          <w:tcPr>
            <w:tcW w:w="1803" w:type="dxa"/>
            <w:tcBorders>
              <w:top w:val="nil"/>
              <w:left w:val="nil"/>
              <w:bottom w:val="single" w:sz="8" w:space="0" w:color="000000"/>
              <w:right w:val="nil"/>
            </w:tcBorders>
            <w:shd w:val="clear" w:color="auto" w:fill="auto"/>
            <w:noWrap/>
            <w:vAlign w:val="center"/>
            <w:hideMark/>
          </w:tcPr>
          <w:p w14:paraId="145741CC"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0.123</w:t>
            </w:r>
          </w:p>
        </w:tc>
        <w:tc>
          <w:tcPr>
            <w:tcW w:w="876" w:type="dxa"/>
            <w:tcBorders>
              <w:top w:val="nil"/>
              <w:left w:val="nil"/>
              <w:bottom w:val="single" w:sz="8" w:space="0" w:color="000000"/>
              <w:right w:val="nil"/>
            </w:tcBorders>
            <w:shd w:val="clear" w:color="auto" w:fill="auto"/>
            <w:noWrap/>
            <w:vAlign w:val="center"/>
            <w:hideMark/>
          </w:tcPr>
          <w:p w14:paraId="7283F4DD"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0.078</w:t>
            </w:r>
          </w:p>
        </w:tc>
        <w:tc>
          <w:tcPr>
            <w:tcW w:w="1022" w:type="dxa"/>
            <w:tcBorders>
              <w:top w:val="nil"/>
              <w:left w:val="nil"/>
              <w:bottom w:val="single" w:sz="8" w:space="0" w:color="000000"/>
              <w:right w:val="nil"/>
            </w:tcBorders>
            <w:shd w:val="clear" w:color="auto" w:fill="auto"/>
            <w:noWrap/>
            <w:vAlign w:val="center"/>
            <w:hideMark/>
          </w:tcPr>
          <w:p w14:paraId="4B55C69C"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0.571</w:t>
            </w:r>
          </w:p>
        </w:tc>
      </w:tr>
      <w:tr w:rsidR="00971D0B" w:rsidRPr="00EE753A" w14:paraId="33646F65" w14:textId="77777777" w:rsidTr="00F500D4">
        <w:trPr>
          <w:trHeight w:val="330"/>
        </w:trPr>
        <w:tc>
          <w:tcPr>
            <w:tcW w:w="2800" w:type="dxa"/>
            <w:tcBorders>
              <w:top w:val="nil"/>
              <w:left w:val="nil"/>
              <w:bottom w:val="single" w:sz="8" w:space="0" w:color="000000"/>
              <w:right w:val="nil"/>
            </w:tcBorders>
            <w:shd w:val="clear" w:color="auto" w:fill="auto"/>
            <w:noWrap/>
            <w:vAlign w:val="center"/>
            <w:hideMark/>
          </w:tcPr>
          <w:p w14:paraId="0A2A09C0" w14:textId="345393C1"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Develop a research plan</w:t>
            </w:r>
          </w:p>
        </w:tc>
        <w:tc>
          <w:tcPr>
            <w:tcW w:w="876" w:type="dxa"/>
            <w:tcBorders>
              <w:top w:val="nil"/>
              <w:left w:val="nil"/>
              <w:bottom w:val="single" w:sz="8" w:space="0" w:color="000000"/>
              <w:right w:val="nil"/>
            </w:tcBorders>
            <w:shd w:val="clear" w:color="auto" w:fill="auto"/>
            <w:noWrap/>
            <w:vAlign w:val="center"/>
            <w:hideMark/>
          </w:tcPr>
          <w:p w14:paraId="09C4BEFB"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2.086</w:t>
            </w:r>
          </w:p>
        </w:tc>
        <w:tc>
          <w:tcPr>
            <w:tcW w:w="576" w:type="dxa"/>
            <w:tcBorders>
              <w:top w:val="nil"/>
              <w:left w:val="nil"/>
              <w:bottom w:val="single" w:sz="8" w:space="0" w:color="000000"/>
              <w:right w:val="nil"/>
            </w:tcBorders>
            <w:shd w:val="clear" w:color="auto" w:fill="auto"/>
            <w:noWrap/>
            <w:vAlign w:val="center"/>
            <w:hideMark/>
          </w:tcPr>
          <w:p w14:paraId="5BDF4773"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46</w:t>
            </w:r>
          </w:p>
        </w:tc>
        <w:tc>
          <w:tcPr>
            <w:tcW w:w="876" w:type="dxa"/>
            <w:tcBorders>
              <w:top w:val="nil"/>
              <w:left w:val="nil"/>
              <w:bottom w:val="single" w:sz="8" w:space="0" w:color="000000"/>
              <w:right w:val="nil"/>
            </w:tcBorders>
            <w:shd w:val="clear" w:color="auto" w:fill="auto"/>
            <w:noWrap/>
            <w:vAlign w:val="center"/>
            <w:hideMark/>
          </w:tcPr>
          <w:p w14:paraId="1FC4DD52"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0.043</w:t>
            </w:r>
          </w:p>
        </w:tc>
        <w:tc>
          <w:tcPr>
            <w:tcW w:w="1403" w:type="dxa"/>
            <w:tcBorders>
              <w:top w:val="nil"/>
              <w:left w:val="nil"/>
              <w:bottom w:val="single" w:sz="8" w:space="0" w:color="000000"/>
              <w:right w:val="nil"/>
            </w:tcBorders>
            <w:shd w:val="clear" w:color="auto" w:fill="auto"/>
            <w:noWrap/>
            <w:vAlign w:val="center"/>
            <w:hideMark/>
          </w:tcPr>
          <w:p w14:paraId="5E6B64C2"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0.279</w:t>
            </w:r>
          </w:p>
        </w:tc>
        <w:tc>
          <w:tcPr>
            <w:tcW w:w="1803" w:type="dxa"/>
            <w:tcBorders>
              <w:top w:val="nil"/>
              <w:left w:val="nil"/>
              <w:bottom w:val="single" w:sz="8" w:space="0" w:color="000000"/>
              <w:right w:val="nil"/>
            </w:tcBorders>
            <w:shd w:val="clear" w:color="auto" w:fill="auto"/>
            <w:noWrap/>
            <w:vAlign w:val="center"/>
            <w:hideMark/>
          </w:tcPr>
          <w:p w14:paraId="59055BBD"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0.134</w:t>
            </w:r>
          </w:p>
        </w:tc>
        <w:tc>
          <w:tcPr>
            <w:tcW w:w="876" w:type="dxa"/>
            <w:tcBorders>
              <w:top w:val="nil"/>
              <w:left w:val="nil"/>
              <w:bottom w:val="single" w:sz="8" w:space="0" w:color="000000"/>
              <w:right w:val="nil"/>
            </w:tcBorders>
            <w:shd w:val="clear" w:color="auto" w:fill="auto"/>
            <w:noWrap/>
            <w:vAlign w:val="center"/>
            <w:hideMark/>
          </w:tcPr>
          <w:p w14:paraId="3D9D45C4"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0.010</w:t>
            </w:r>
          </w:p>
        </w:tc>
        <w:tc>
          <w:tcPr>
            <w:tcW w:w="1022" w:type="dxa"/>
            <w:tcBorders>
              <w:top w:val="nil"/>
              <w:left w:val="nil"/>
              <w:bottom w:val="single" w:sz="8" w:space="0" w:color="000000"/>
              <w:right w:val="nil"/>
            </w:tcBorders>
            <w:shd w:val="clear" w:color="auto" w:fill="auto"/>
            <w:noWrap/>
            <w:vAlign w:val="center"/>
            <w:hideMark/>
          </w:tcPr>
          <w:p w14:paraId="558A3D74"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0.547</w:t>
            </w:r>
          </w:p>
        </w:tc>
      </w:tr>
      <w:tr w:rsidR="00971D0B" w:rsidRPr="00EE753A" w14:paraId="18DFF43A" w14:textId="77777777" w:rsidTr="00F500D4">
        <w:trPr>
          <w:trHeight w:val="330"/>
        </w:trPr>
        <w:tc>
          <w:tcPr>
            <w:tcW w:w="2800" w:type="dxa"/>
            <w:tcBorders>
              <w:top w:val="nil"/>
              <w:left w:val="nil"/>
              <w:bottom w:val="single" w:sz="8" w:space="0" w:color="000000"/>
              <w:right w:val="nil"/>
            </w:tcBorders>
            <w:shd w:val="clear" w:color="auto" w:fill="auto"/>
            <w:noWrap/>
            <w:vAlign w:val="center"/>
            <w:hideMark/>
          </w:tcPr>
          <w:p w14:paraId="2F1250E1"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Investigate and validate</w:t>
            </w:r>
          </w:p>
        </w:tc>
        <w:tc>
          <w:tcPr>
            <w:tcW w:w="876" w:type="dxa"/>
            <w:tcBorders>
              <w:top w:val="nil"/>
              <w:left w:val="nil"/>
              <w:bottom w:val="single" w:sz="8" w:space="0" w:color="000000"/>
              <w:right w:val="nil"/>
            </w:tcBorders>
            <w:shd w:val="clear" w:color="auto" w:fill="auto"/>
            <w:noWrap/>
            <w:vAlign w:val="center"/>
            <w:hideMark/>
          </w:tcPr>
          <w:p w14:paraId="6CB5A3BF"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2.261</w:t>
            </w:r>
          </w:p>
        </w:tc>
        <w:tc>
          <w:tcPr>
            <w:tcW w:w="576" w:type="dxa"/>
            <w:tcBorders>
              <w:top w:val="nil"/>
              <w:left w:val="nil"/>
              <w:bottom w:val="single" w:sz="8" w:space="0" w:color="000000"/>
              <w:right w:val="nil"/>
            </w:tcBorders>
            <w:shd w:val="clear" w:color="auto" w:fill="auto"/>
            <w:noWrap/>
            <w:vAlign w:val="center"/>
            <w:hideMark/>
          </w:tcPr>
          <w:p w14:paraId="0F57D8B1"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46</w:t>
            </w:r>
          </w:p>
        </w:tc>
        <w:tc>
          <w:tcPr>
            <w:tcW w:w="876" w:type="dxa"/>
            <w:tcBorders>
              <w:top w:val="nil"/>
              <w:left w:val="nil"/>
              <w:bottom w:val="single" w:sz="8" w:space="0" w:color="000000"/>
              <w:right w:val="nil"/>
            </w:tcBorders>
            <w:shd w:val="clear" w:color="auto" w:fill="auto"/>
            <w:noWrap/>
            <w:vAlign w:val="center"/>
            <w:hideMark/>
          </w:tcPr>
          <w:p w14:paraId="3820ACFB"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0.029</w:t>
            </w:r>
          </w:p>
        </w:tc>
        <w:tc>
          <w:tcPr>
            <w:tcW w:w="1403" w:type="dxa"/>
            <w:tcBorders>
              <w:top w:val="nil"/>
              <w:left w:val="nil"/>
              <w:bottom w:val="single" w:sz="8" w:space="0" w:color="000000"/>
              <w:right w:val="nil"/>
            </w:tcBorders>
            <w:shd w:val="clear" w:color="auto" w:fill="auto"/>
            <w:noWrap/>
            <w:vAlign w:val="center"/>
            <w:hideMark/>
          </w:tcPr>
          <w:p w14:paraId="5898F93E"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0.323</w:t>
            </w:r>
          </w:p>
        </w:tc>
        <w:tc>
          <w:tcPr>
            <w:tcW w:w="1803" w:type="dxa"/>
            <w:tcBorders>
              <w:top w:val="nil"/>
              <w:left w:val="nil"/>
              <w:bottom w:val="single" w:sz="8" w:space="0" w:color="000000"/>
              <w:right w:val="nil"/>
            </w:tcBorders>
            <w:shd w:val="clear" w:color="auto" w:fill="auto"/>
            <w:noWrap/>
            <w:vAlign w:val="center"/>
            <w:hideMark/>
          </w:tcPr>
          <w:p w14:paraId="7F9E941D"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0.143</w:t>
            </w:r>
          </w:p>
        </w:tc>
        <w:tc>
          <w:tcPr>
            <w:tcW w:w="876" w:type="dxa"/>
            <w:tcBorders>
              <w:top w:val="nil"/>
              <w:left w:val="nil"/>
              <w:bottom w:val="single" w:sz="8" w:space="0" w:color="000000"/>
              <w:right w:val="nil"/>
            </w:tcBorders>
            <w:shd w:val="clear" w:color="auto" w:fill="auto"/>
            <w:noWrap/>
            <w:vAlign w:val="center"/>
            <w:hideMark/>
          </w:tcPr>
          <w:p w14:paraId="01A51F84"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0.035</w:t>
            </w:r>
          </w:p>
        </w:tc>
        <w:tc>
          <w:tcPr>
            <w:tcW w:w="1022" w:type="dxa"/>
            <w:tcBorders>
              <w:top w:val="nil"/>
              <w:left w:val="nil"/>
              <w:bottom w:val="single" w:sz="8" w:space="0" w:color="000000"/>
              <w:right w:val="nil"/>
            </w:tcBorders>
            <w:shd w:val="clear" w:color="auto" w:fill="auto"/>
            <w:noWrap/>
            <w:vAlign w:val="center"/>
            <w:hideMark/>
          </w:tcPr>
          <w:p w14:paraId="36B6AB8C" w14:textId="77777777" w:rsidR="00B94475" w:rsidRPr="00EE753A" w:rsidRDefault="00C120B6" w:rsidP="009E5B1B">
            <w:pPr>
              <w:spacing w:after="0" w:line="240" w:lineRule="auto"/>
              <w:jc w:val="both"/>
              <w:rPr>
                <w:rFonts w:eastAsia="Times New Roman" w:cs="Times New Roman"/>
                <w:color w:val="000000" w:themeColor="text1"/>
                <w:szCs w:val="24"/>
                <w:lang w:eastAsia="en-AU"/>
              </w:rPr>
            </w:pPr>
            <w:r w:rsidRPr="00EE753A">
              <w:rPr>
                <w:rFonts w:eastAsia="Times New Roman" w:cs="Times New Roman"/>
                <w:color w:val="000000" w:themeColor="text1"/>
                <w:szCs w:val="24"/>
                <w:lang w:eastAsia="en-AU"/>
              </w:rPr>
              <w:t>0.610</w:t>
            </w:r>
          </w:p>
        </w:tc>
      </w:tr>
    </w:tbl>
    <w:p w14:paraId="7DA621CB" w14:textId="055820BE" w:rsidR="00B94475" w:rsidRPr="00EE753A" w:rsidRDefault="00B94475" w:rsidP="009E5B1B">
      <w:pPr>
        <w:jc w:val="both"/>
        <w:rPr>
          <w:color w:val="000000" w:themeColor="text1"/>
          <w:lang w:val="en-US"/>
        </w:rPr>
      </w:pPr>
    </w:p>
    <w:p w14:paraId="4AC054B6" w14:textId="1AF29F99" w:rsidR="00E22E8B" w:rsidRPr="00EE753A" w:rsidRDefault="00BC3EC6" w:rsidP="000D65AC">
      <w:pPr>
        <w:spacing w:line="480" w:lineRule="auto"/>
        <w:ind w:firstLine="720"/>
        <w:rPr>
          <w:color w:val="000000" w:themeColor="text1"/>
          <w:lang w:val="en-US"/>
        </w:rPr>
      </w:pPr>
      <w:r w:rsidRPr="00EE753A">
        <w:rPr>
          <w:color w:val="000000" w:themeColor="text1"/>
          <w:lang w:val="en-US"/>
        </w:rPr>
        <w:t>T</w:t>
      </w:r>
      <w:r w:rsidR="00C120B6" w:rsidRPr="00EE753A">
        <w:rPr>
          <w:color w:val="000000" w:themeColor="text1"/>
          <w:lang w:val="en-US"/>
        </w:rPr>
        <w:t xml:space="preserve">able 12c, </w:t>
      </w:r>
      <w:r w:rsidRPr="00EE753A">
        <w:rPr>
          <w:color w:val="000000" w:themeColor="text1"/>
          <w:lang w:val="en-US"/>
        </w:rPr>
        <w:t xml:space="preserve">is focused on </w:t>
      </w:r>
      <w:r w:rsidR="00C120B6" w:rsidRPr="00EE753A">
        <w:rPr>
          <w:color w:val="000000" w:themeColor="text1"/>
          <w:lang w:val="en-US"/>
        </w:rPr>
        <w:t xml:space="preserve">the three segregated means grouped by </w:t>
      </w:r>
      <w:r w:rsidRPr="00EE753A">
        <w:rPr>
          <w:color w:val="000000" w:themeColor="text1"/>
          <w:lang w:val="en-US"/>
        </w:rPr>
        <w:t xml:space="preserve">the </w:t>
      </w:r>
      <w:r w:rsidR="00C120B6" w:rsidRPr="00EE753A">
        <w:rPr>
          <w:color w:val="000000" w:themeColor="text1"/>
          <w:lang w:val="en-US"/>
        </w:rPr>
        <w:t xml:space="preserve">education levels </w:t>
      </w:r>
      <w:r w:rsidRPr="00EE753A">
        <w:rPr>
          <w:color w:val="000000" w:themeColor="text1"/>
          <w:lang w:val="en-US"/>
        </w:rPr>
        <w:t xml:space="preserve">the teachers </w:t>
      </w:r>
      <w:r w:rsidR="00C120B6" w:rsidRPr="00EE753A">
        <w:rPr>
          <w:color w:val="000000" w:themeColor="text1"/>
          <w:lang w:val="en-US"/>
        </w:rPr>
        <w:t>taught at</w:t>
      </w:r>
      <w:r w:rsidRPr="00EE753A">
        <w:rPr>
          <w:color w:val="000000" w:themeColor="text1"/>
          <w:lang w:val="en-US"/>
        </w:rPr>
        <w:t>. T</w:t>
      </w:r>
      <w:r w:rsidR="00C120B6" w:rsidRPr="00EE753A">
        <w:rPr>
          <w:color w:val="000000" w:themeColor="text1"/>
          <w:lang w:val="en-US"/>
        </w:rPr>
        <w:t>he elementary school</w:t>
      </w:r>
      <w:r w:rsidRPr="00EE753A">
        <w:rPr>
          <w:color w:val="000000" w:themeColor="text1"/>
          <w:lang w:val="en-US"/>
        </w:rPr>
        <w:t>,</w:t>
      </w:r>
      <w:r w:rsidR="00C120B6" w:rsidRPr="00EE753A">
        <w:rPr>
          <w:color w:val="000000" w:themeColor="text1"/>
          <w:lang w:val="en-US"/>
        </w:rPr>
        <w:t xml:space="preserve"> middle school </w:t>
      </w:r>
      <w:r w:rsidRPr="00EE753A">
        <w:rPr>
          <w:color w:val="000000" w:themeColor="text1"/>
          <w:lang w:val="en-US"/>
        </w:rPr>
        <w:t>and</w:t>
      </w:r>
      <w:r w:rsidR="00C120B6" w:rsidRPr="00EE753A">
        <w:rPr>
          <w:color w:val="000000" w:themeColor="text1"/>
          <w:lang w:val="en-US"/>
        </w:rPr>
        <w:t xml:space="preserve"> high</w:t>
      </w:r>
      <w:r w:rsidR="000D65AC" w:rsidRPr="00EE753A">
        <w:rPr>
          <w:color w:val="000000" w:themeColor="text1"/>
          <w:lang w:val="en-US"/>
        </w:rPr>
        <w:t xml:space="preserve"> </w:t>
      </w:r>
      <w:r w:rsidRPr="00EE753A">
        <w:rPr>
          <w:color w:val="000000" w:themeColor="text1"/>
          <w:lang w:val="en-US"/>
        </w:rPr>
        <w:t>school results</w:t>
      </w:r>
      <w:r w:rsidR="00C120B6" w:rsidRPr="00EE753A">
        <w:rPr>
          <w:color w:val="000000" w:themeColor="text1"/>
          <w:lang w:val="en-US"/>
        </w:rPr>
        <w:t xml:space="preserve"> have been scored in comparison to the three variables</w:t>
      </w:r>
      <w:r w:rsidRPr="00EE753A">
        <w:rPr>
          <w:color w:val="000000" w:themeColor="text1"/>
          <w:lang w:val="en-US"/>
        </w:rPr>
        <w:t>--</w:t>
      </w:r>
      <w:r w:rsidR="00C120B6" w:rsidRPr="00EE753A">
        <w:rPr>
          <w:color w:val="000000" w:themeColor="text1"/>
          <w:lang w:val="en-US"/>
        </w:rPr>
        <w:t xml:space="preserve">identifying a problem, developing a research plan, and investigating and validating the outcomes of the research. The means </w:t>
      </w:r>
      <w:r w:rsidR="00504A00" w:rsidRPr="00EE753A">
        <w:rPr>
          <w:color w:val="000000" w:themeColor="text1"/>
          <w:lang w:val="en-US"/>
        </w:rPr>
        <w:t>focused on</w:t>
      </w:r>
      <w:r w:rsidR="00C120B6" w:rsidRPr="00EE753A">
        <w:rPr>
          <w:color w:val="000000" w:themeColor="text1"/>
          <w:lang w:val="en-US"/>
        </w:rPr>
        <w:t xml:space="preserve"> the </w:t>
      </w:r>
      <w:r w:rsidRPr="00EE753A">
        <w:rPr>
          <w:color w:val="000000" w:themeColor="text1"/>
          <w:lang w:val="en-US"/>
        </w:rPr>
        <w:t>middle school and high</w:t>
      </w:r>
      <w:r w:rsidR="000D65AC" w:rsidRPr="00EE753A">
        <w:rPr>
          <w:color w:val="000000" w:themeColor="text1"/>
          <w:lang w:val="en-US"/>
        </w:rPr>
        <w:t xml:space="preserve"> </w:t>
      </w:r>
      <w:r w:rsidRPr="00EE753A">
        <w:rPr>
          <w:color w:val="000000" w:themeColor="text1"/>
          <w:lang w:val="en-US"/>
        </w:rPr>
        <w:t>school teacher participants’</w:t>
      </w:r>
      <w:r w:rsidR="000D65AC" w:rsidRPr="00EE753A">
        <w:rPr>
          <w:color w:val="000000" w:themeColor="text1"/>
          <w:lang w:val="en-US"/>
        </w:rPr>
        <w:t xml:space="preserve"> </w:t>
      </w:r>
      <w:r w:rsidRPr="00EE753A">
        <w:rPr>
          <w:color w:val="000000" w:themeColor="text1"/>
          <w:lang w:val="en-US"/>
        </w:rPr>
        <w:t xml:space="preserve">survey data </w:t>
      </w:r>
      <w:r w:rsidR="00C120B6" w:rsidRPr="00EE753A">
        <w:rPr>
          <w:color w:val="000000" w:themeColor="text1"/>
          <w:lang w:val="en-US"/>
        </w:rPr>
        <w:t xml:space="preserve">scored higher </w:t>
      </w:r>
      <w:r w:rsidR="00504A00" w:rsidRPr="00EE753A">
        <w:rPr>
          <w:color w:val="000000" w:themeColor="text1"/>
          <w:lang w:val="en-US"/>
        </w:rPr>
        <w:t xml:space="preserve">than elementary school teachers </w:t>
      </w:r>
      <w:r w:rsidR="00C120B6" w:rsidRPr="00EE753A">
        <w:rPr>
          <w:color w:val="000000" w:themeColor="text1"/>
          <w:lang w:val="en-US"/>
        </w:rPr>
        <w:t xml:space="preserve">and both </w:t>
      </w:r>
      <w:r w:rsidR="00504A00" w:rsidRPr="00EE753A">
        <w:rPr>
          <w:color w:val="000000" w:themeColor="text1"/>
          <w:lang w:val="en-US"/>
        </w:rPr>
        <w:t xml:space="preserve">the middles school and high school </w:t>
      </w:r>
      <w:r w:rsidR="00C120B6" w:rsidRPr="00EE753A">
        <w:rPr>
          <w:color w:val="000000" w:themeColor="text1"/>
          <w:lang w:val="en-US"/>
        </w:rPr>
        <w:t xml:space="preserve">means are scored at fairly capable. </w:t>
      </w:r>
    </w:p>
    <w:p w14:paraId="06DE6041" w14:textId="305D0826" w:rsidR="002835C0" w:rsidRPr="009A3DEF" w:rsidRDefault="002835C0" w:rsidP="002835C0">
      <w:pPr>
        <w:spacing w:line="480" w:lineRule="auto"/>
        <w:ind w:firstLine="720"/>
        <w:rPr>
          <w:color w:val="000000" w:themeColor="text1"/>
          <w:lang w:val="en-US"/>
        </w:rPr>
      </w:pPr>
      <w:r w:rsidRPr="009A3DEF">
        <w:rPr>
          <w:color w:val="000000" w:themeColor="text1"/>
          <w:lang w:val="en-US"/>
        </w:rPr>
        <w:lastRenderedPageBreak/>
        <w:t>In regards to identifying a problem, a comparison was conducted which focused on the grade level of the students that the teacher participants were working with. Teachers who have taught at the middle school or higher level scored a mean of 2.35 while teachers who had taught at the elementary school levels scored a mean of 2.17. The middle and high school teacher participants was a greater score than the sample from teachers that have taught at the elementary school level. The p-value was at a significance level of 0.05 or lower is and was scored at alpha= 0.158, which can be interpreted as the mean differences not being statistically significant.</w:t>
      </w:r>
    </w:p>
    <w:p w14:paraId="1C1F60AD" w14:textId="4DA5FE95" w:rsidR="002835C0" w:rsidRPr="009A3DEF" w:rsidRDefault="002835C0" w:rsidP="002835C0">
      <w:pPr>
        <w:spacing w:line="480" w:lineRule="auto"/>
        <w:ind w:firstLine="720"/>
        <w:rPr>
          <w:color w:val="000000" w:themeColor="text1"/>
          <w:lang w:val="en-US"/>
        </w:rPr>
      </w:pPr>
      <w:r w:rsidRPr="009A3DEF">
        <w:rPr>
          <w:color w:val="000000" w:themeColor="text1"/>
          <w:lang w:val="en-US"/>
        </w:rPr>
        <w:t>With regard to developing a research plan, teachers who have taught at a middle school level or higher scored 2.35 while elementary school teachers scored 2.23. Therefore, the middle and high school teacher participant sample is greater than the mean recorded for the elementary school teachers. At the same time, they have both scored as fairly capable. The p-value is at a significance level of 0.05 or lower and is scored at alpha= 0.391, which can be interpreted as the mean differences not being statistically significant.</w:t>
      </w:r>
    </w:p>
    <w:p w14:paraId="7ACC9620" w14:textId="569CAC45" w:rsidR="002835C0" w:rsidRPr="009A3DEF" w:rsidRDefault="002835C0" w:rsidP="002835C0">
      <w:pPr>
        <w:spacing w:line="480" w:lineRule="auto"/>
        <w:ind w:firstLine="720"/>
        <w:rPr>
          <w:color w:val="000000" w:themeColor="text1"/>
          <w:lang w:val="en-US"/>
        </w:rPr>
      </w:pPr>
      <w:r w:rsidRPr="009A3DEF">
        <w:rPr>
          <w:color w:val="000000" w:themeColor="text1"/>
          <w:lang w:val="en-US"/>
        </w:rPr>
        <w:t>In regard to investigating and validating research, the teacher participants who taught at a middle or high school level scored 2.32 while elementary school teachers scored 2.24, both of these scores fall within the “fairly capable” range. The p-value comparing the mean difference between these two scores was not at a significant level of 0.05 or lower; it was scored at alpha= 0.608.</w:t>
      </w:r>
    </w:p>
    <w:p w14:paraId="15A83C31" w14:textId="77777777" w:rsidR="002835C0" w:rsidRPr="009A3DEF" w:rsidRDefault="002835C0" w:rsidP="002835C0">
      <w:pPr>
        <w:rPr>
          <w:color w:val="000000" w:themeColor="text1"/>
          <w:lang w:val="en-US"/>
        </w:rPr>
      </w:pPr>
      <w:r w:rsidRPr="009A3DEF">
        <w:rPr>
          <w:color w:val="000000" w:themeColor="text1"/>
          <w:lang w:val="en-US"/>
        </w:rPr>
        <w:t>Table 12c: Descriptive statistics by education level taught</w:t>
      </w:r>
    </w:p>
    <w:tbl>
      <w:tblPr>
        <w:tblW w:w="8564" w:type="dxa"/>
        <w:tblLook w:val="04A0" w:firstRow="1" w:lastRow="0" w:firstColumn="1" w:lastColumn="0" w:noHBand="0" w:noVBand="1"/>
      </w:tblPr>
      <w:tblGrid>
        <w:gridCol w:w="2292"/>
        <w:gridCol w:w="2596"/>
        <w:gridCol w:w="461"/>
        <w:gridCol w:w="876"/>
        <w:gridCol w:w="1116"/>
        <w:gridCol w:w="1223"/>
      </w:tblGrid>
      <w:tr w:rsidR="009A3DEF" w:rsidRPr="009A3DEF" w14:paraId="180824BF" w14:textId="77777777" w:rsidTr="008928F1">
        <w:trPr>
          <w:trHeight w:val="20"/>
        </w:trPr>
        <w:tc>
          <w:tcPr>
            <w:tcW w:w="4888" w:type="dxa"/>
            <w:gridSpan w:val="2"/>
            <w:tcBorders>
              <w:top w:val="single" w:sz="4" w:space="0" w:color="000000"/>
              <w:left w:val="nil"/>
              <w:bottom w:val="single" w:sz="4" w:space="0" w:color="000000"/>
              <w:right w:val="nil"/>
            </w:tcBorders>
            <w:shd w:val="clear" w:color="auto" w:fill="auto"/>
            <w:vAlign w:val="bottom"/>
            <w:hideMark/>
          </w:tcPr>
          <w:p w14:paraId="7219F34C"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Grade Levels Taught</w:t>
            </w:r>
          </w:p>
        </w:tc>
        <w:tc>
          <w:tcPr>
            <w:tcW w:w="461" w:type="dxa"/>
            <w:tcBorders>
              <w:top w:val="single" w:sz="4" w:space="0" w:color="000000"/>
              <w:left w:val="nil"/>
              <w:bottom w:val="single" w:sz="4" w:space="0" w:color="000000"/>
              <w:right w:val="nil"/>
            </w:tcBorders>
            <w:shd w:val="clear" w:color="auto" w:fill="auto"/>
            <w:vAlign w:val="bottom"/>
            <w:hideMark/>
          </w:tcPr>
          <w:p w14:paraId="6897A018"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N</w:t>
            </w:r>
          </w:p>
        </w:tc>
        <w:tc>
          <w:tcPr>
            <w:tcW w:w="876" w:type="dxa"/>
            <w:tcBorders>
              <w:top w:val="single" w:sz="4" w:space="0" w:color="000000"/>
              <w:left w:val="nil"/>
              <w:bottom w:val="single" w:sz="4" w:space="0" w:color="000000"/>
              <w:right w:val="nil"/>
            </w:tcBorders>
            <w:shd w:val="clear" w:color="auto" w:fill="auto"/>
            <w:vAlign w:val="bottom"/>
            <w:hideMark/>
          </w:tcPr>
          <w:p w14:paraId="1BE5B1BB"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Mean</w:t>
            </w:r>
          </w:p>
        </w:tc>
        <w:tc>
          <w:tcPr>
            <w:tcW w:w="1116" w:type="dxa"/>
            <w:tcBorders>
              <w:top w:val="single" w:sz="4" w:space="0" w:color="000000"/>
              <w:left w:val="nil"/>
              <w:bottom w:val="single" w:sz="4" w:space="0" w:color="000000"/>
              <w:right w:val="nil"/>
            </w:tcBorders>
            <w:shd w:val="clear" w:color="auto" w:fill="auto"/>
            <w:vAlign w:val="bottom"/>
            <w:hideMark/>
          </w:tcPr>
          <w:p w14:paraId="55E013D2"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SD</w:t>
            </w:r>
          </w:p>
        </w:tc>
        <w:tc>
          <w:tcPr>
            <w:tcW w:w="1223" w:type="dxa"/>
            <w:tcBorders>
              <w:top w:val="single" w:sz="4" w:space="0" w:color="000000"/>
              <w:left w:val="nil"/>
              <w:bottom w:val="single" w:sz="4" w:space="0" w:color="000000"/>
              <w:right w:val="nil"/>
            </w:tcBorders>
            <w:shd w:val="clear" w:color="auto" w:fill="auto"/>
            <w:vAlign w:val="bottom"/>
            <w:hideMark/>
          </w:tcPr>
          <w:p w14:paraId="106544AC"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SE Mean</w:t>
            </w:r>
          </w:p>
        </w:tc>
      </w:tr>
      <w:tr w:rsidR="009A3DEF" w:rsidRPr="009A3DEF" w14:paraId="2942C70C" w14:textId="77777777" w:rsidTr="008928F1">
        <w:trPr>
          <w:trHeight w:val="20"/>
        </w:trPr>
        <w:tc>
          <w:tcPr>
            <w:tcW w:w="2292" w:type="dxa"/>
            <w:vMerge w:val="restart"/>
            <w:tcBorders>
              <w:top w:val="nil"/>
              <w:left w:val="nil"/>
              <w:bottom w:val="single" w:sz="4" w:space="0" w:color="000000"/>
              <w:right w:val="nil"/>
            </w:tcBorders>
            <w:shd w:val="clear" w:color="auto" w:fill="auto"/>
            <w:hideMark/>
          </w:tcPr>
          <w:p w14:paraId="0B7677F3"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Identify problem</w:t>
            </w:r>
          </w:p>
        </w:tc>
        <w:tc>
          <w:tcPr>
            <w:tcW w:w="2596" w:type="dxa"/>
            <w:tcBorders>
              <w:top w:val="nil"/>
              <w:left w:val="nil"/>
              <w:bottom w:val="nil"/>
              <w:right w:val="nil"/>
            </w:tcBorders>
            <w:shd w:val="clear" w:color="auto" w:fill="auto"/>
            <w:hideMark/>
          </w:tcPr>
          <w:p w14:paraId="5AE46078"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Elementary School</w:t>
            </w:r>
          </w:p>
        </w:tc>
        <w:tc>
          <w:tcPr>
            <w:tcW w:w="461" w:type="dxa"/>
            <w:tcBorders>
              <w:top w:val="nil"/>
              <w:left w:val="nil"/>
              <w:bottom w:val="nil"/>
              <w:right w:val="nil"/>
            </w:tcBorders>
            <w:shd w:val="clear" w:color="auto" w:fill="auto"/>
            <w:noWrap/>
            <w:hideMark/>
          </w:tcPr>
          <w:p w14:paraId="0655C878"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27</w:t>
            </w:r>
          </w:p>
        </w:tc>
        <w:tc>
          <w:tcPr>
            <w:tcW w:w="876" w:type="dxa"/>
            <w:tcBorders>
              <w:top w:val="nil"/>
              <w:left w:val="nil"/>
              <w:bottom w:val="nil"/>
              <w:right w:val="nil"/>
            </w:tcBorders>
            <w:shd w:val="clear" w:color="auto" w:fill="auto"/>
            <w:noWrap/>
            <w:hideMark/>
          </w:tcPr>
          <w:p w14:paraId="23F85426"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2.1759</w:t>
            </w:r>
          </w:p>
        </w:tc>
        <w:tc>
          <w:tcPr>
            <w:tcW w:w="1116" w:type="dxa"/>
            <w:tcBorders>
              <w:top w:val="nil"/>
              <w:left w:val="nil"/>
              <w:bottom w:val="nil"/>
              <w:right w:val="nil"/>
            </w:tcBorders>
            <w:shd w:val="clear" w:color="auto" w:fill="auto"/>
            <w:noWrap/>
            <w:hideMark/>
          </w:tcPr>
          <w:p w14:paraId="08C10442"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0.44837</w:t>
            </w:r>
          </w:p>
        </w:tc>
        <w:tc>
          <w:tcPr>
            <w:tcW w:w="1223" w:type="dxa"/>
            <w:tcBorders>
              <w:top w:val="nil"/>
              <w:left w:val="nil"/>
              <w:bottom w:val="nil"/>
              <w:right w:val="nil"/>
            </w:tcBorders>
            <w:shd w:val="clear" w:color="auto" w:fill="auto"/>
            <w:noWrap/>
            <w:hideMark/>
          </w:tcPr>
          <w:p w14:paraId="6FCD1245"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0.08629</w:t>
            </w:r>
          </w:p>
        </w:tc>
      </w:tr>
      <w:tr w:rsidR="009A3DEF" w:rsidRPr="009A3DEF" w14:paraId="5F9B7662" w14:textId="77777777" w:rsidTr="008928F1">
        <w:trPr>
          <w:trHeight w:val="20"/>
        </w:trPr>
        <w:tc>
          <w:tcPr>
            <w:tcW w:w="2292" w:type="dxa"/>
            <w:vMerge/>
            <w:tcBorders>
              <w:top w:val="nil"/>
              <w:left w:val="nil"/>
              <w:bottom w:val="single" w:sz="4" w:space="0" w:color="000000"/>
              <w:right w:val="nil"/>
            </w:tcBorders>
            <w:vAlign w:val="center"/>
            <w:hideMark/>
          </w:tcPr>
          <w:p w14:paraId="01DAD315"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2596" w:type="dxa"/>
            <w:tcBorders>
              <w:top w:val="nil"/>
              <w:left w:val="nil"/>
              <w:bottom w:val="single" w:sz="4" w:space="0" w:color="000000"/>
              <w:right w:val="nil"/>
            </w:tcBorders>
            <w:shd w:val="clear" w:color="auto" w:fill="auto"/>
            <w:hideMark/>
          </w:tcPr>
          <w:p w14:paraId="42E07730"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Middle School or More</w:t>
            </w:r>
          </w:p>
        </w:tc>
        <w:tc>
          <w:tcPr>
            <w:tcW w:w="461" w:type="dxa"/>
            <w:tcBorders>
              <w:top w:val="nil"/>
              <w:left w:val="nil"/>
              <w:bottom w:val="single" w:sz="4" w:space="0" w:color="000000"/>
              <w:right w:val="nil"/>
            </w:tcBorders>
            <w:shd w:val="clear" w:color="auto" w:fill="auto"/>
            <w:noWrap/>
            <w:hideMark/>
          </w:tcPr>
          <w:p w14:paraId="38494CE0"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21</w:t>
            </w:r>
          </w:p>
        </w:tc>
        <w:tc>
          <w:tcPr>
            <w:tcW w:w="876" w:type="dxa"/>
            <w:tcBorders>
              <w:top w:val="nil"/>
              <w:left w:val="nil"/>
              <w:bottom w:val="single" w:sz="4" w:space="0" w:color="000000"/>
              <w:right w:val="nil"/>
            </w:tcBorders>
            <w:shd w:val="clear" w:color="auto" w:fill="auto"/>
            <w:noWrap/>
            <w:hideMark/>
          </w:tcPr>
          <w:p w14:paraId="6F16EF16"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2.3571</w:t>
            </w:r>
          </w:p>
        </w:tc>
        <w:tc>
          <w:tcPr>
            <w:tcW w:w="1116" w:type="dxa"/>
            <w:tcBorders>
              <w:top w:val="nil"/>
              <w:left w:val="nil"/>
              <w:bottom w:val="single" w:sz="4" w:space="0" w:color="000000"/>
              <w:right w:val="nil"/>
            </w:tcBorders>
            <w:shd w:val="clear" w:color="auto" w:fill="auto"/>
            <w:noWrap/>
            <w:hideMark/>
          </w:tcPr>
          <w:p w14:paraId="5DDF044B"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0.41512</w:t>
            </w:r>
          </w:p>
        </w:tc>
        <w:tc>
          <w:tcPr>
            <w:tcW w:w="1223" w:type="dxa"/>
            <w:tcBorders>
              <w:top w:val="nil"/>
              <w:left w:val="nil"/>
              <w:bottom w:val="single" w:sz="4" w:space="0" w:color="000000"/>
              <w:right w:val="nil"/>
            </w:tcBorders>
            <w:shd w:val="clear" w:color="auto" w:fill="auto"/>
            <w:noWrap/>
            <w:hideMark/>
          </w:tcPr>
          <w:p w14:paraId="4FB4A143"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0.09059</w:t>
            </w:r>
          </w:p>
        </w:tc>
      </w:tr>
      <w:tr w:rsidR="009A3DEF" w:rsidRPr="009A3DEF" w14:paraId="05933B84" w14:textId="77777777" w:rsidTr="008928F1">
        <w:trPr>
          <w:trHeight w:val="20"/>
        </w:trPr>
        <w:tc>
          <w:tcPr>
            <w:tcW w:w="2292" w:type="dxa"/>
            <w:vMerge w:val="restart"/>
            <w:tcBorders>
              <w:top w:val="nil"/>
              <w:left w:val="nil"/>
              <w:bottom w:val="single" w:sz="4" w:space="0" w:color="000000"/>
              <w:right w:val="nil"/>
            </w:tcBorders>
            <w:shd w:val="clear" w:color="auto" w:fill="auto"/>
            <w:hideMark/>
          </w:tcPr>
          <w:p w14:paraId="6A196EC8"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Develop research plan</w:t>
            </w:r>
          </w:p>
        </w:tc>
        <w:tc>
          <w:tcPr>
            <w:tcW w:w="2596" w:type="dxa"/>
            <w:tcBorders>
              <w:top w:val="nil"/>
              <w:left w:val="nil"/>
              <w:bottom w:val="nil"/>
              <w:right w:val="nil"/>
            </w:tcBorders>
            <w:shd w:val="clear" w:color="auto" w:fill="auto"/>
            <w:hideMark/>
          </w:tcPr>
          <w:p w14:paraId="6CBBDF0C"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Elementary School</w:t>
            </w:r>
          </w:p>
        </w:tc>
        <w:tc>
          <w:tcPr>
            <w:tcW w:w="461" w:type="dxa"/>
            <w:tcBorders>
              <w:top w:val="nil"/>
              <w:left w:val="nil"/>
              <w:bottom w:val="nil"/>
              <w:right w:val="nil"/>
            </w:tcBorders>
            <w:shd w:val="clear" w:color="auto" w:fill="auto"/>
            <w:noWrap/>
            <w:hideMark/>
          </w:tcPr>
          <w:p w14:paraId="7E68BAE1"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26</w:t>
            </w:r>
          </w:p>
        </w:tc>
        <w:tc>
          <w:tcPr>
            <w:tcW w:w="876" w:type="dxa"/>
            <w:tcBorders>
              <w:top w:val="nil"/>
              <w:left w:val="nil"/>
              <w:bottom w:val="nil"/>
              <w:right w:val="nil"/>
            </w:tcBorders>
            <w:shd w:val="clear" w:color="auto" w:fill="auto"/>
            <w:noWrap/>
            <w:hideMark/>
          </w:tcPr>
          <w:p w14:paraId="12D63CC2"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2.2308</w:t>
            </w:r>
          </w:p>
        </w:tc>
        <w:tc>
          <w:tcPr>
            <w:tcW w:w="1116" w:type="dxa"/>
            <w:tcBorders>
              <w:top w:val="nil"/>
              <w:left w:val="nil"/>
              <w:bottom w:val="nil"/>
              <w:right w:val="nil"/>
            </w:tcBorders>
            <w:shd w:val="clear" w:color="auto" w:fill="auto"/>
            <w:noWrap/>
            <w:hideMark/>
          </w:tcPr>
          <w:p w14:paraId="3FE58B0F"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0.51751</w:t>
            </w:r>
          </w:p>
        </w:tc>
        <w:tc>
          <w:tcPr>
            <w:tcW w:w="1223" w:type="dxa"/>
            <w:tcBorders>
              <w:top w:val="nil"/>
              <w:left w:val="nil"/>
              <w:bottom w:val="nil"/>
              <w:right w:val="nil"/>
            </w:tcBorders>
            <w:shd w:val="clear" w:color="auto" w:fill="auto"/>
            <w:noWrap/>
            <w:hideMark/>
          </w:tcPr>
          <w:p w14:paraId="64149B35"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0.10149</w:t>
            </w:r>
          </w:p>
        </w:tc>
      </w:tr>
      <w:tr w:rsidR="009A3DEF" w:rsidRPr="009A3DEF" w14:paraId="6401B464" w14:textId="77777777" w:rsidTr="008928F1">
        <w:trPr>
          <w:trHeight w:val="20"/>
        </w:trPr>
        <w:tc>
          <w:tcPr>
            <w:tcW w:w="2292" w:type="dxa"/>
            <w:vMerge/>
            <w:tcBorders>
              <w:top w:val="nil"/>
              <w:left w:val="nil"/>
              <w:bottom w:val="single" w:sz="4" w:space="0" w:color="000000"/>
              <w:right w:val="nil"/>
            </w:tcBorders>
            <w:vAlign w:val="center"/>
            <w:hideMark/>
          </w:tcPr>
          <w:p w14:paraId="7C5EE2B5"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2596" w:type="dxa"/>
            <w:tcBorders>
              <w:top w:val="nil"/>
              <w:left w:val="nil"/>
              <w:bottom w:val="single" w:sz="4" w:space="0" w:color="000000"/>
              <w:right w:val="nil"/>
            </w:tcBorders>
            <w:shd w:val="clear" w:color="auto" w:fill="auto"/>
            <w:hideMark/>
          </w:tcPr>
          <w:p w14:paraId="5F2C3CF4"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Middle School or More</w:t>
            </w:r>
          </w:p>
        </w:tc>
        <w:tc>
          <w:tcPr>
            <w:tcW w:w="461" w:type="dxa"/>
            <w:tcBorders>
              <w:top w:val="nil"/>
              <w:left w:val="nil"/>
              <w:bottom w:val="single" w:sz="4" w:space="0" w:color="000000"/>
              <w:right w:val="nil"/>
            </w:tcBorders>
            <w:shd w:val="clear" w:color="auto" w:fill="auto"/>
            <w:noWrap/>
            <w:hideMark/>
          </w:tcPr>
          <w:p w14:paraId="3F2B3894"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21</w:t>
            </w:r>
          </w:p>
        </w:tc>
        <w:tc>
          <w:tcPr>
            <w:tcW w:w="876" w:type="dxa"/>
            <w:tcBorders>
              <w:top w:val="nil"/>
              <w:left w:val="nil"/>
              <w:bottom w:val="single" w:sz="4" w:space="0" w:color="000000"/>
              <w:right w:val="nil"/>
            </w:tcBorders>
            <w:shd w:val="clear" w:color="auto" w:fill="auto"/>
            <w:noWrap/>
            <w:hideMark/>
          </w:tcPr>
          <w:p w14:paraId="78265ABB"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2.3524</w:t>
            </w:r>
          </w:p>
        </w:tc>
        <w:tc>
          <w:tcPr>
            <w:tcW w:w="1116" w:type="dxa"/>
            <w:tcBorders>
              <w:top w:val="nil"/>
              <w:left w:val="nil"/>
              <w:bottom w:val="single" w:sz="4" w:space="0" w:color="000000"/>
              <w:right w:val="nil"/>
            </w:tcBorders>
            <w:shd w:val="clear" w:color="auto" w:fill="auto"/>
            <w:noWrap/>
            <w:hideMark/>
          </w:tcPr>
          <w:p w14:paraId="7273B762"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0.42381</w:t>
            </w:r>
          </w:p>
        </w:tc>
        <w:tc>
          <w:tcPr>
            <w:tcW w:w="1223" w:type="dxa"/>
            <w:tcBorders>
              <w:top w:val="nil"/>
              <w:left w:val="nil"/>
              <w:bottom w:val="single" w:sz="4" w:space="0" w:color="000000"/>
              <w:right w:val="nil"/>
            </w:tcBorders>
            <w:shd w:val="clear" w:color="auto" w:fill="auto"/>
            <w:noWrap/>
            <w:hideMark/>
          </w:tcPr>
          <w:p w14:paraId="5C4F29C1"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0.09248</w:t>
            </w:r>
          </w:p>
        </w:tc>
      </w:tr>
      <w:tr w:rsidR="009A3DEF" w:rsidRPr="009A3DEF" w14:paraId="118B9BD0" w14:textId="77777777" w:rsidTr="008928F1">
        <w:trPr>
          <w:trHeight w:val="20"/>
        </w:trPr>
        <w:tc>
          <w:tcPr>
            <w:tcW w:w="2292" w:type="dxa"/>
            <w:vMerge w:val="restart"/>
            <w:tcBorders>
              <w:top w:val="nil"/>
              <w:left w:val="nil"/>
              <w:bottom w:val="single" w:sz="4" w:space="0" w:color="000000"/>
              <w:right w:val="nil"/>
            </w:tcBorders>
            <w:shd w:val="clear" w:color="auto" w:fill="auto"/>
            <w:hideMark/>
          </w:tcPr>
          <w:p w14:paraId="30725405"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Investigate and validate</w:t>
            </w:r>
          </w:p>
        </w:tc>
        <w:tc>
          <w:tcPr>
            <w:tcW w:w="2596" w:type="dxa"/>
            <w:tcBorders>
              <w:top w:val="nil"/>
              <w:left w:val="nil"/>
              <w:bottom w:val="nil"/>
              <w:right w:val="nil"/>
            </w:tcBorders>
            <w:shd w:val="clear" w:color="auto" w:fill="auto"/>
            <w:hideMark/>
          </w:tcPr>
          <w:p w14:paraId="2D0E08AD"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Elementary School</w:t>
            </w:r>
          </w:p>
        </w:tc>
        <w:tc>
          <w:tcPr>
            <w:tcW w:w="461" w:type="dxa"/>
            <w:tcBorders>
              <w:top w:val="nil"/>
              <w:left w:val="nil"/>
              <w:bottom w:val="nil"/>
              <w:right w:val="nil"/>
            </w:tcBorders>
            <w:shd w:val="clear" w:color="auto" w:fill="auto"/>
            <w:noWrap/>
            <w:hideMark/>
          </w:tcPr>
          <w:p w14:paraId="0E6FABEB"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26</w:t>
            </w:r>
          </w:p>
        </w:tc>
        <w:tc>
          <w:tcPr>
            <w:tcW w:w="876" w:type="dxa"/>
            <w:tcBorders>
              <w:top w:val="nil"/>
              <w:left w:val="nil"/>
              <w:bottom w:val="nil"/>
              <w:right w:val="nil"/>
            </w:tcBorders>
            <w:shd w:val="clear" w:color="auto" w:fill="auto"/>
            <w:noWrap/>
            <w:hideMark/>
          </w:tcPr>
          <w:p w14:paraId="6D230C64"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2.2462</w:t>
            </w:r>
          </w:p>
        </w:tc>
        <w:tc>
          <w:tcPr>
            <w:tcW w:w="1116" w:type="dxa"/>
            <w:tcBorders>
              <w:top w:val="nil"/>
              <w:left w:val="nil"/>
              <w:bottom w:val="nil"/>
              <w:right w:val="nil"/>
            </w:tcBorders>
            <w:shd w:val="clear" w:color="auto" w:fill="auto"/>
            <w:noWrap/>
            <w:hideMark/>
          </w:tcPr>
          <w:p w14:paraId="749F571B"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0.51941</w:t>
            </w:r>
          </w:p>
        </w:tc>
        <w:tc>
          <w:tcPr>
            <w:tcW w:w="1223" w:type="dxa"/>
            <w:tcBorders>
              <w:top w:val="nil"/>
              <w:left w:val="nil"/>
              <w:bottom w:val="nil"/>
              <w:right w:val="nil"/>
            </w:tcBorders>
            <w:shd w:val="clear" w:color="auto" w:fill="auto"/>
            <w:noWrap/>
            <w:hideMark/>
          </w:tcPr>
          <w:p w14:paraId="1FDD8D8A"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0.10186</w:t>
            </w:r>
          </w:p>
        </w:tc>
      </w:tr>
      <w:tr w:rsidR="009A3DEF" w:rsidRPr="009A3DEF" w14:paraId="5A14CEF9" w14:textId="77777777" w:rsidTr="008928F1">
        <w:trPr>
          <w:trHeight w:val="20"/>
        </w:trPr>
        <w:tc>
          <w:tcPr>
            <w:tcW w:w="2292" w:type="dxa"/>
            <w:vMerge/>
            <w:tcBorders>
              <w:top w:val="nil"/>
              <w:left w:val="nil"/>
              <w:bottom w:val="single" w:sz="4" w:space="0" w:color="000000"/>
              <w:right w:val="nil"/>
            </w:tcBorders>
            <w:vAlign w:val="center"/>
            <w:hideMark/>
          </w:tcPr>
          <w:p w14:paraId="33E52247"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2596" w:type="dxa"/>
            <w:tcBorders>
              <w:top w:val="nil"/>
              <w:left w:val="nil"/>
              <w:bottom w:val="single" w:sz="4" w:space="0" w:color="000000"/>
              <w:right w:val="nil"/>
            </w:tcBorders>
            <w:shd w:val="clear" w:color="auto" w:fill="auto"/>
            <w:hideMark/>
          </w:tcPr>
          <w:p w14:paraId="7860BB9B"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Middle School or More</w:t>
            </w:r>
          </w:p>
        </w:tc>
        <w:tc>
          <w:tcPr>
            <w:tcW w:w="461" w:type="dxa"/>
            <w:tcBorders>
              <w:top w:val="nil"/>
              <w:left w:val="nil"/>
              <w:bottom w:val="single" w:sz="4" w:space="0" w:color="000000"/>
              <w:right w:val="nil"/>
            </w:tcBorders>
            <w:shd w:val="clear" w:color="auto" w:fill="auto"/>
            <w:noWrap/>
            <w:hideMark/>
          </w:tcPr>
          <w:p w14:paraId="320A23E4"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21</w:t>
            </w:r>
          </w:p>
        </w:tc>
        <w:tc>
          <w:tcPr>
            <w:tcW w:w="876" w:type="dxa"/>
            <w:tcBorders>
              <w:top w:val="nil"/>
              <w:left w:val="nil"/>
              <w:bottom w:val="single" w:sz="4" w:space="0" w:color="000000"/>
              <w:right w:val="nil"/>
            </w:tcBorders>
            <w:shd w:val="clear" w:color="auto" w:fill="auto"/>
            <w:noWrap/>
            <w:hideMark/>
          </w:tcPr>
          <w:p w14:paraId="4A0FC1F6"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2.3238</w:t>
            </w:r>
          </w:p>
        </w:tc>
        <w:tc>
          <w:tcPr>
            <w:tcW w:w="1116" w:type="dxa"/>
            <w:tcBorders>
              <w:top w:val="nil"/>
              <w:left w:val="nil"/>
              <w:bottom w:val="single" w:sz="4" w:space="0" w:color="000000"/>
              <w:right w:val="nil"/>
            </w:tcBorders>
            <w:shd w:val="clear" w:color="auto" w:fill="auto"/>
            <w:noWrap/>
            <w:hideMark/>
          </w:tcPr>
          <w:p w14:paraId="5990D5EE"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0.50389</w:t>
            </w:r>
          </w:p>
        </w:tc>
        <w:tc>
          <w:tcPr>
            <w:tcW w:w="1223" w:type="dxa"/>
            <w:tcBorders>
              <w:top w:val="nil"/>
              <w:left w:val="nil"/>
              <w:bottom w:val="single" w:sz="4" w:space="0" w:color="000000"/>
              <w:right w:val="nil"/>
            </w:tcBorders>
            <w:shd w:val="clear" w:color="auto" w:fill="auto"/>
            <w:noWrap/>
            <w:hideMark/>
          </w:tcPr>
          <w:p w14:paraId="246BE3F4"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0.10996</w:t>
            </w:r>
          </w:p>
        </w:tc>
      </w:tr>
    </w:tbl>
    <w:p w14:paraId="6B54FD4C" w14:textId="77777777" w:rsidR="002835C0" w:rsidRPr="009A3DEF" w:rsidRDefault="002835C0" w:rsidP="002835C0">
      <w:pPr>
        <w:jc w:val="both"/>
        <w:rPr>
          <w:color w:val="000000" w:themeColor="text1"/>
          <w:lang w:val="en-US"/>
        </w:rPr>
      </w:pPr>
    </w:p>
    <w:p w14:paraId="36863A75" w14:textId="77777777" w:rsidR="002835C0" w:rsidRPr="009A3DEF" w:rsidRDefault="002835C0" w:rsidP="002835C0">
      <w:pPr>
        <w:jc w:val="both"/>
        <w:rPr>
          <w:color w:val="000000" w:themeColor="text1"/>
          <w:lang w:val="en-US"/>
        </w:rPr>
      </w:pPr>
      <w:r w:rsidRPr="009A3DEF">
        <w:rPr>
          <w:color w:val="000000" w:themeColor="text1"/>
          <w:lang w:val="en-US"/>
        </w:rPr>
        <w:lastRenderedPageBreak/>
        <w:t>Table 12 d: Independent t-test for descriptive statistics; by education level taught</w:t>
      </w:r>
    </w:p>
    <w:tbl>
      <w:tblPr>
        <w:tblW w:w="9955" w:type="dxa"/>
        <w:tblLook w:val="04A0" w:firstRow="1" w:lastRow="0" w:firstColumn="1" w:lastColumn="0" w:noHBand="0" w:noVBand="1"/>
      </w:tblPr>
      <w:tblGrid>
        <w:gridCol w:w="2616"/>
        <w:gridCol w:w="956"/>
        <w:gridCol w:w="469"/>
        <w:gridCol w:w="876"/>
        <w:gridCol w:w="1403"/>
        <w:gridCol w:w="1803"/>
        <w:gridCol w:w="956"/>
        <w:gridCol w:w="876"/>
      </w:tblGrid>
      <w:tr w:rsidR="009A3DEF" w:rsidRPr="009A3DEF" w14:paraId="16C34DC5" w14:textId="77777777" w:rsidTr="008928F1">
        <w:trPr>
          <w:trHeight w:val="20"/>
        </w:trPr>
        <w:tc>
          <w:tcPr>
            <w:tcW w:w="2616" w:type="dxa"/>
            <w:vMerge w:val="restart"/>
            <w:tcBorders>
              <w:top w:val="single" w:sz="8" w:space="0" w:color="000000"/>
              <w:left w:val="nil"/>
              <w:bottom w:val="single" w:sz="8" w:space="0" w:color="000000"/>
              <w:right w:val="nil"/>
            </w:tcBorders>
            <w:shd w:val="clear" w:color="auto" w:fill="auto"/>
            <w:noWrap/>
            <w:vAlign w:val="center"/>
            <w:hideMark/>
          </w:tcPr>
          <w:p w14:paraId="567D591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 </w:t>
            </w:r>
          </w:p>
        </w:tc>
        <w:tc>
          <w:tcPr>
            <w:tcW w:w="7339" w:type="dxa"/>
            <w:gridSpan w:val="7"/>
            <w:tcBorders>
              <w:top w:val="single" w:sz="8" w:space="0" w:color="000000"/>
              <w:left w:val="nil"/>
              <w:bottom w:val="single" w:sz="8" w:space="0" w:color="000000"/>
              <w:right w:val="nil"/>
            </w:tcBorders>
            <w:shd w:val="clear" w:color="auto" w:fill="auto"/>
            <w:noWrap/>
            <w:vAlign w:val="center"/>
            <w:hideMark/>
          </w:tcPr>
          <w:p w14:paraId="21CED4B8"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t-test for Equality of Means</w:t>
            </w:r>
          </w:p>
        </w:tc>
      </w:tr>
      <w:tr w:rsidR="009A3DEF" w:rsidRPr="009A3DEF" w14:paraId="2AC4FCB2" w14:textId="77777777" w:rsidTr="008928F1">
        <w:trPr>
          <w:trHeight w:val="20"/>
        </w:trPr>
        <w:tc>
          <w:tcPr>
            <w:tcW w:w="2616" w:type="dxa"/>
            <w:vMerge/>
            <w:tcBorders>
              <w:top w:val="single" w:sz="8" w:space="0" w:color="000000"/>
              <w:left w:val="nil"/>
              <w:bottom w:val="single" w:sz="8" w:space="0" w:color="000000"/>
              <w:right w:val="nil"/>
            </w:tcBorders>
            <w:vAlign w:val="center"/>
            <w:hideMark/>
          </w:tcPr>
          <w:p w14:paraId="5D8B3783"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956" w:type="dxa"/>
            <w:vMerge w:val="restart"/>
            <w:tcBorders>
              <w:top w:val="nil"/>
              <w:left w:val="nil"/>
              <w:bottom w:val="single" w:sz="8" w:space="0" w:color="000000"/>
              <w:right w:val="nil"/>
            </w:tcBorders>
            <w:shd w:val="clear" w:color="auto" w:fill="auto"/>
            <w:noWrap/>
            <w:vAlign w:val="center"/>
            <w:hideMark/>
          </w:tcPr>
          <w:p w14:paraId="40DD783A"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t</w:t>
            </w:r>
          </w:p>
        </w:tc>
        <w:tc>
          <w:tcPr>
            <w:tcW w:w="469" w:type="dxa"/>
            <w:vMerge w:val="restart"/>
            <w:tcBorders>
              <w:top w:val="nil"/>
              <w:left w:val="nil"/>
              <w:bottom w:val="single" w:sz="8" w:space="0" w:color="000000"/>
              <w:right w:val="nil"/>
            </w:tcBorders>
            <w:shd w:val="clear" w:color="auto" w:fill="auto"/>
            <w:noWrap/>
            <w:vAlign w:val="center"/>
            <w:hideMark/>
          </w:tcPr>
          <w:p w14:paraId="0B5A2888"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df</w:t>
            </w:r>
          </w:p>
        </w:tc>
        <w:tc>
          <w:tcPr>
            <w:tcW w:w="876" w:type="dxa"/>
            <w:vMerge w:val="restart"/>
            <w:tcBorders>
              <w:top w:val="nil"/>
              <w:left w:val="nil"/>
              <w:bottom w:val="single" w:sz="8" w:space="0" w:color="000000"/>
              <w:right w:val="nil"/>
            </w:tcBorders>
            <w:shd w:val="clear" w:color="auto" w:fill="auto"/>
            <w:noWrap/>
            <w:vAlign w:val="center"/>
            <w:hideMark/>
          </w:tcPr>
          <w:p w14:paraId="1CD1AC9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Sig.</w:t>
            </w:r>
          </w:p>
        </w:tc>
        <w:tc>
          <w:tcPr>
            <w:tcW w:w="1403" w:type="dxa"/>
            <w:vMerge w:val="restart"/>
            <w:tcBorders>
              <w:top w:val="nil"/>
              <w:left w:val="nil"/>
              <w:bottom w:val="single" w:sz="8" w:space="0" w:color="000000"/>
              <w:right w:val="nil"/>
            </w:tcBorders>
            <w:shd w:val="clear" w:color="auto" w:fill="auto"/>
            <w:noWrap/>
            <w:vAlign w:val="center"/>
            <w:hideMark/>
          </w:tcPr>
          <w:p w14:paraId="32D8009E"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Mean Diff.</w:t>
            </w:r>
          </w:p>
        </w:tc>
        <w:tc>
          <w:tcPr>
            <w:tcW w:w="1803" w:type="dxa"/>
            <w:vMerge w:val="restart"/>
            <w:tcBorders>
              <w:top w:val="nil"/>
              <w:left w:val="nil"/>
              <w:bottom w:val="single" w:sz="8" w:space="0" w:color="000000"/>
              <w:right w:val="nil"/>
            </w:tcBorders>
            <w:shd w:val="clear" w:color="auto" w:fill="auto"/>
            <w:noWrap/>
            <w:vAlign w:val="center"/>
            <w:hideMark/>
          </w:tcPr>
          <w:p w14:paraId="239C715C"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SE Diff.</w:t>
            </w:r>
          </w:p>
        </w:tc>
        <w:tc>
          <w:tcPr>
            <w:tcW w:w="1832" w:type="dxa"/>
            <w:gridSpan w:val="2"/>
            <w:tcBorders>
              <w:top w:val="single" w:sz="8" w:space="0" w:color="000000"/>
              <w:left w:val="nil"/>
              <w:bottom w:val="single" w:sz="8" w:space="0" w:color="000000"/>
              <w:right w:val="nil"/>
            </w:tcBorders>
            <w:shd w:val="clear" w:color="auto" w:fill="auto"/>
            <w:noWrap/>
            <w:vAlign w:val="center"/>
            <w:hideMark/>
          </w:tcPr>
          <w:p w14:paraId="43B5A698"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95% CI</w:t>
            </w:r>
          </w:p>
        </w:tc>
      </w:tr>
      <w:tr w:rsidR="009A3DEF" w:rsidRPr="009A3DEF" w14:paraId="64606C87" w14:textId="77777777" w:rsidTr="008928F1">
        <w:trPr>
          <w:trHeight w:val="20"/>
        </w:trPr>
        <w:tc>
          <w:tcPr>
            <w:tcW w:w="2616" w:type="dxa"/>
            <w:vMerge/>
            <w:tcBorders>
              <w:top w:val="single" w:sz="8" w:space="0" w:color="000000"/>
              <w:left w:val="nil"/>
              <w:bottom w:val="single" w:sz="8" w:space="0" w:color="000000"/>
              <w:right w:val="nil"/>
            </w:tcBorders>
            <w:vAlign w:val="center"/>
            <w:hideMark/>
          </w:tcPr>
          <w:p w14:paraId="621F0C95"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956" w:type="dxa"/>
            <w:vMerge/>
            <w:tcBorders>
              <w:top w:val="nil"/>
              <w:left w:val="nil"/>
              <w:bottom w:val="single" w:sz="8" w:space="0" w:color="000000"/>
              <w:right w:val="nil"/>
            </w:tcBorders>
            <w:vAlign w:val="center"/>
            <w:hideMark/>
          </w:tcPr>
          <w:p w14:paraId="5C329AC0"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469" w:type="dxa"/>
            <w:vMerge/>
            <w:tcBorders>
              <w:top w:val="nil"/>
              <w:left w:val="nil"/>
              <w:bottom w:val="single" w:sz="8" w:space="0" w:color="000000"/>
              <w:right w:val="nil"/>
            </w:tcBorders>
            <w:vAlign w:val="center"/>
            <w:hideMark/>
          </w:tcPr>
          <w:p w14:paraId="1C67A3CD"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876" w:type="dxa"/>
            <w:vMerge/>
            <w:tcBorders>
              <w:top w:val="nil"/>
              <w:left w:val="nil"/>
              <w:bottom w:val="single" w:sz="8" w:space="0" w:color="000000"/>
              <w:right w:val="nil"/>
            </w:tcBorders>
            <w:vAlign w:val="center"/>
            <w:hideMark/>
          </w:tcPr>
          <w:p w14:paraId="4F03A01A"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1403" w:type="dxa"/>
            <w:vMerge/>
            <w:tcBorders>
              <w:top w:val="nil"/>
              <w:left w:val="nil"/>
              <w:bottom w:val="single" w:sz="8" w:space="0" w:color="000000"/>
              <w:right w:val="nil"/>
            </w:tcBorders>
            <w:vAlign w:val="center"/>
            <w:hideMark/>
          </w:tcPr>
          <w:p w14:paraId="5921DADD"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1803" w:type="dxa"/>
            <w:vMerge/>
            <w:tcBorders>
              <w:top w:val="nil"/>
              <w:left w:val="nil"/>
              <w:bottom w:val="single" w:sz="8" w:space="0" w:color="000000"/>
              <w:right w:val="nil"/>
            </w:tcBorders>
            <w:vAlign w:val="center"/>
            <w:hideMark/>
          </w:tcPr>
          <w:p w14:paraId="02D62CD3"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956" w:type="dxa"/>
            <w:tcBorders>
              <w:top w:val="nil"/>
              <w:left w:val="nil"/>
              <w:bottom w:val="single" w:sz="8" w:space="0" w:color="000000"/>
              <w:right w:val="nil"/>
            </w:tcBorders>
            <w:shd w:val="clear" w:color="auto" w:fill="auto"/>
            <w:noWrap/>
            <w:vAlign w:val="center"/>
            <w:hideMark/>
          </w:tcPr>
          <w:p w14:paraId="6D825AA3"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LB</w:t>
            </w:r>
          </w:p>
        </w:tc>
        <w:tc>
          <w:tcPr>
            <w:tcW w:w="876" w:type="dxa"/>
            <w:tcBorders>
              <w:top w:val="nil"/>
              <w:left w:val="nil"/>
              <w:bottom w:val="single" w:sz="8" w:space="0" w:color="000000"/>
              <w:right w:val="nil"/>
            </w:tcBorders>
            <w:shd w:val="clear" w:color="auto" w:fill="auto"/>
            <w:noWrap/>
            <w:vAlign w:val="center"/>
            <w:hideMark/>
          </w:tcPr>
          <w:p w14:paraId="3CDC241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UB</w:t>
            </w:r>
          </w:p>
        </w:tc>
      </w:tr>
      <w:tr w:rsidR="009A3DEF" w:rsidRPr="009A3DEF" w14:paraId="684C830E" w14:textId="77777777" w:rsidTr="008928F1">
        <w:trPr>
          <w:trHeight w:val="20"/>
        </w:trPr>
        <w:tc>
          <w:tcPr>
            <w:tcW w:w="2616" w:type="dxa"/>
            <w:tcBorders>
              <w:top w:val="nil"/>
              <w:left w:val="nil"/>
              <w:bottom w:val="single" w:sz="8" w:space="0" w:color="000000"/>
              <w:right w:val="nil"/>
            </w:tcBorders>
            <w:shd w:val="clear" w:color="auto" w:fill="auto"/>
            <w:noWrap/>
            <w:vAlign w:val="center"/>
            <w:hideMark/>
          </w:tcPr>
          <w:p w14:paraId="62305467"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Identify problem</w:t>
            </w:r>
          </w:p>
        </w:tc>
        <w:tc>
          <w:tcPr>
            <w:tcW w:w="956" w:type="dxa"/>
            <w:tcBorders>
              <w:top w:val="nil"/>
              <w:left w:val="nil"/>
              <w:bottom w:val="single" w:sz="8" w:space="0" w:color="000000"/>
              <w:right w:val="nil"/>
            </w:tcBorders>
            <w:shd w:val="clear" w:color="auto" w:fill="auto"/>
            <w:noWrap/>
            <w:vAlign w:val="center"/>
            <w:hideMark/>
          </w:tcPr>
          <w:p w14:paraId="7322D9B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-1.434</w:t>
            </w:r>
          </w:p>
        </w:tc>
        <w:tc>
          <w:tcPr>
            <w:tcW w:w="469" w:type="dxa"/>
            <w:tcBorders>
              <w:top w:val="nil"/>
              <w:left w:val="nil"/>
              <w:bottom w:val="single" w:sz="8" w:space="0" w:color="000000"/>
              <w:right w:val="nil"/>
            </w:tcBorders>
            <w:shd w:val="clear" w:color="auto" w:fill="auto"/>
            <w:noWrap/>
            <w:vAlign w:val="center"/>
            <w:hideMark/>
          </w:tcPr>
          <w:p w14:paraId="1B06592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46</w:t>
            </w:r>
          </w:p>
        </w:tc>
        <w:tc>
          <w:tcPr>
            <w:tcW w:w="876" w:type="dxa"/>
            <w:tcBorders>
              <w:top w:val="nil"/>
              <w:left w:val="nil"/>
              <w:bottom w:val="single" w:sz="8" w:space="0" w:color="000000"/>
              <w:right w:val="nil"/>
            </w:tcBorders>
            <w:shd w:val="clear" w:color="auto" w:fill="auto"/>
            <w:noWrap/>
            <w:vAlign w:val="center"/>
            <w:hideMark/>
          </w:tcPr>
          <w:p w14:paraId="5D98198B"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0.158</w:t>
            </w:r>
          </w:p>
        </w:tc>
        <w:tc>
          <w:tcPr>
            <w:tcW w:w="1403" w:type="dxa"/>
            <w:tcBorders>
              <w:top w:val="nil"/>
              <w:left w:val="nil"/>
              <w:bottom w:val="single" w:sz="8" w:space="0" w:color="000000"/>
              <w:right w:val="nil"/>
            </w:tcBorders>
            <w:shd w:val="clear" w:color="auto" w:fill="auto"/>
            <w:noWrap/>
            <w:vAlign w:val="center"/>
            <w:hideMark/>
          </w:tcPr>
          <w:p w14:paraId="2F18CF8D"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-0.181</w:t>
            </w:r>
          </w:p>
        </w:tc>
        <w:tc>
          <w:tcPr>
            <w:tcW w:w="1803" w:type="dxa"/>
            <w:tcBorders>
              <w:top w:val="nil"/>
              <w:left w:val="nil"/>
              <w:bottom w:val="single" w:sz="8" w:space="0" w:color="000000"/>
              <w:right w:val="nil"/>
            </w:tcBorders>
            <w:shd w:val="clear" w:color="auto" w:fill="auto"/>
            <w:noWrap/>
            <w:vAlign w:val="center"/>
            <w:hideMark/>
          </w:tcPr>
          <w:p w14:paraId="65DF16D5"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0.126</w:t>
            </w:r>
          </w:p>
        </w:tc>
        <w:tc>
          <w:tcPr>
            <w:tcW w:w="956" w:type="dxa"/>
            <w:tcBorders>
              <w:top w:val="nil"/>
              <w:left w:val="nil"/>
              <w:bottom w:val="single" w:sz="8" w:space="0" w:color="000000"/>
              <w:right w:val="nil"/>
            </w:tcBorders>
            <w:shd w:val="clear" w:color="auto" w:fill="auto"/>
            <w:noWrap/>
            <w:vAlign w:val="center"/>
            <w:hideMark/>
          </w:tcPr>
          <w:p w14:paraId="3A7BD593"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-0.436</w:t>
            </w:r>
          </w:p>
        </w:tc>
        <w:tc>
          <w:tcPr>
            <w:tcW w:w="876" w:type="dxa"/>
            <w:tcBorders>
              <w:top w:val="nil"/>
              <w:left w:val="nil"/>
              <w:bottom w:val="single" w:sz="8" w:space="0" w:color="000000"/>
              <w:right w:val="nil"/>
            </w:tcBorders>
            <w:shd w:val="clear" w:color="auto" w:fill="auto"/>
            <w:noWrap/>
            <w:vAlign w:val="center"/>
            <w:hideMark/>
          </w:tcPr>
          <w:p w14:paraId="3BBD4D55"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0.073</w:t>
            </w:r>
          </w:p>
        </w:tc>
      </w:tr>
      <w:tr w:rsidR="009A3DEF" w:rsidRPr="009A3DEF" w14:paraId="53A3C52D" w14:textId="77777777" w:rsidTr="008928F1">
        <w:trPr>
          <w:trHeight w:val="20"/>
        </w:trPr>
        <w:tc>
          <w:tcPr>
            <w:tcW w:w="2616" w:type="dxa"/>
            <w:tcBorders>
              <w:top w:val="nil"/>
              <w:left w:val="nil"/>
              <w:bottom w:val="single" w:sz="8" w:space="0" w:color="000000"/>
              <w:right w:val="nil"/>
            </w:tcBorders>
            <w:shd w:val="clear" w:color="auto" w:fill="auto"/>
            <w:noWrap/>
            <w:vAlign w:val="center"/>
            <w:hideMark/>
          </w:tcPr>
          <w:p w14:paraId="5A4C8D5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Develop research plan</w:t>
            </w:r>
          </w:p>
        </w:tc>
        <w:tc>
          <w:tcPr>
            <w:tcW w:w="956" w:type="dxa"/>
            <w:tcBorders>
              <w:top w:val="nil"/>
              <w:left w:val="nil"/>
              <w:bottom w:val="single" w:sz="8" w:space="0" w:color="000000"/>
              <w:right w:val="nil"/>
            </w:tcBorders>
            <w:shd w:val="clear" w:color="auto" w:fill="auto"/>
            <w:noWrap/>
            <w:vAlign w:val="center"/>
            <w:hideMark/>
          </w:tcPr>
          <w:p w14:paraId="45D854D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-0.867</w:t>
            </w:r>
          </w:p>
        </w:tc>
        <w:tc>
          <w:tcPr>
            <w:tcW w:w="469" w:type="dxa"/>
            <w:tcBorders>
              <w:top w:val="nil"/>
              <w:left w:val="nil"/>
              <w:bottom w:val="single" w:sz="8" w:space="0" w:color="000000"/>
              <w:right w:val="nil"/>
            </w:tcBorders>
            <w:shd w:val="clear" w:color="auto" w:fill="auto"/>
            <w:noWrap/>
            <w:vAlign w:val="center"/>
            <w:hideMark/>
          </w:tcPr>
          <w:p w14:paraId="173AD7EE"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45</w:t>
            </w:r>
          </w:p>
        </w:tc>
        <w:tc>
          <w:tcPr>
            <w:tcW w:w="876" w:type="dxa"/>
            <w:tcBorders>
              <w:top w:val="nil"/>
              <w:left w:val="nil"/>
              <w:bottom w:val="single" w:sz="8" w:space="0" w:color="000000"/>
              <w:right w:val="nil"/>
            </w:tcBorders>
            <w:shd w:val="clear" w:color="auto" w:fill="auto"/>
            <w:noWrap/>
            <w:vAlign w:val="center"/>
            <w:hideMark/>
          </w:tcPr>
          <w:p w14:paraId="477A7E8E"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0.391</w:t>
            </w:r>
          </w:p>
        </w:tc>
        <w:tc>
          <w:tcPr>
            <w:tcW w:w="1403" w:type="dxa"/>
            <w:tcBorders>
              <w:top w:val="nil"/>
              <w:left w:val="nil"/>
              <w:bottom w:val="single" w:sz="8" w:space="0" w:color="000000"/>
              <w:right w:val="nil"/>
            </w:tcBorders>
            <w:shd w:val="clear" w:color="auto" w:fill="auto"/>
            <w:noWrap/>
            <w:vAlign w:val="center"/>
            <w:hideMark/>
          </w:tcPr>
          <w:p w14:paraId="4155F729"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-0.122</w:t>
            </w:r>
          </w:p>
        </w:tc>
        <w:tc>
          <w:tcPr>
            <w:tcW w:w="1803" w:type="dxa"/>
            <w:tcBorders>
              <w:top w:val="nil"/>
              <w:left w:val="nil"/>
              <w:bottom w:val="single" w:sz="8" w:space="0" w:color="000000"/>
              <w:right w:val="nil"/>
            </w:tcBorders>
            <w:shd w:val="clear" w:color="auto" w:fill="auto"/>
            <w:noWrap/>
            <w:vAlign w:val="center"/>
            <w:hideMark/>
          </w:tcPr>
          <w:p w14:paraId="19F7B71D"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0.140</w:t>
            </w:r>
          </w:p>
        </w:tc>
        <w:tc>
          <w:tcPr>
            <w:tcW w:w="956" w:type="dxa"/>
            <w:tcBorders>
              <w:top w:val="nil"/>
              <w:left w:val="nil"/>
              <w:bottom w:val="single" w:sz="8" w:space="0" w:color="000000"/>
              <w:right w:val="nil"/>
            </w:tcBorders>
            <w:shd w:val="clear" w:color="auto" w:fill="auto"/>
            <w:noWrap/>
            <w:vAlign w:val="center"/>
            <w:hideMark/>
          </w:tcPr>
          <w:p w14:paraId="4F38977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-0.404</w:t>
            </w:r>
          </w:p>
        </w:tc>
        <w:tc>
          <w:tcPr>
            <w:tcW w:w="876" w:type="dxa"/>
            <w:tcBorders>
              <w:top w:val="nil"/>
              <w:left w:val="nil"/>
              <w:bottom w:val="single" w:sz="8" w:space="0" w:color="000000"/>
              <w:right w:val="nil"/>
            </w:tcBorders>
            <w:shd w:val="clear" w:color="auto" w:fill="auto"/>
            <w:noWrap/>
            <w:vAlign w:val="center"/>
            <w:hideMark/>
          </w:tcPr>
          <w:p w14:paraId="4918B34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0.161</w:t>
            </w:r>
          </w:p>
        </w:tc>
      </w:tr>
      <w:tr w:rsidR="009A3DEF" w:rsidRPr="009A3DEF" w14:paraId="035B18F5" w14:textId="77777777" w:rsidTr="008928F1">
        <w:trPr>
          <w:trHeight w:val="20"/>
        </w:trPr>
        <w:tc>
          <w:tcPr>
            <w:tcW w:w="2616" w:type="dxa"/>
            <w:tcBorders>
              <w:top w:val="nil"/>
              <w:left w:val="nil"/>
              <w:bottom w:val="single" w:sz="8" w:space="0" w:color="000000"/>
              <w:right w:val="nil"/>
            </w:tcBorders>
            <w:shd w:val="clear" w:color="auto" w:fill="auto"/>
            <w:noWrap/>
            <w:vAlign w:val="center"/>
            <w:hideMark/>
          </w:tcPr>
          <w:p w14:paraId="4CD02344"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Investigate and validate</w:t>
            </w:r>
          </w:p>
        </w:tc>
        <w:tc>
          <w:tcPr>
            <w:tcW w:w="956" w:type="dxa"/>
            <w:tcBorders>
              <w:top w:val="nil"/>
              <w:left w:val="nil"/>
              <w:bottom w:val="single" w:sz="8" w:space="0" w:color="000000"/>
              <w:right w:val="nil"/>
            </w:tcBorders>
            <w:shd w:val="clear" w:color="auto" w:fill="auto"/>
            <w:noWrap/>
            <w:vAlign w:val="center"/>
            <w:hideMark/>
          </w:tcPr>
          <w:p w14:paraId="67E5D253"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-0.516</w:t>
            </w:r>
          </w:p>
        </w:tc>
        <w:tc>
          <w:tcPr>
            <w:tcW w:w="469" w:type="dxa"/>
            <w:tcBorders>
              <w:top w:val="nil"/>
              <w:left w:val="nil"/>
              <w:bottom w:val="single" w:sz="8" w:space="0" w:color="000000"/>
              <w:right w:val="nil"/>
            </w:tcBorders>
            <w:shd w:val="clear" w:color="auto" w:fill="auto"/>
            <w:noWrap/>
            <w:vAlign w:val="center"/>
            <w:hideMark/>
          </w:tcPr>
          <w:p w14:paraId="76C2A63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45</w:t>
            </w:r>
          </w:p>
        </w:tc>
        <w:tc>
          <w:tcPr>
            <w:tcW w:w="876" w:type="dxa"/>
            <w:tcBorders>
              <w:top w:val="nil"/>
              <w:left w:val="nil"/>
              <w:bottom w:val="single" w:sz="8" w:space="0" w:color="000000"/>
              <w:right w:val="nil"/>
            </w:tcBorders>
            <w:shd w:val="clear" w:color="auto" w:fill="auto"/>
            <w:noWrap/>
            <w:vAlign w:val="center"/>
            <w:hideMark/>
          </w:tcPr>
          <w:p w14:paraId="246EC985"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0.608</w:t>
            </w:r>
          </w:p>
        </w:tc>
        <w:tc>
          <w:tcPr>
            <w:tcW w:w="1403" w:type="dxa"/>
            <w:tcBorders>
              <w:top w:val="nil"/>
              <w:left w:val="nil"/>
              <w:bottom w:val="single" w:sz="8" w:space="0" w:color="000000"/>
              <w:right w:val="nil"/>
            </w:tcBorders>
            <w:shd w:val="clear" w:color="auto" w:fill="auto"/>
            <w:noWrap/>
            <w:vAlign w:val="center"/>
            <w:hideMark/>
          </w:tcPr>
          <w:p w14:paraId="4935C8C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-0.078</w:t>
            </w:r>
          </w:p>
        </w:tc>
        <w:tc>
          <w:tcPr>
            <w:tcW w:w="1803" w:type="dxa"/>
            <w:tcBorders>
              <w:top w:val="nil"/>
              <w:left w:val="nil"/>
              <w:bottom w:val="single" w:sz="8" w:space="0" w:color="000000"/>
              <w:right w:val="nil"/>
            </w:tcBorders>
            <w:shd w:val="clear" w:color="auto" w:fill="auto"/>
            <w:noWrap/>
            <w:vAlign w:val="center"/>
            <w:hideMark/>
          </w:tcPr>
          <w:p w14:paraId="2F6590B5"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0.150</w:t>
            </w:r>
          </w:p>
        </w:tc>
        <w:tc>
          <w:tcPr>
            <w:tcW w:w="956" w:type="dxa"/>
            <w:tcBorders>
              <w:top w:val="nil"/>
              <w:left w:val="nil"/>
              <w:bottom w:val="single" w:sz="8" w:space="0" w:color="000000"/>
              <w:right w:val="nil"/>
            </w:tcBorders>
            <w:shd w:val="clear" w:color="auto" w:fill="auto"/>
            <w:noWrap/>
            <w:vAlign w:val="center"/>
            <w:hideMark/>
          </w:tcPr>
          <w:p w14:paraId="666D2B9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-0.381</w:t>
            </w:r>
          </w:p>
        </w:tc>
        <w:tc>
          <w:tcPr>
            <w:tcW w:w="876" w:type="dxa"/>
            <w:tcBorders>
              <w:top w:val="nil"/>
              <w:left w:val="nil"/>
              <w:bottom w:val="single" w:sz="8" w:space="0" w:color="000000"/>
              <w:right w:val="nil"/>
            </w:tcBorders>
            <w:shd w:val="clear" w:color="auto" w:fill="auto"/>
            <w:noWrap/>
            <w:vAlign w:val="center"/>
            <w:hideMark/>
          </w:tcPr>
          <w:p w14:paraId="052F51A0"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0.225</w:t>
            </w:r>
          </w:p>
        </w:tc>
      </w:tr>
    </w:tbl>
    <w:p w14:paraId="58D91A76" w14:textId="77777777" w:rsidR="002835C0" w:rsidRPr="009A3DEF" w:rsidRDefault="002835C0" w:rsidP="002835C0">
      <w:pPr>
        <w:jc w:val="both"/>
        <w:rPr>
          <w:color w:val="000000" w:themeColor="text1"/>
          <w:lang w:val="en-US"/>
        </w:rPr>
      </w:pPr>
    </w:p>
    <w:p w14:paraId="1BD90832" w14:textId="193C57FD" w:rsidR="002835C0" w:rsidRPr="009A3DEF" w:rsidRDefault="002835C0" w:rsidP="002835C0">
      <w:pPr>
        <w:spacing w:line="480" w:lineRule="auto"/>
        <w:ind w:firstLine="720"/>
        <w:rPr>
          <w:color w:val="000000" w:themeColor="text1"/>
          <w:lang w:val="en-US"/>
        </w:rPr>
      </w:pPr>
      <w:r w:rsidRPr="009A3DEF">
        <w:rPr>
          <w:color w:val="000000" w:themeColor="text1"/>
          <w:lang w:val="en-US"/>
        </w:rPr>
        <w:t xml:space="preserve">Table 12e is focused on the way in which the teacher participants viewed training courses as helpful in assisting them in the identification of research problems; the mean scores for teachers who have attended 1-2 training courses, and 2-4 training courses have scored a higher mean, 2.313 and 2.411 respectively, whereas teachers who have attended 0 training courses have recorded a mean of 2.083. Therefore, whether teacher participants attended a training course or did not attend, they viewed themselves as fairly capable of identifying a research problem they could address through action research. Furthermore, as indicated in Table 12f, these results have a p-value significance level of alpha= 0.05, there is no significance in the mean differences recorded at alpha = 0.123. Therefore, the results of this study indicate that for these teacher participants, the number of training courses they attended did not have a statistically valid impact with regard to how they saw themselves as being able to identify a research problem. </w:t>
      </w:r>
    </w:p>
    <w:p w14:paraId="701C2C25" w14:textId="11AFA9CF" w:rsidR="002835C0" w:rsidRPr="009A3DEF" w:rsidRDefault="002835C0" w:rsidP="002835C0">
      <w:pPr>
        <w:spacing w:line="480" w:lineRule="auto"/>
        <w:ind w:firstLine="720"/>
        <w:rPr>
          <w:color w:val="000000" w:themeColor="text1"/>
          <w:lang w:val="en-US"/>
        </w:rPr>
      </w:pPr>
      <w:r w:rsidRPr="009A3DEF">
        <w:rPr>
          <w:color w:val="000000" w:themeColor="text1"/>
          <w:lang w:val="en-US"/>
        </w:rPr>
        <w:t xml:space="preserve">From Table 12e, with regard to developing a research plan; the mean scores for teachers who had attended 1-2 training courses, and 2-4 training courses had a higher mean, 2.430 and 2.457 respectively, whereas teachers who had attended 0 training courses scored a mean of 1.914. This clearly indicates that teachers who had attended 2-4 training courses  viewed themselves as fully capable of developing an action research plan, and teachers who had attended 1-2 courses or had not attended a training course saw themselves as fairly capable of developing a research plan. As Table 12f indicates, these scores are at a p-value significance level of alpha= 0.05, and there is a significance in the mean differences recorded </w:t>
      </w:r>
      <w:r w:rsidRPr="009A3DEF">
        <w:rPr>
          <w:color w:val="000000" w:themeColor="text1"/>
          <w:lang w:val="en-US"/>
        </w:rPr>
        <w:lastRenderedPageBreak/>
        <w:t>at alpha = 0.001. Therefore, the number of training courses these teacher</w:t>
      </w:r>
      <w:r w:rsidR="009B2182" w:rsidRPr="009A3DEF">
        <w:rPr>
          <w:color w:val="000000" w:themeColor="text1"/>
          <w:lang w:val="en-US"/>
        </w:rPr>
        <w:t>s</w:t>
      </w:r>
      <w:r w:rsidRPr="009A3DEF">
        <w:rPr>
          <w:color w:val="000000" w:themeColor="text1"/>
          <w:lang w:val="en-US"/>
        </w:rPr>
        <w:t xml:space="preserve"> had participated in had validity in regards to how they viewed their enhanced ability to develop an action research plan.</w:t>
      </w:r>
    </w:p>
    <w:p w14:paraId="03D67A4F" w14:textId="07742EE7" w:rsidR="002835C0" w:rsidRPr="009A3DEF" w:rsidRDefault="002835C0" w:rsidP="009B2182">
      <w:pPr>
        <w:spacing w:line="480" w:lineRule="auto"/>
        <w:ind w:firstLine="720"/>
        <w:rPr>
          <w:color w:val="000000" w:themeColor="text1"/>
          <w:lang w:val="en-US"/>
        </w:rPr>
      </w:pPr>
      <w:r w:rsidRPr="009A3DEF">
        <w:rPr>
          <w:color w:val="000000" w:themeColor="text1"/>
          <w:lang w:val="en-US"/>
        </w:rPr>
        <w:t>Table 12e</w:t>
      </w:r>
      <w:r w:rsidR="009B2182" w:rsidRPr="009A3DEF">
        <w:rPr>
          <w:color w:val="000000" w:themeColor="text1"/>
          <w:lang w:val="en-US"/>
        </w:rPr>
        <w:t xml:space="preserve"> </w:t>
      </w:r>
      <w:r w:rsidRPr="009A3DEF">
        <w:rPr>
          <w:color w:val="000000" w:themeColor="text1"/>
          <w:lang w:val="en-US"/>
        </w:rPr>
        <w:t xml:space="preserve"> is focused on the survey question associated with the how training courses affected the ways in which the teachers viewed their ability to investigate and validate the outcomes of a research plan. The mean scores for teachers who had attended 1-2 training courses, and 2-4 training courses were 2.35 and 2.557 respectively, whereas teachers who had attended 0 training courses recorded a mean of 1.943. These results indicate that the teachers participants who had attended 2-4 training courses viewed themselves as fully capable of developing an action research plan, and teachers who had attended 1-2 courses or not attended a training course saw themselves as fairly capable of developing a research plan. As Table 12f indicates, these scores have a p-value significance level of alpha= 0.05, and there is a significance in the mean differences recorded at alpha = 0.003. Therefore, the differences in the number of training courses a teacher has attended has validity in regards to how teachers view their ability to investigate and validate the outcomes of the research.</w:t>
      </w:r>
    </w:p>
    <w:p w14:paraId="561EEDB5" w14:textId="77777777" w:rsidR="002835C0" w:rsidRPr="009A3DEF" w:rsidRDefault="002835C0" w:rsidP="002835C0">
      <w:pPr>
        <w:jc w:val="both"/>
        <w:rPr>
          <w:color w:val="000000" w:themeColor="text1"/>
          <w:lang w:val="en-US"/>
        </w:rPr>
      </w:pPr>
      <w:r w:rsidRPr="009A3DEF">
        <w:rPr>
          <w:color w:val="000000" w:themeColor="text1"/>
          <w:lang w:val="en-US"/>
        </w:rPr>
        <w:t>Table 12e: Descriptive statistics by the number of training courses attended</w:t>
      </w:r>
    </w:p>
    <w:tbl>
      <w:tblPr>
        <w:tblW w:w="8964" w:type="dxa"/>
        <w:tblLook w:val="04A0" w:firstRow="1" w:lastRow="0" w:firstColumn="1" w:lastColumn="0" w:noHBand="0" w:noVBand="1"/>
      </w:tblPr>
      <w:tblGrid>
        <w:gridCol w:w="2616"/>
        <w:gridCol w:w="1095"/>
        <w:gridCol w:w="576"/>
        <w:gridCol w:w="883"/>
        <w:gridCol w:w="876"/>
        <w:gridCol w:w="1283"/>
        <w:gridCol w:w="876"/>
        <w:gridCol w:w="759"/>
      </w:tblGrid>
      <w:tr w:rsidR="009A3DEF" w:rsidRPr="009A3DEF" w14:paraId="5EDF0779" w14:textId="77777777" w:rsidTr="008928F1">
        <w:trPr>
          <w:trHeight w:val="20"/>
        </w:trPr>
        <w:tc>
          <w:tcPr>
            <w:tcW w:w="3711" w:type="dxa"/>
            <w:gridSpan w:val="2"/>
            <w:vMerge w:val="restart"/>
            <w:tcBorders>
              <w:top w:val="single" w:sz="4" w:space="0" w:color="000000"/>
              <w:left w:val="nil"/>
              <w:bottom w:val="single" w:sz="4" w:space="0" w:color="000000"/>
              <w:right w:val="nil"/>
            </w:tcBorders>
            <w:shd w:val="clear" w:color="auto" w:fill="auto"/>
            <w:vAlign w:val="bottom"/>
            <w:hideMark/>
          </w:tcPr>
          <w:p w14:paraId="7B921DC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 </w:t>
            </w:r>
          </w:p>
        </w:tc>
        <w:tc>
          <w:tcPr>
            <w:tcW w:w="576" w:type="dxa"/>
            <w:vMerge w:val="restart"/>
            <w:tcBorders>
              <w:top w:val="single" w:sz="4" w:space="0" w:color="000000"/>
              <w:left w:val="nil"/>
              <w:bottom w:val="single" w:sz="4" w:space="0" w:color="000000"/>
              <w:right w:val="nil"/>
            </w:tcBorders>
            <w:shd w:val="clear" w:color="auto" w:fill="auto"/>
            <w:vAlign w:val="bottom"/>
            <w:hideMark/>
          </w:tcPr>
          <w:p w14:paraId="2F8C6F9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N</w:t>
            </w:r>
          </w:p>
        </w:tc>
        <w:tc>
          <w:tcPr>
            <w:tcW w:w="883" w:type="dxa"/>
            <w:vMerge w:val="restart"/>
            <w:tcBorders>
              <w:top w:val="single" w:sz="4" w:space="0" w:color="000000"/>
              <w:left w:val="nil"/>
              <w:bottom w:val="single" w:sz="4" w:space="0" w:color="000000"/>
              <w:right w:val="nil"/>
            </w:tcBorders>
            <w:shd w:val="clear" w:color="auto" w:fill="auto"/>
            <w:vAlign w:val="bottom"/>
            <w:hideMark/>
          </w:tcPr>
          <w:p w14:paraId="39A3000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Mean</w:t>
            </w:r>
          </w:p>
        </w:tc>
        <w:tc>
          <w:tcPr>
            <w:tcW w:w="876" w:type="dxa"/>
            <w:vMerge w:val="restart"/>
            <w:tcBorders>
              <w:top w:val="single" w:sz="4" w:space="0" w:color="000000"/>
              <w:left w:val="nil"/>
              <w:bottom w:val="single" w:sz="4" w:space="0" w:color="000000"/>
              <w:right w:val="nil"/>
            </w:tcBorders>
            <w:shd w:val="clear" w:color="auto" w:fill="auto"/>
            <w:vAlign w:val="bottom"/>
            <w:hideMark/>
          </w:tcPr>
          <w:p w14:paraId="3D43E6A7"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SD</w:t>
            </w:r>
          </w:p>
        </w:tc>
        <w:tc>
          <w:tcPr>
            <w:tcW w:w="1283" w:type="dxa"/>
            <w:vMerge w:val="restart"/>
            <w:tcBorders>
              <w:top w:val="single" w:sz="4" w:space="0" w:color="000000"/>
              <w:left w:val="nil"/>
              <w:bottom w:val="single" w:sz="4" w:space="0" w:color="000000"/>
              <w:right w:val="nil"/>
            </w:tcBorders>
            <w:shd w:val="clear" w:color="auto" w:fill="auto"/>
            <w:vAlign w:val="bottom"/>
            <w:hideMark/>
          </w:tcPr>
          <w:p w14:paraId="70F468A9"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SE</w:t>
            </w:r>
          </w:p>
        </w:tc>
        <w:tc>
          <w:tcPr>
            <w:tcW w:w="1635" w:type="dxa"/>
            <w:gridSpan w:val="2"/>
            <w:tcBorders>
              <w:top w:val="single" w:sz="4" w:space="0" w:color="auto"/>
              <w:left w:val="nil"/>
              <w:bottom w:val="single" w:sz="4" w:space="0" w:color="auto"/>
              <w:right w:val="nil"/>
            </w:tcBorders>
            <w:shd w:val="clear" w:color="auto" w:fill="auto"/>
            <w:noWrap/>
            <w:vAlign w:val="center"/>
            <w:hideMark/>
          </w:tcPr>
          <w:p w14:paraId="6B600CFC"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95% CI</w:t>
            </w:r>
          </w:p>
        </w:tc>
      </w:tr>
      <w:tr w:rsidR="009A3DEF" w:rsidRPr="009A3DEF" w14:paraId="2451BA2D" w14:textId="77777777" w:rsidTr="008928F1">
        <w:trPr>
          <w:trHeight w:val="20"/>
        </w:trPr>
        <w:tc>
          <w:tcPr>
            <w:tcW w:w="3711" w:type="dxa"/>
            <w:gridSpan w:val="2"/>
            <w:vMerge/>
            <w:tcBorders>
              <w:top w:val="single" w:sz="4" w:space="0" w:color="000000"/>
              <w:left w:val="nil"/>
              <w:bottom w:val="single" w:sz="4" w:space="0" w:color="000000"/>
              <w:right w:val="nil"/>
            </w:tcBorders>
            <w:vAlign w:val="center"/>
            <w:hideMark/>
          </w:tcPr>
          <w:p w14:paraId="2D2E8466"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576" w:type="dxa"/>
            <w:vMerge/>
            <w:tcBorders>
              <w:top w:val="single" w:sz="4" w:space="0" w:color="000000"/>
              <w:left w:val="nil"/>
              <w:bottom w:val="single" w:sz="4" w:space="0" w:color="000000"/>
              <w:right w:val="nil"/>
            </w:tcBorders>
            <w:vAlign w:val="center"/>
            <w:hideMark/>
          </w:tcPr>
          <w:p w14:paraId="6C9A15EB"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883" w:type="dxa"/>
            <w:vMerge/>
            <w:tcBorders>
              <w:top w:val="single" w:sz="4" w:space="0" w:color="000000"/>
              <w:left w:val="nil"/>
              <w:bottom w:val="single" w:sz="4" w:space="0" w:color="000000"/>
              <w:right w:val="nil"/>
            </w:tcBorders>
            <w:vAlign w:val="center"/>
            <w:hideMark/>
          </w:tcPr>
          <w:p w14:paraId="6E47C28B"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876" w:type="dxa"/>
            <w:vMerge/>
            <w:tcBorders>
              <w:top w:val="single" w:sz="4" w:space="0" w:color="000000"/>
              <w:left w:val="nil"/>
              <w:bottom w:val="single" w:sz="4" w:space="0" w:color="000000"/>
              <w:right w:val="nil"/>
            </w:tcBorders>
            <w:vAlign w:val="center"/>
            <w:hideMark/>
          </w:tcPr>
          <w:p w14:paraId="51FF372C"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1283" w:type="dxa"/>
            <w:vMerge/>
            <w:tcBorders>
              <w:top w:val="single" w:sz="4" w:space="0" w:color="000000"/>
              <w:left w:val="nil"/>
              <w:bottom w:val="single" w:sz="4" w:space="0" w:color="000000"/>
              <w:right w:val="nil"/>
            </w:tcBorders>
            <w:vAlign w:val="center"/>
            <w:hideMark/>
          </w:tcPr>
          <w:p w14:paraId="46F4636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876" w:type="dxa"/>
            <w:tcBorders>
              <w:top w:val="single" w:sz="4" w:space="0" w:color="auto"/>
              <w:left w:val="nil"/>
              <w:bottom w:val="single" w:sz="4" w:space="0" w:color="auto"/>
              <w:right w:val="nil"/>
            </w:tcBorders>
            <w:shd w:val="clear" w:color="auto" w:fill="auto"/>
            <w:noWrap/>
            <w:vAlign w:val="center"/>
            <w:hideMark/>
          </w:tcPr>
          <w:p w14:paraId="28957C9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LB</w:t>
            </w:r>
          </w:p>
        </w:tc>
        <w:tc>
          <w:tcPr>
            <w:tcW w:w="759" w:type="dxa"/>
            <w:tcBorders>
              <w:top w:val="single" w:sz="4" w:space="0" w:color="auto"/>
              <w:left w:val="nil"/>
              <w:bottom w:val="single" w:sz="4" w:space="0" w:color="auto"/>
              <w:right w:val="nil"/>
            </w:tcBorders>
            <w:shd w:val="clear" w:color="auto" w:fill="auto"/>
            <w:noWrap/>
            <w:vAlign w:val="center"/>
            <w:hideMark/>
          </w:tcPr>
          <w:p w14:paraId="09DAA75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UB</w:t>
            </w:r>
          </w:p>
        </w:tc>
      </w:tr>
      <w:tr w:rsidR="009A3DEF" w:rsidRPr="009A3DEF" w14:paraId="3A6C1D6A" w14:textId="77777777" w:rsidTr="008928F1">
        <w:trPr>
          <w:trHeight w:val="20"/>
        </w:trPr>
        <w:tc>
          <w:tcPr>
            <w:tcW w:w="2616" w:type="dxa"/>
            <w:vMerge w:val="restart"/>
            <w:tcBorders>
              <w:top w:val="nil"/>
              <w:left w:val="nil"/>
              <w:bottom w:val="single" w:sz="4" w:space="0" w:color="000000"/>
              <w:right w:val="nil"/>
            </w:tcBorders>
            <w:shd w:val="clear" w:color="auto" w:fill="auto"/>
            <w:hideMark/>
          </w:tcPr>
          <w:p w14:paraId="6E600B77"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Identify problem</w:t>
            </w:r>
          </w:p>
        </w:tc>
        <w:tc>
          <w:tcPr>
            <w:tcW w:w="1095" w:type="dxa"/>
            <w:tcBorders>
              <w:top w:val="nil"/>
              <w:left w:val="nil"/>
              <w:bottom w:val="nil"/>
              <w:right w:val="nil"/>
            </w:tcBorders>
            <w:shd w:val="clear" w:color="auto" w:fill="auto"/>
            <w:hideMark/>
          </w:tcPr>
          <w:p w14:paraId="75A4BA2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w:t>
            </w:r>
          </w:p>
        </w:tc>
        <w:tc>
          <w:tcPr>
            <w:tcW w:w="576" w:type="dxa"/>
            <w:tcBorders>
              <w:top w:val="nil"/>
              <w:left w:val="nil"/>
              <w:bottom w:val="nil"/>
              <w:right w:val="nil"/>
            </w:tcBorders>
            <w:shd w:val="clear" w:color="auto" w:fill="auto"/>
            <w:noWrap/>
            <w:hideMark/>
          </w:tcPr>
          <w:p w14:paraId="4B858564"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15</w:t>
            </w:r>
          </w:p>
        </w:tc>
        <w:tc>
          <w:tcPr>
            <w:tcW w:w="883" w:type="dxa"/>
            <w:tcBorders>
              <w:top w:val="nil"/>
              <w:left w:val="nil"/>
              <w:bottom w:val="nil"/>
              <w:right w:val="nil"/>
            </w:tcBorders>
            <w:shd w:val="clear" w:color="auto" w:fill="auto"/>
            <w:noWrap/>
            <w:hideMark/>
          </w:tcPr>
          <w:p w14:paraId="5C5B1B7A"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2.083</w:t>
            </w:r>
          </w:p>
        </w:tc>
        <w:tc>
          <w:tcPr>
            <w:tcW w:w="876" w:type="dxa"/>
            <w:tcBorders>
              <w:top w:val="nil"/>
              <w:left w:val="nil"/>
              <w:bottom w:val="nil"/>
              <w:right w:val="nil"/>
            </w:tcBorders>
            <w:shd w:val="clear" w:color="auto" w:fill="auto"/>
            <w:noWrap/>
            <w:hideMark/>
          </w:tcPr>
          <w:p w14:paraId="2E3A0278"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0.440</w:t>
            </w:r>
          </w:p>
        </w:tc>
        <w:tc>
          <w:tcPr>
            <w:tcW w:w="1283" w:type="dxa"/>
            <w:tcBorders>
              <w:top w:val="nil"/>
              <w:left w:val="nil"/>
              <w:bottom w:val="nil"/>
              <w:right w:val="nil"/>
            </w:tcBorders>
            <w:shd w:val="clear" w:color="auto" w:fill="auto"/>
            <w:noWrap/>
            <w:hideMark/>
          </w:tcPr>
          <w:p w14:paraId="027D85B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0.114</w:t>
            </w:r>
          </w:p>
        </w:tc>
        <w:tc>
          <w:tcPr>
            <w:tcW w:w="876" w:type="dxa"/>
            <w:tcBorders>
              <w:top w:val="single" w:sz="4" w:space="0" w:color="auto"/>
              <w:left w:val="nil"/>
              <w:bottom w:val="nil"/>
              <w:right w:val="nil"/>
            </w:tcBorders>
            <w:shd w:val="clear" w:color="auto" w:fill="auto"/>
            <w:noWrap/>
            <w:hideMark/>
          </w:tcPr>
          <w:p w14:paraId="247EB7C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1.840</w:t>
            </w:r>
          </w:p>
        </w:tc>
        <w:tc>
          <w:tcPr>
            <w:tcW w:w="759" w:type="dxa"/>
            <w:tcBorders>
              <w:top w:val="single" w:sz="4" w:space="0" w:color="auto"/>
              <w:left w:val="nil"/>
              <w:bottom w:val="nil"/>
              <w:right w:val="nil"/>
            </w:tcBorders>
            <w:shd w:val="clear" w:color="auto" w:fill="auto"/>
            <w:noWrap/>
            <w:hideMark/>
          </w:tcPr>
          <w:p w14:paraId="2C5E583E"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2.327</w:t>
            </w:r>
          </w:p>
        </w:tc>
      </w:tr>
      <w:tr w:rsidR="009A3DEF" w:rsidRPr="009A3DEF" w14:paraId="0E8394BF" w14:textId="77777777" w:rsidTr="008928F1">
        <w:trPr>
          <w:trHeight w:val="20"/>
        </w:trPr>
        <w:tc>
          <w:tcPr>
            <w:tcW w:w="2616" w:type="dxa"/>
            <w:vMerge/>
            <w:tcBorders>
              <w:top w:val="nil"/>
              <w:left w:val="nil"/>
              <w:bottom w:val="single" w:sz="4" w:space="0" w:color="000000"/>
              <w:right w:val="nil"/>
            </w:tcBorders>
            <w:vAlign w:val="center"/>
            <w:hideMark/>
          </w:tcPr>
          <w:p w14:paraId="60B12BA5"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1095" w:type="dxa"/>
            <w:tcBorders>
              <w:top w:val="nil"/>
              <w:left w:val="nil"/>
              <w:bottom w:val="nil"/>
              <w:right w:val="nil"/>
            </w:tcBorders>
            <w:shd w:val="clear" w:color="auto" w:fill="auto"/>
            <w:hideMark/>
          </w:tcPr>
          <w:p w14:paraId="07E4455E"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1-2</w:t>
            </w:r>
          </w:p>
        </w:tc>
        <w:tc>
          <w:tcPr>
            <w:tcW w:w="576" w:type="dxa"/>
            <w:tcBorders>
              <w:top w:val="nil"/>
              <w:left w:val="nil"/>
              <w:bottom w:val="nil"/>
              <w:right w:val="nil"/>
            </w:tcBorders>
            <w:shd w:val="clear" w:color="auto" w:fill="auto"/>
            <w:noWrap/>
            <w:hideMark/>
          </w:tcPr>
          <w:p w14:paraId="5B45D44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20</w:t>
            </w:r>
          </w:p>
        </w:tc>
        <w:tc>
          <w:tcPr>
            <w:tcW w:w="883" w:type="dxa"/>
            <w:tcBorders>
              <w:top w:val="nil"/>
              <w:left w:val="nil"/>
              <w:bottom w:val="nil"/>
              <w:right w:val="nil"/>
            </w:tcBorders>
            <w:shd w:val="clear" w:color="auto" w:fill="auto"/>
            <w:noWrap/>
            <w:hideMark/>
          </w:tcPr>
          <w:p w14:paraId="20ECA8CB"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2.313</w:t>
            </w:r>
          </w:p>
        </w:tc>
        <w:tc>
          <w:tcPr>
            <w:tcW w:w="876" w:type="dxa"/>
            <w:tcBorders>
              <w:top w:val="nil"/>
              <w:left w:val="nil"/>
              <w:bottom w:val="nil"/>
              <w:right w:val="nil"/>
            </w:tcBorders>
            <w:shd w:val="clear" w:color="auto" w:fill="auto"/>
            <w:noWrap/>
            <w:hideMark/>
          </w:tcPr>
          <w:p w14:paraId="32142BCB"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0.405</w:t>
            </w:r>
          </w:p>
        </w:tc>
        <w:tc>
          <w:tcPr>
            <w:tcW w:w="1283" w:type="dxa"/>
            <w:tcBorders>
              <w:top w:val="nil"/>
              <w:left w:val="nil"/>
              <w:bottom w:val="nil"/>
              <w:right w:val="nil"/>
            </w:tcBorders>
            <w:shd w:val="clear" w:color="auto" w:fill="auto"/>
            <w:noWrap/>
            <w:hideMark/>
          </w:tcPr>
          <w:p w14:paraId="4AE0DF7D"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0.090</w:t>
            </w:r>
          </w:p>
        </w:tc>
        <w:tc>
          <w:tcPr>
            <w:tcW w:w="876" w:type="dxa"/>
            <w:tcBorders>
              <w:top w:val="nil"/>
              <w:left w:val="nil"/>
              <w:bottom w:val="nil"/>
              <w:right w:val="nil"/>
            </w:tcBorders>
            <w:shd w:val="clear" w:color="auto" w:fill="auto"/>
            <w:noWrap/>
            <w:hideMark/>
          </w:tcPr>
          <w:p w14:paraId="2FEAA8F6"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2.123</w:t>
            </w:r>
          </w:p>
        </w:tc>
        <w:tc>
          <w:tcPr>
            <w:tcW w:w="759" w:type="dxa"/>
            <w:tcBorders>
              <w:top w:val="nil"/>
              <w:left w:val="nil"/>
              <w:bottom w:val="nil"/>
              <w:right w:val="nil"/>
            </w:tcBorders>
            <w:shd w:val="clear" w:color="auto" w:fill="auto"/>
            <w:noWrap/>
            <w:hideMark/>
          </w:tcPr>
          <w:p w14:paraId="5860A415"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2.502</w:t>
            </w:r>
          </w:p>
        </w:tc>
      </w:tr>
      <w:tr w:rsidR="009A3DEF" w:rsidRPr="009A3DEF" w14:paraId="4A39FE22" w14:textId="77777777" w:rsidTr="008928F1">
        <w:trPr>
          <w:trHeight w:val="20"/>
        </w:trPr>
        <w:tc>
          <w:tcPr>
            <w:tcW w:w="2616" w:type="dxa"/>
            <w:vMerge/>
            <w:tcBorders>
              <w:top w:val="nil"/>
              <w:left w:val="nil"/>
              <w:bottom w:val="single" w:sz="4" w:space="0" w:color="000000"/>
              <w:right w:val="nil"/>
            </w:tcBorders>
            <w:vAlign w:val="center"/>
            <w:hideMark/>
          </w:tcPr>
          <w:p w14:paraId="68EE121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1095" w:type="dxa"/>
            <w:tcBorders>
              <w:top w:val="nil"/>
              <w:left w:val="nil"/>
              <w:bottom w:val="nil"/>
              <w:right w:val="nil"/>
            </w:tcBorders>
            <w:shd w:val="clear" w:color="auto" w:fill="auto"/>
            <w:hideMark/>
          </w:tcPr>
          <w:p w14:paraId="1037F63D"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2-4</w:t>
            </w:r>
          </w:p>
        </w:tc>
        <w:tc>
          <w:tcPr>
            <w:tcW w:w="576" w:type="dxa"/>
            <w:tcBorders>
              <w:top w:val="nil"/>
              <w:left w:val="nil"/>
              <w:bottom w:val="nil"/>
              <w:right w:val="nil"/>
            </w:tcBorders>
            <w:shd w:val="clear" w:color="auto" w:fill="auto"/>
            <w:noWrap/>
            <w:hideMark/>
          </w:tcPr>
          <w:p w14:paraId="4DEE3064"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14</w:t>
            </w:r>
          </w:p>
        </w:tc>
        <w:tc>
          <w:tcPr>
            <w:tcW w:w="883" w:type="dxa"/>
            <w:tcBorders>
              <w:top w:val="nil"/>
              <w:left w:val="nil"/>
              <w:bottom w:val="nil"/>
              <w:right w:val="nil"/>
            </w:tcBorders>
            <w:shd w:val="clear" w:color="auto" w:fill="auto"/>
            <w:noWrap/>
            <w:hideMark/>
          </w:tcPr>
          <w:p w14:paraId="45C348F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2.411</w:t>
            </w:r>
          </w:p>
        </w:tc>
        <w:tc>
          <w:tcPr>
            <w:tcW w:w="876" w:type="dxa"/>
            <w:tcBorders>
              <w:top w:val="nil"/>
              <w:left w:val="nil"/>
              <w:bottom w:val="nil"/>
              <w:right w:val="nil"/>
            </w:tcBorders>
            <w:shd w:val="clear" w:color="auto" w:fill="auto"/>
            <w:noWrap/>
            <w:hideMark/>
          </w:tcPr>
          <w:p w14:paraId="6FD20C8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0.476</w:t>
            </w:r>
          </w:p>
        </w:tc>
        <w:tc>
          <w:tcPr>
            <w:tcW w:w="1283" w:type="dxa"/>
            <w:tcBorders>
              <w:top w:val="nil"/>
              <w:left w:val="nil"/>
              <w:bottom w:val="nil"/>
              <w:right w:val="nil"/>
            </w:tcBorders>
            <w:shd w:val="clear" w:color="auto" w:fill="auto"/>
            <w:noWrap/>
            <w:hideMark/>
          </w:tcPr>
          <w:p w14:paraId="6836B197"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0.127</w:t>
            </w:r>
          </w:p>
        </w:tc>
        <w:tc>
          <w:tcPr>
            <w:tcW w:w="876" w:type="dxa"/>
            <w:tcBorders>
              <w:top w:val="nil"/>
              <w:left w:val="nil"/>
              <w:bottom w:val="nil"/>
              <w:right w:val="nil"/>
            </w:tcBorders>
            <w:shd w:val="clear" w:color="auto" w:fill="auto"/>
            <w:noWrap/>
            <w:hideMark/>
          </w:tcPr>
          <w:p w14:paraId="1547CA18"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2.136</w:t>
            </w:r>
          </w:p>
        </w:tc>
        <w:tc>
          <w:tcPr>
            <w:tcW w:w="759" w:type="dxa"/>
            <w:tcBorders>
              <w:top w:val="nil"/>
              <w:left w:val="nil"/>
              <w:bottom w:val="nil"/>
              <w:right w:val="nil"/>
            </w:tcBorders>
            <w:shd w:val="clear" w:color="auto" w:fill="auto"/>
            <w:noWrap/>
            <w:hideMark/>
          </w:tcPr>
          <w:p w14:paraId="7E20C53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2.686</w:t>
            </w:r>
          </w:p>
        </w:tc>
      </w:tr>
      <w:tr w:rsidR="009A3DEF" w:rsidRPr="009A3DEF" w14:paraId="67774E53" w14:textId="77777777" w:rsidTr="008928F1">
        <w:trPr>
          <w:trHeight w:val="20"/>
        </w:trPr>
        <w:tc>
          <w:tcPr>
            <w:tcW w:w="2616" w:type="dxa"/>
            <w:vMerge/>
            <w:tcBorders>
              <w:top w:val="nil"/>
              <w:left w:val="nil"/>
              <w:bottom w:val="single" w:sz="4" w:space="0" w:color="000000"/>
              <w:right w:val="nil"/>
            </w:tcBorders>
            <w:vAlign w:val="center"/>
            <w:hideMark/>
          </w:tcPr>
          <w:p w14:paraId="2DD738A4"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1095" w:type="dxa"/>
            <w:tcBorders>
              <w:top w:val="nil"/>
              <w:left w:val="nil"/>
              <w:bottom w:val="single" w:sz="4" w:space="0" w:color="000000"/>
              <w:right w:val="nil"/>
            </w:tcBorders>
            <w:shd w:val="clear" w:color="auto" w:fill="auto"/>
            <w:hideMark/>
          </w:tcPr>
          <w:p w14:paraId="34A4C0B3"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Total</w:t>
            </w:r>
          </w:p>
        </w:tc>
        <w:tc>
          <w:tcPr>
            <w:tcW w:w="576" w:type="dxa"/>
            <w:tcBorders>
              <w:top w:val="nil"/>
              <w:left w:val="nil"/>
              <w:bottom w:val="single" w:sz="4" w:space="0" w:color="000000"/>
              <w:right w:val="nil"/>
            </w:tcBorders>
            <w:shd w:val="clear" w:color="auto" w:fill="auto"/>
            <w:noWrap/>
            <w:hideMark/>
          </w:tcPr>
          <w:p w14:paraId="2F8153B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49</w:t>
            </w:r>
          </w:p>
        </w:tc>
        <w:tc>
          <w:tcPr>
            <w:tcW w:w="883" w:type="dxa"/>
            <w:tcBorders>
              <w:top w:val="nil"/>
              <w:left w:val="nil"/>
              <w:bottom w:val="single" w:sz="4" w:space="0" w:color="000000"/>
              <w:right w:val="nil"/>
            </w:tcBorders>
            <w:shd w:val="clear" w:color="auto" w:fill="auto"/>
            <w:noWrap/>
            <w:hideMark/>
          </w:tcPr>
          <w:p w14:paraId="0F747DC7"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2.270</w:t>
            </w:r>
          </w:p>
        </w:tc>
        <w:tc>
          <w:tcPr>
            <w:tcW w:w="876" w:type="dxa"/>
            <w:tcBorders>
              <w:top w:val="nil"/>
              <w:left w:val="nil"/>
              <w:bottom w:val="single" w:sz="4" w:space="0" w:color="000000"/>
              <w:right w:val="nil"/>
            </w:tcBorders>
            <w:shd w:val="clear" w:color="auto" w:fill="auto"/>
            <w:noWrap/>
            <w:hideMark/>
          </w:tcPr>
          <w:p w14:paraId="0309F1EB"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0.447</w:t>
            </w:r>
          </w:p>
        </w:tc>
        <w:tc>
          <w:tcPr>
            <w:tcW w:w="1283" w:type="dxa"/>
            <w:tcBorders>
              <w:top w:val="nil"/>
              <w:left w:val="nil"/>
              <w:bottom w:val="single" w:sz="4" w:space="0" w:color="000000"/>
              <w:right w:val="nil"/>
            </w:tcBorders>
            <w:shd w:val="clear" w:color="auto" w:fill="auto"/>
            <w:noWrap/>
            <w:hideMark/>
          </w:tcPr>
          <w:p w14:paraId="2F9287C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0.064</w:t>
            </w:r>
          </w:p>
        </w:tc>
        <w:tc>
          <w:tcPr>
            <w:tcW w:w="876" w:type="dxa"/>
            <w:tcBorders>
              <w:top w:val="nil"/>
              <w:left w:val="nil"/>
              <w:bottom w:val="single" w:sz="4" w:space="0" w:color="000000"/>
              <w:right w:val="nil"/>
            </w:tcBorders>
            <w:shd w:val="clear" w:color="auto" w:fill="auto"/>
            <w:noWrap/>
            <w:hideMark/>
          </w:tcPr>
          <w:p w14:paraId="2370D5F6"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2.142</w:t>
            </w:r>
          </w:p>
        </w:tc>
        <w:tc>
          <w:tcPr>
            <w:tcW w:w="759" w:type="dxa"/>
            <w:tcBorders>
              <w:top w:val="nil"/>
              <w:left w:val="nil"/>
              <w:bottom w:val="single" w:sz="4" w:space="0" w:color="000000"/>
              <w:right w:val="nil"/>
            </w:tcBorders>
            <w:shd w:val="clear" w:color="auto" w:fill="auto"/>
            <w:noWrap/>
            <w:hideMark/>
          </w:tcPr>
          <w:p w14:paraId="3ACD0CF8"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2.399</w:t>
            </w:r>
          </w:p>
        </w:tc>
      </w:tr>
      <w:tr w:rsidR="009A3DEF" w:rsidRPr="009A3DEF" w14:paraId="731E60A7" w14:textId="77777777" w:rsidTr="008928F1">
        <w:trPr>
          <w:trHeight w:val="20"/>
        </w:trPr>
        <w:tc>
          <w:tcPr>
            <w:tcW w:w="2616" w:type="dxa"/>
            <w:vMerge w:val="restart"/>
            <w:tcBorders>
              <w:top w:val="nil"/>
              <w:left w:val="nil"/>
              <w:bottom w:val="single" w:sz="4" w:space="0" w:color="000000"/>
              <w:right w:val="nil"/>
            </w:tcBorders>
            <w:shd w:val="clear" w:color="auto" w:fill="auto"/>
            <w:hideMark/>
          </w:tcPr>
          <w:p w14:paraId="6704A3E3"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Develop research plan</w:t>
            </w:r>
          </w:p>
        </w:tc>
        <w:tc>
          <w:tcPr>
            <w:tcW w:w="1095" w:type="dxa"/>
            <w:tcBorders>
              <w:top w:val="nil"/>
              <w:left w:val="nil"/>
              <w:bottom w:val="nil"/>
              <w:right w:val="nil"/>
            </w:tcBorders>
            <w:shd w:val="clear" w:color="auto" w:fill="auto"/>
            <w:hideMark/>
          </w:tcPr>
          <w:p w14:paraId="38101E39"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w:t>
            </w:r>
          </w:p>
        </w:tc>
        <w:tc>
          <w:tcPr>
            <w:tcW w:w="576" w:type="dxa"/>
            <w:tcBorders>
              <w:top w:val="nil"/>
              <w:left w:val="nil"/>
              <w:bottom w:val="nil"/>
              <w:right w:val="nil"/>
            </w:tcBorders>
            <w:shd w:val="clear" w:color="auto" w:fill="auto"/>
            <w:noWrap/>
            <w:hideMark/>
          </w:tcPr>
          <w:p w14:paraId="5D64339E"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14</w:t>
            </w:r>
          </w:p>
        </w:tc>
        <w:tc>
          <w:tcPr>
            <w:tcW w:w="883" w:type="dxa"/>
            <w:tcBorders>
              <w:top w:val="nil"/>
              <w:left w:val="nil"/>
              <w:bottom w:val="nil"/>
              <w:right w:val="nil"/>
            </w:tcBorders>
            <w:shd w:val="clear" w:color="auto" w:fill="auto"/>
            <w:noWrap/>
            <w:hideMark/>
          </w:tcPr>
          <w:p w14:paraId="681D161A"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1.914</w:t>
            </w:r>
          </w:p>
        </w:tc>
        <w:tc>
          <w:tcPr>
            <w:tcW w:w="876" w:type="dxa"/>
            <w:tcBorders>
              <w:top w:val="nil"/>
              <w:left w:val="nil"/>
              <w:bottom w:val="nil"/>
              <w:right w:val="nil"/>
            </w:tcBorders>
            <w:shd w:val="clear" w:color="auto" w:fill="auto"/>
            <w:noWrap/>
            <w:hideMark/>
          </w:tcPr>
          <w:p w14:paraId="3EE5DE4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0.339</w:t>
            </w:r>
          </w:p>
        </w:tc>
        <w:tc>
          <w:tcPr>
            <w:tcW w:w="1283" w:type="dxa"/>
            <w:tcBorders>
              <w:top w:val="nil"/>
              <w:left w:val="nil"/>
              <w:bottom w:val="nil"/>
              <w:right w:val="nil"/>
            </w:tcBorders>
            <w:shd w:val="clear" w:color="auto" w:fill="auto"/>
            <w:noWrap/>
            <w:hideMark/>
          </w:tcPr>
          <w:p w14:paraId="138C324B"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0.091</w:t>
            </w:r>
          </w:p>
        </w:tc>
        <w:tc>
          <w:tcPr>
            <w:tcW w:w="876" w:type="dxa"/>
            <w:tcBorders>
              <w:top w:val="nil"/>
              <w:left w:val="nil"/>
              <w:bottom w:val="nil"/>
              <w:right w:val="nil"/>
            </w:tcBorders>
            <w:shd w:val="clear" w:color="auto" w:fill="auto"/>
            <w:noWrap/>
            <w:hideMark/>
          </w:tcPr>
          <w:p w14:paraId="04721016"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1.718</w:t>
            </w:r>
          </w:p>
        </w:tc>
        <w:tc>
          <w:tcPr>
            <w:tcW w:w="759" w:type="dxa"/>
            <w:tcBorders>
              <w:top w:val="nil"/>
              <w:left w:val="nil"/>
              <w:bottom w:val="nil"/>
              <w:right w:val="nil"/>
            </w:tcBorders>
            <w:shd w:val="clear" w:color="auto" w:fill="auto"/>
            <w:noWrap/>
            <w:hideMark/>
          </w:tcPr>
          <w:p w14:paraId="26DFCF3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2.110</w:t>
            </w:r>
          </w:p>
        </w:tc>
      </w:tr>
      <w:tr w:rsidR="009A3DEF" w:rsidRPr="009A3DEF" w14:paraId="53385A09" w14:textId="77777777" w:rsidTr="008928F1">
        <w:trPr>
          <w:trHeight w:val="20"/>
        </w:trPr>
        <w:tc>
          <w:tcPr>
            <w:tcW w:w="2616" w:type="dxa"/>
            <w:vMerge/>
            <w:tcBorders>
              <w:top w:val="nil"/>
              <w:left w:val="nil"/>
              <w:bottom w:val="single" w:sz="4" w:space="0" w:color="000000"/>
              <w:right w:val="nil"/>
            </w:tcBorders>
            <w:vAlign w:val="center"/>
            <w:hideMark/>
          </w:tcPr>
          <w:p w14:paraId="6F6ECC6B"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1095" w:type="dxa"/>
            <w:tcBorders>
              <w:top w:val="nil"/>
              <w:left w:val="nil"/>
              <w:bottom w:val="nil"/>
              <w:right w:val="nil"/>
            </w:tcBorders>
            <w:shd w:val="clear" w:color="auto" w:fill="auto"/>
            <w:hideMark/>
          </w:tcPr>
          <w:p w14:paraId="08A5187D"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1-2</w:t>
            </w:r>
          </w:p>
        </w:tc>
        <w:tc>
          <w:tcPr>
            <w:tcW w:w="576" w:type="dxa"/>
            <w:tcBorders>
              <w:top w:val="nil"/>
              <w:left w:val="nil"/>
              <w:bottom w:val="nil"/>
              <w:right w:val="nil"/>
            </w:tcBorders>
            <w:shd w:val="clear" w:color="auto" w:fill="auto"/>
            <w:noWrap/>
            <w:hideMark/>
          </w:tcPr>
          <w:p w14:paraId="40A93160"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20</w:t>
            </w:r>
          </w:p>
        </w:tc>
        <w:tc>
          <w:tcPr>
            <w:tcW w:w="883" w:type="dxa"/>
            <w:tcBorders>
              <w:top w:val="nil"/>
              <w:left w:val="nil"/>
              <w:bottom w:val="nil"/>
              <w:right w:val="nil"/>
            </w:tcBorders>
            <w:shd w:val="clear" w:color="auto" w:fill="auto"/>
            <w:noWrap/>
            <w:hideMark/>
          </w:tcPr>
          <w:p w14:paraId="35D81208"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2.430</w:t>
            </w:r>
          </w:p>
        </w:tc>
        <w:tc>
          <w:tcPr>
            <w:tcW w:w="876" w:type="dxa"/>
            <w:tcBorders>
              <w:top w:val="nil"/>
              <w:left w:val="nil"/>
              <w:bottom w:val="nil"/>
              <w:right w:val="nil"/>
            </w:tcBorders>
            <w:shd w:val="clear" w:color="auto" w:fill="auto"/>
            <w:noWrap/>
            <w:hideMark/>
          </w:tcPr>
          <w:p w14:paraId="3D3894CC"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0.455</w:t>
            </w:r>
          </w:p>
        </w:tc>
        <w:tc>
          <w:tcPr>
            <w:tcW w:w="1283" w:type="dxa"/>
            <w:tcBorders>
              <w:top w:val="nil"/>
              <w:left w:val="nil"/>
              <w:bottom w:val="nil"/>
              <w:right w:val="nil"/>
            </w:tcBorders>
            <w:shd w:val="clear" w:color="auto" w:fill="auto"/>
            <w:noWrap/>
            <w:hideMark/>
          </w:tcPr>
          <w:p w14:paraId="3EB1326C"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0.102</w:t>
            </w:r>
          </w:p>
        </w:tc>
        <w:tc>
          <w:tcPr>
            <w:tcW w:w="876" w:type="dxa"/>
            <w:tcBorders>
              <w:top w:val="nil"/>
              <w:left w:val="nil"/>
              <w:bottom w:val="nil"/>
              <w:right w:val="nil"/>
            </w:tcBorders>
            <w:shd w:val="clear" w:color="auto" w:fill="auto"/>
            <w:noWrap/>
            <w:hideMark/>
          </w:tcPr>
          <w:p w14:paraId="2EE82AA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2.217</w:t>
            </w:r>
          </w:p>
        </w:tc>
        <w:tc>
          <w:tcPr>
            <w:tcW w:w="759" w:type="dxa"/>
            <w:tcBorders>
              <w:top w:val="nil"/>
              <w:left w:val="nil"/>
              <w:bottom w:val="nil"/>
              <w:right w:val="nil"/>
            </w:tcBorders>
            <w:shd w:val="clear" w:color="auto" w:fill="auto"/>
            <w:noWrap/>
            <w:hideMark/>
          </w:tcPr>
          <w:p w14:paraId="1BBA4010"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2.643</w:t>
            </w:r>
          </w:p>
        </w:tc>
      </w:tr>
      <w:tr w:rsidR="009A3DEF" w:rsidRPr="009A3DEF" w14:paraId="73E9DAA3" w14:textId="77777777" w:rsidTr="008928F1">
        <w:trPr>
          <w:trHeight w:val="20"/>
        </w:trPr>
        <w:tc>
          <w:tcPr>
            <w:tcW w:w="2616" w:type="dxa"/>
            <w:vMerge/>
            <w:tcBorders>
              <w:top w:val="nil"/>
              <w:left w:val="nil"/>
              <w:bottom w:val="single" w:sz="4" w:space="0" w:color="000000"/>
              <w:right w:val="nil"/>
            </w:tcBorders>
            <w:vAlign w:val="center"/>
            <w:hideMark/>
          </w:tcPr>
          <w:p w14:paraId="33E2FC43"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1095" w:type="dxa"/>
            <w:tcBorders>
              <w:top w:val="nil"/>
              <w:left w:val="nil"/>
              <w:bottom w:val="nil"/>
              <w:right w:val="nil"/>
            </w:tcBorders>
            <w:shd w:val="clear" w:color="auto" w:fill="auto"/>
            <w:hideMark/>
          </w:tcPr>
          <w:p w14:paraId="25F46CE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2-4</w:t>
            </w:r>
          </w:p>
        </w:tc>
        <w:tc>
          <w:tcPr>
            <w:tcW w:w="576" w:type="dxa"/>
            <w:tcBorders>
              <w:top w:val="nil"/>
              <w:left w:val="nil"/>
              <w:bottom w:val="nil"/>
              <w:right w:val="nil"/>
            </w:tcBorders>
            <w:shd w:val="clear" w:color="auto" w:fill="auto"/>
            <w:noWrap/>
            <w:hideMark/>
          </w:tcPr>
          <w:p w14:paraId="2D01EC13"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14</w:t>
            </w:r>
          </w:p>
        </w:tc>
        <w:tc>
          <w:tcPr>
            <w:tcW w:w="883" w:type="dxa"/>
            <w:tcBorders>
              <w:top w:val="nil"/>
              <w:left w:val="nil"/>
              <w:bottom w:val="nil"/>
              <w:right w:val="nil"/>
            </w:tcBorders>
            <w:shd w:val="clear" w:color="auto" w:fill="auto"/>
            <w:noWrap/>
            <w:hideMark/>
          </w:tcPr>
          <w:p w14:paraId="3DCA63CD"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2.457</w:t>
            </w:r>
          </w:p>
        </w:tc>
        <w:tc>
          <w:tcPr>
            <w:tcW w:w="876" w:type="dxa"/>
            <w:tcBorders>
              <w:top w:val="nil"/>
              <w:left w:val="nil"/>
              <w:bottom w:val="nil"/>
              <w:right w:val="nil"/>
            </w:tcBorders>
            <w:shd w:val="clear" w:color="auto" w:fill="auto"/>
            <w:noWrap/>
            <w:hideMark/>
          </w:tcPr>
          <w:p w14:paraId="18639394"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0.418</w:t>
            </w:r>
          </w:p>
        </w:tc>
        <w:tc>
          <w:tcPr>
            <w:tcW w:w="1283" w:type="dxa"/>
            <w:tcBorders>
              <w:top w:val="nil"/>
              <w:left w:val="nil"/>
              <w:bottom w:val="nil"/>
              <w:right w:val="nil"/>
            </w:tcBorders>
            <w:shd w:val="clear" w:color="auto" w:fill="auto"/>
            <w:noWrap/>
            <w:hideMark/>
          </w:tcPr>
          <w:p w14:paraId="3F216204"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0.112</w:t>
            </w:r>
          </w:p>
        </w:tc>
        <w:tc>
          <w:tcPr>
            <w:tcW w:w="876" w:type="dxa"/>
            <w:tcBorders>
              <w:top w:val="nil"/>
              <w:left w:val="nil"/>
              <w:bottom w:val="nil"/>
              <w:right w:val="nil"/>
            </w:tcBorders>
            <w:shd w:val="clear" w:color="auto" w:fill="auto"/>
            <w:noWrap/>
            <w:hideMark/>
          </w:tcPr>
          <w:p w14:paraId="7EBA17B4"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2.216</w:t>
            </w:r>
          </w:p>
        </w:tc>
        <w:tc>
          <w:tcPr>
            <w:tcW w:w="759" w:type="dxa"/>
            <w:tcBorders>
              <w:top w:val="nil"/>
              <w:left w:val="nil"/>
              <w:bottom w:val="nil"/>
              <w:right w:val="nil"/>
            </w:tcBorders>
            <w:shd w:val="clear" w:color="auto" w:fill="auto"/>
            <w:noWrap/>
            <w:hideMark/>
          </w:tcPr>
          <w:p w14:paraId="442C55F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2.699</w:t>
            </w:r>
          </w:p>
        </w:tc>
      </w:tr>
      <w:tr w:rsidR="009A3DEF" w:rsidRPr="009A3DEF" w14:paraId="29EB13EC" w14:textId="77777777" w:rsidTr="008928F1">
        <w:trPr>
          <w:trHeight w:val="20"/>
        </w:trPr>
        <w:tc>
          <w:tcPr>
            <w:tcW w:w="2616" w:type="dxa"/>
            <w:vMerge/>
            <w:tcBorders>
              <w:top w:val="nil"/>
              <w:left w:val="nil"/>
              <w:bottom w:val="single" w:sz="4" w:space="0" w:color="000000"/>
              <w:right w:val="nil"/>
            </w:tcBorders>
            <w:vAlign w:val="center"/>
            <w:hideMark/>
          </w:tcPr>
          <w:p w14:paraId="6D75821E"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1095" w:type="dxa"/>
            <w:tcBorders>
              <w:top w:val="nil"/>
              <w:left w:val="nil"/>
              <w:bottom w:val="single" w:sz="4" w:space="0" w:color="000000"/>
              <w:right w:val="nil"/>
            </w:tcBorders>
            <w:shd w:val="clear" w:color="auto" w:fill="auto"/>
            <w:hideMark/>
          </w:tcPr>
          <w:p w14:paraId="500DB01C"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Total</w:t>
            </w:r>
          </w:p>
        </w:tc>
        <w:tc>
          <w:tcPr>
            <w:tcW w:w="576" w:type="dxa"/>
            <w:tcBorders>
              <w:top w:val="nil"/>
              <w:left w:val="nil"/>
              <w:bottom w:val="single" w:sz="4" w:space="0" w:color="000000"/>
              <w:right w:val="nil"/>
            </w:tcBorders>
            <w:shd w:val="clear" w:color="auto" w:fill="auto"/>
            <w:noWrap/>
            <w:hideMark/>
          </w:tcPr>
          <w:p w14:paraId="3829FBB6"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48</w:t>
            </w:r>
          </w:p>
        </w:tc>
        <w:tc>
          <w:tcPr>
            <w:tcW w:w="883" w:type="dxa"/>
            <w:tcBorders>
              <w:top w:val="nil"/>
              <w:left w:val="nil"/>
              <w:bottom w:val="single" w:sz="4" w:space="0" w:color="000000"/>
              <w:right w:val="nil"/>
            </w:tcBorders>
            <w:shd w:val="clear" w:color="auto" w:fill="auto"/>
            <w:noWrap/>
            <w:hideMark/>
          </w:tcPr>
          <w:p w14:paraId="3DAA5148"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2.288</w:t>
            </w:r>
          </w:p>
        </w:tc>
        <w:tc>
          <w:tcPr>
            <w:tcW w:w="876" w:type="dxa"/>
            <w:tcBorders>
              <w:top w:val="nil"/>
              <w:left w:val="nil"/>
              <w:bottom w:val="single" w:sz="4" w:space="0" w:color="000000"/>
              <w:right w:val="nil"/>
            </w:tcBorders>
            <w:shd w:val="clear" w:color="auto" w:fill="auto"/>
            <w:noWrap/>
            <w:hideMark/>
          </w:tcPr>
          <w:p w14:paraId="49FCFAAB"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0.472</w:t>
            </w:r>
          </w:p>
        </w:tc>
        <w:tc>
          <w:tcPr>
            <w:tcW w:w="1283" w:type="dxa"/>
            <w:tcBorders>
              <w:top w:val="nil"/>
              <w:left w:val="nil"/>
              <w:bottom w:val="single" w:sz="4" w:space="0" w:color="000000"/>
              <w:right w:val="nil"/>
            </w:tcBorders>
            <w:shd w:val="clear" w:color="auto" w:fill="auto"/>
            <w:noWrap/>
            <w:hideMark/>
          </w:tcPr>
          <w:p w14:paraId="09293EDA"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0.068</w:t>
            </w:r>
          </w:p>
        </w:tc>
        <w:tc>
          <w:tcPr>
            <w:tcW w:w="876" w:type="dxa"/>
            <w:tcBorders>
              <w:top w:val="nil"/>
              <w:left w:val="nil"/>
              <w:bottom w:val="single" w:sz="4" w:space="0" w:color="000000"/>
              <w:right w:val="nil"/>
            </w:tcBorders>
            <w:shd w:val="clear" w:color="auto" w:fill="auto"/>
            <w:noWrap/>
            <w:hideMark/>
          </w:tcPr>
          <w:p w14:paraId="0E5CE4AD"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2.150</w:t>
            </w:r>
          </w:p>
        </w:tc>
        <w:tc>
          <w:tcPr>
            <w:tcW w:w="759" w:type="dxa"/>
            <w:tcBorders>
              <w:top w:val="nil"/>
              <w:left w:val="nil"/>
              <w:bottom w:val="single" w:sz="4" w:space="0" w:color="000000"/>
              <w:right w:val="nil"/>
            </w:tcBorders>
            <w:shd w:val="clear" w:color="auto" w:fill="auto"/>
            <w:noWrap/>
            <w:hideMark/>
          </w:tcPr>
          <w:p w14:paraId="1CBD6C29"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2.425</w:t>
            </w:r>
          </w:p>
        </w:tc>
      </w:tr>
      <w:tr w:rsidR="009A3DEF" w:rsidRPr="009A3DEF" w14:paraId="37CEBB94" w14:textId="77777777" w:rsidTr="008928F1">
        <w:trPr>
          <w:trHeight w:val="20"/>
        </w:trPr>
        <w:tc>
          <w:tcPr>
            <w:tcW w:w="2616" w:type="dxa"/>
            <w:vMerge w:val="restart"/>
            <w:tcBorders>
              <w:top w:val="nil"/>
              <w:left w:val="nil"/>
              <w:bottom w:val="single" w:sz="4" w:space="0" w:color="000000"/>
              <w:right w:val="nil"/>
            </w:tcBorders>
            <w:shd w:val="clear" w:color="auto" w:fill="auto"/>
            <w:hideMark/>
          </w:tcPr>
          <w:p w14:paraId="3A6812F6"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Investigate and validate</w:t>
            </w:r>
          </w:p>
        </w:tc>
        <w:tc>
          <w:tcPr>
            <w:tcW w:w="1095" w:type="dxa"/>
            <w:tcBorders>
              <w:top w:val="nil"/>
              <w:left w:val="nil"/>
              <w:bottom w:val="nil"/>
              <w:right w:val="nil"/>
            </w:tcBorders>
            <w:shd w:val="clear" w:color="auto" w:fill="auto"/>
            <w:hideMark/>
          </w:tcPr>
          <w:p w14:paraId="45AC331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w:t>
            </w:r>
          </w:p>
        </w:tc>
        <w:tc>
          <w:tcPr>
            <w:tcW w:w="576" w:type="dxa"/>
            <w:tcBorders>
              <w:top w:val="nil"/>
              <w:left w:val="nil"/>
              <w:bottom w:val="nil"/>
              <w:right w:val="nil"/>
            </w:tcBorders>
            <w:shd w:val="clear" w:color="auto" w:fill="auto"/>
            <w:noWrap/>
            <w:hideMark/>
          </w:tcPr>
          <w:p w14:paraId="7A31F83C"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14</w:t>
            </w:r>
          </w:p>
        </w:tc>
        <w:tc>
          <w:tcPr>
            <w:tcW w:w="883" w:type="dxa"/>
            <w:tcBorders>
              <w:top w:val="nil"/>
              <w:left w:val="nil"/>
              <w:bottom w:val="nil"/>
              <w:right w:val="nil"/>
            </w:tcBorders>
            <w:shd w:val="clear" w:color="auto" w:fill="auto"/>
            <w:noWrap/>
            <w:hideMark/>
          </w:tcPr>
          <w:p w14:paraId="6A0D1D0A"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1.943</w:t>
            </w:r>
          </w:p>
        </w:tc>
        <w:tc>
          <w:tcPr>
            <w:tcW w:w="876" w:type="dxa"/>
            <w:tcBorders>
              <w:top w:val="nil"/>
              <w:left w:val="nil"/>
              <w:bottom w:val="nil"/>
              <w:right w:val="nil"/>
            </w:tcBorders>
            <w:shd w:val="clear" w:color="auto" w:fill="auto"/>
            <w:noWrap/>
            <w:hideMark/>
          </w:tcPr>
          <w:p w14:paraId="14200398"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0.327</w:t>
            </w:r>
          </w:p>
        </w:tc>
        <w:tc>
          <w:tcPr>
            <w:tcW w:w="1283" w:type="dxa"/>
            <w:tcBorders>
              <w:top w:val="nil"/>
              <w:left w:val="nil"/>
              <w:bottom w:val="nil"/>
              <w:right w:val="nil"/>
            </w:tcBorders>
            <w:shd w:val="clear" w:color="auto" w:fill="auto"/>
            <w:noWrap/>
            <w:hideMark/>
          </w:tcPr>
          <w:p w14:paraId="2B369478"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0.088</w:t>
            </w:r>
          </w:p>
        </w:tc>
        <w:tc>
          <w:tcPr>
            <w:tcW w:w="876" w:type="dxa"/>
            <w:tcBorders>
              <w:top w:val="nil"/>
              <w:left w:val="nil"/>
              <w:bottom w:val="nil"/>
              <w:right w:val="nil"/>
            </w:tcBorders>
            <w:shd w:val="clear" w:color="auto" w:fill="auto"/>
            <w:noWrap/>
            <w:hideMark/>
          </w:tcPr>
          <w:p w14:paraId="67EA868C"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1.754</w:t>
            </w:r>
          </w:p>
        </w:tc>
        <w:tc>
          <w:tcPr>
            <w:tcW w:w="759" w:type="dxa"/>
            <w:tcBorders>
              <w:top w:val="nil"/>
              <w:left w:val="nil"/>
              <w:bottom w:val="nil"/>
              <w:right w:val="nil"/>
            </w:tcBorders>
            <w:shd w:val="clear" w:color="auto" w:fill="auto"/>
            <w:noWrap/>
            <w:hideMark/>
          </w:tcPr>
          <w:p w14:paraId="2B38A996"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2.132</w:t>
            </w:r>
          </w:p>
        </w:tc>
      </w:tr>
      <w:tr w:rsidR="009A3DEF" w:rsidRPr="009A3DEF" w14:paraId="43424171" w14:textId="77777777" w:rsidTr="008928F1">
        <w:trPr>
          <w:trHeight w:val="20"/>
        </w:trPr>
        <w:tc>
          <w:tcPr>
            <w:tcW w:w="2616" w:type="dxa"/>
            <w:vMerge/>
            <w:tcBorders>
              <w:top w:val="nil"/>
              <w:left w:val="nil"/>
              <w:bottom w:val="single" w:sz="4" w:space="0" w:color="000000"/>
              <w:right w:val="nil"/>
            </w:tcBorders>
            <w:vAlign w:val="center"/>
            <w:hideMark/>
          </w:tcPr>
          <w:p w14:paraId="10FEFFAD"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1095" w:type="dxa"/>
            <w:tcBorders>
              <w:top w:val="nil"/>
              <w:left w:val="nil"/>
              <w:bottom w:val="nil"/>
              <w:right w:val="nil"/>
            </w:tcBorders>
            <w:shd w:val="clear" w:color="auto" w:fill="auto"/>
            <w:hideMark/>
          </w:tcPr>
          <w:p w14:paraId="21A33A56"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1-2</w:t>
            </w:r>
          </w:p>
        </w:tc>
        <w:tc>
          <w:tcPr>
            <w:tcW w:w="576" w:type="dxa"/>
            <w:tcBorders>
              <w:top w:val="nil"/>
              <w:left w:val="nil"/>
              <w:bottom w:val="nil"/>
              <w:right w:val="nil"/>
            </w:tcBorders>
            <w:shd w:val="clear" w:color="auto" w:fill="auto"/>
            <w:noWrap/>
            <w:hideMark/>
          </w:tcPr>
          <w:p w14:paraId="0E01A859"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20</w:t>
            </w:r>
          </w:p>
        </w:tc>
        <w:tc>
          <w:tcPr>
            <w:tcW w:w="883" w:type="dxa"/>
            <w:tcBorders>
              <w:top w:val="nil"/>
              <w:left w:val="nil"/>
              <w:bottom w:val="nil"/>
              <w:right w:val="nil"/>
            </w:tcBorders>
            <w:shd w:val="clear" w:color="auto" w:fill="auto"/>
            <w:noWrap/>
            <w:hideMark/>
          </w:tcPr>
          <w:p w14:paraId="70A40D29"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2.350</w:t>
            </w:r>
          </w:p>
        </w:tc>
        <w:tc>
          <w:tcPr>
            <w:tcW w:w="876" w:type="dxa"/>
            <w:tcBorders>
              <w:top w:val="nil"/>
              <w:left w:val="nil"/>
              <w:bottom w:val="nil"/>
              <w:right w:val="nil"/>
            </w:tcBorders>
            <w:shd w:val="clear" w:color="auto" w:fill="auto"/>
            <w:noWrap/>
            <w:hideMark/>
          </w:tcPr>
          <w:p w14:paraId="6099CBE3"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0.523</w:t>
            </w:r>
          </w:p>
        </w:tc>
        <w:tc>
          <w:tcPr>
            <w:tcW w:w="1283" w:type="dxa"/>
            <w:tcBorders>
              <w:top w:val="nil"/>
              <w:left w:val="nil"/>
              <w:bottom w:val="nil"/>
              <w:right w:val="nil"/>
            </w:tcBorders>
            <w:shd w:val="clear" w:color="auto" w:fill="auto"/>
            <w:noWrap/>
            <w:hideMark/>
          </w:tcPr>
          <w:p w14:paraId="072FB62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0.117</w:t>
            </w:r>
          </w:p>
        </w:tc>
        <w:tc>
          <w:tcPr>
            <w:tcW w:w="876" w:type="dxa"/>
            <w:tcBorders>
              <w:top w:val="nil"/>
              <w:left w:val="nil"/>
              <w:bottom w:val="nil"/>
              <w:right w:val="nil"/>
            </w:tcBorders>
            <w:shd w:val="clear" w:color="auto" w:fill="auto"/>
            <w:noWrap/>
            <w:hideMark/>
          </w:tcPr>
          <w:p w14:paraId="4C6CE01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2.105</w:t>
            </w:r>
          </w:p>
        </w:tc>
        <w:tc>
          <w:tcPr>
            <w:tcW w:w="759" w:type="dxa"/>
            <w:tcBorders>
              <w:top w:val="nil"/>
              <w:left w:val="nil"/>
              <w:bottom w:val="nil"/>
              <w:right w:val="nil"/>
            </w:tcBorders>
            <w:shd w:val="clear" w:color="auto" w:fill="auto"/>
            <w:noWrap/>
            <w:hideMark/>
          </w:tcPr>
          <w:p w14:paraId="07DCF8D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2.595</w:t>
            </w:r>
          </w:p>
        </w:tc>
      </w:tr>
      <w:tr w:rsidR="009A3DEF" w:rsidRPr="009A3DEF" w14:paraId="668408A4" w14:textId="77777777" w:rsidTr="008928F1">
        <w:trPr>
          <w:trHeight w:val="20"/>
        </w:trPr>
        <w:tc>
          <w:tcPr>
            <w:tcW w:w="2616" w:type="dxa"/>
            <w:vMerge/>
            <w:tcBorders>
              <w:top w:val="nil"/>
              <w:left w:val="nil"/>
              <w:bottom w:val="single" w:sz="4" w:space="0" w:color="000000"/>
              <w:right w:val="nil"/>
            </w:tcBorders>
            <w:vAlign w:val="center"/>
            <w:hideMark/>
          </w:tcPr>
          <w:p w14:paraId="5FD56BE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1095" w:type="dxa"/>
            <w:tcBorders>
              <w:top w:val="nil"/>
              <w:left w:val="nil"/>
              <w:bottom w:val="nil"/>
              <w:right w:val="nil"/>
            </w:tcBorders>
            <w:shd w:val="clear" w:color="auto" w:fill="auto"/>
            <w:hideMark/>
          </w:tcPr>
          <w:p w14:paraId="1998A328"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2-4</w:t>
            </w:r>
          </w:p>
        </w:tc>
        <w:tc>
          <w:tcPr>
            <w:tcW w:w="576" w:type="dxa"/>
            <w:tcBorders>
              <w:top w:val="nil"/>
              <w:left w:val="nil"/>
              <w:bottom w:val="nil"/>
              <w:right w:val="nil"/>
            </w:tcBorders>
            <w:shd w:val="clear" w:color="auto" w:fill="auto"/>
            <w:noWrap/>
            <w:hideMark/>
          </w:tcPr>
          <w:p w14:paraId="0FB7F825"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14</w:t>
            </w:r>
          </w:p>
        </w:tc>
        <w:tc>
          <w:tcPr>
            <w:tcW w:w="883" w:type="dxa"/>
            <w:tcBorders>
              <w:top w:val="nil"/>
              <w:left w:val="nil"/>
              <w:bottom w:val="nil"/>
              <w:right w:val="nil"/>
            </w:tcBorders>
            <w:shd w:val="clear" w:color="auto" w:fill="auto"/>
            <w:noWrap/>
            <w:hideMark/>
          </w:tcPr>
          <w:p w14:paraId="1FB76947"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2.557</w:t>
            </w:r>
          </w:p>
        </w:tc>
        <w:tc>
          <w:tcPr>
            <w:tcW w:w="876" w:type="dxa"/>
            <w:tcBorders>
              <w:top w:val="nil"/>
              <w:left w:val="nil"/>
              <w:bottom w:val="nil"/>
              <w:right w:val="nil"/>
            </w:tcBorders>
            <w:shd w:val="clear" w:color="auto" w:fill="auto"/>
            <w:noWrap/>
            <w:hideMark/>
          </w:tcPr>
          <w:p w14:paraId="5A4E875B"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0.465</w:t>
            </w:r>
          </w:p>
        </w:tc>
        <w:tc>
          <w:tcPr>
            <w:tcW w:w="1283" w:type="dxa"/>
            <w:tcBorders>
              <w:top w:val="nil"/>
              <w:left w:val="nil"/>
              <w:bottom w:val="nil"/>
              <w:right w:val="nil"/>
            </w:tcBorders>
            <w:shd w:val="clear" w:color="auto" w:fill="auto"/>
            <w:noWrap/>
            <w:hideMark/>
          </w:tcPr>
          <w:p w14:paraId="11ABA19A"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0.124</w:t>
            </w:r>
          </w:p>
        </w:tc>
        <w:tc>
          <w:tcPr>
            <w:tcW w:w="876" w:type="dxa"/>
            <w:tcBorders>
              <w:top w:val="nil"/>
              <w:left w:val="nil"/>
              <w:bottom w:val="nil"/>
              <w:right w:val="nil"/>
            </w:tcBorders>
            <w:shd w:val="clear" w:color="auto" w:fill="auto"/>
            <w:noWrap/>
            <w:hideMark/>
          </w:tcPr>
          <w:p w14:paraId="006347D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2.288</w:t>
            </w:r>
          </w:p>
        </w:tc>
        <w:tc>
          <w:tcPr>
            <w:tcW w:w="759" w:type="dxa"/>
            <w:tcBorders>
              <w:top w:val="nil"/>
              <w:left w:val="nil"/>
              <w:bottom w:val="nil"/>
              <w:right w:val="nil"/>
            </w:tcBorders>
            <w:shd w:val="clear" w:color="auto" w:fill="auto"/>
            <w:noWrap/>
            <w:hideMark/>
          </w:tcPr>
          <w:p w14:paraId="7BC8EEF4"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2.826</w:t>
            </w:r>
          </w:p>
        </w:tc>
      </w:tr>
      <w:tr w:rsidR="009A3DEF" w:rsidRPr="009A3DEF" w14:paraId="1F2219C1" w14:textId="77777777" w:rsidTr="008928F1">
        <w:trPr>
          <w:trHeight w:val="20"/>
        </w:trPr>
        <w:tc>
          <w:tcPr>
            <w:tcW w:w="2616" w:type="dxa"/>
            <w:vMerge/>
            <w:tcBorders>
              <w:top w:val="nil"/>
              <w:left w:val="nil"/>
              <w:bottom w:val="single" w:sz="4" w:space="0" w:color="000000"/>
              <w:right w:val="nil"/>
            </w:tcBorders>
            <w:vAlign w:val="center"/>
            <w:hideMark/>
          </w:tcPr>
          <w:p w14:paraId="724C697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p>
        </w:tc>
        <w:tc>
          <w:tcPr>
            <w:tcW w:w="1095" w:type="dxa"/>
            <w:tcBorders>
              <w:top w:val="nil"/>
              <w:left w:val="nil"/>
              <w:bottom w:val="single" w:sz="4" w:space="0" w:color="000000"/>
              <w:right w:val="nil"/>
            </w:tcBorders>
            <w:shd w:val="clear" w:color="auto" w:fill="auto"/>
            <w:hideMark/>
          </w:tcPr>
          <w:p w14:paraId="787818E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Total</w:t>
            </w:r>
          </w:p>
        </w:tc>
        <w:tc>
          <w:tcPr>
            <w:tcW w:w="576" w:type="dxa"/>
            <w:tcBorders>
              <w:top w:val="nil"/>
              <w:left w:val="nil"/>
              <w:bottom w:val="single" w:sz="4" w:space="0" w:color="000000"/>
              <w:right w:val="nil"/>
            </w:tcBorders>
            <w:shd w:val="clear" w:color="auto" w:fill="auto"/>
            <w:noWrap/>
            <w:hideMark/>
          </w:tcPr>
          <w:p w14:paraId="325F77BC"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48</w:t>
            </w:r>
          </w:p>
        </w:tc>
        <w:tc>
          <w:tcPr>
            <w:tcW w:w="883" w:type="dxa"/>
            <w:tcBorders>
              <w:top w:val="nil"/>
              <w:left w:val="nil"/>
              <w:bottom w:val="single" w:sz="4" w:space="0" w:color="000000"/>
              <w:right w:val="nil"/>
            </w:tcBorders>
            <w:shd w:val="clear" w:color="auto" w:fill="auto"/>
            <w:noWrap/>
            <w:hideMark/>
          </w:tcPr>
          <w:p w14:paraId="138134DA"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2.292</w:t>
            </w:r>
          </w:p>
        </w:tc>
        <w:tc>
          <w:tcPr>
            <w:tcW w:w="876" w:type="dxa"/>
            <w:tcBorders>
              <w:top w:val="nil"/>
              <w:left w:val="nil"/>
              <w:bottom w:val="single" w:sz="4" w:space="0" w:color="000000"/>
              <w:right w:val="nil"/>
            </w:tcBorders>
            <w:shd w:val="clear" w:color="auto" w:fill="auto"/>
            <w:noWrap/>
            <w:hideMark/>
          </w:tcPr>
          <w:p w14:paraId="5ED54298"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0.509</w:t>
            </w:r>
          </w:p>
        </w:tc>
        <w:tc>
          <w:tcPr>
            <w:tcW w:w="1283" w:type="dxa"/>
            <w:tcBorders>
              <w:top w:val="nil"/>
              <w:left w:val="nil"/>
              <w:bottom w:val="single" w:sz="4" w:space="0" w:color="000000"/>
              <w:right w:val="nil"/>
            </w:tcBorders>
            <w:shd w:val="clear" w:color="auto" w:fill="auto"/>
            <w:noWrap/>
            <w:hideMark/>
          </w:tcPr>
          <w:p w14:paraId="3668B249"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0.073</w:t>
            </w:r>
          </w:p>
        </w:tc>
        <w:tc>
          <w:tcPr>
            <w:tcW w:w="876" w:type="dxa"/>
            <w:tcBorders>
              <w:top w:val="nil"/>
              <w:left w:val="nil"/>
              <w:bottom w:val="single" w:sz="4" w:space="0" w:color="000000"/>
              <w:right w:val="nil"/>
            </w:tcBorders>
            <w:shd w:val="clear" w:color="auto" w:fill="auto"/>
            <w:noWrap/>
            <w:hideMark/>
          </w:tcPr>
          <w:p w14:paraId="698C7807"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2.144</w:t>
            </w:r>
          </w:p>
        </w:tc>
        <w:tc>
          <w:tcPr>
            <w:tcW w:w="759" w:type="dxa"/>
            <w:tcBorders>
              <w:top w:val="nil"/>
              <w:left w:val="nil"/>
              <w:bottom w:val="single" w:sz="4" w:space="0" w:color="000000"/>
              <w:right w:val="nil"/>
            </w:tcBorders>
            <w:shd w:val="clear" w:color="auto" w:fill="auto"/>
            <w:noWrap/>
            <w:hideMark/>
          </w:tcPr>
          <w:p w14:paraId="4CE598C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2.439</w:t>
            </w:r>
          </w:p>
        </w:tc>
      </w:tr>
    </w:tbl>
    <w:p w14:paraId="7A42BB54" w14:textId="77777777" w:rsidR="002835C0" w:rsidRPr="009A3DEF" w:rsidRDefault="002835C0" w:rsidP="002835C0">
      <w:pPr>
        <w:jc w:val="both"/>
        <w:rPr>
          <w:color w:val="000000" w:themeColor="text1"/>
          <w:lang w:val="en-US"/>
        </w:rPr>
      </w:pPr>
    </w:p>
    <w:p w14:paraId="731BE3E3" w14:textId="77777777" w:rsidR="009B2182" w:rsidRPr="009A3DEF" w:rsidRDefault="009B2182" w:rsidP="002835C0">
      <w:pPr>
        <w:rPr>
          <w:color w:val="000000" w:themeColor="text1"/>
          <w:lang w:val="en-US"/>
        </w:rPr>
      </w:pPr>
    </w:p>
    <w:p w14:paraId="6D198AE3" w14:textId="0F3804C6" w:rsidR="002835C0" w:rsidRPr="009A3DEF" w:rsidRDefault="002835C0" w:rsidP="002835C0">
      <w:pPr>
        <w:rPr>
          <w:color w:val="000000" w:themeColor="text1"/>
          <w:lang w:val="en-US"/>
        </w:rPr>
      </w:pPr>
      <w:r w:rsidRPr="009A3DEF">
        <w:rPr>
          <w:color w:val="000000" w:themeColor="text1"/>
          <w:lang w:val="en-US"/>
        </w:rPr>
        <w:lastRenderedPageBreak/>
        <w:t>Table 12f: ANOVA or comparison of means of the number of training courses attended</w:t>
      </w:r>
    </w:p>
    <w:tbl>
      <w:tblPr>
        <w:tblW w:w="9747" w:type="dxa"/>
        <w:tblLayout w:type="fixed"/>
        <w:tblLook w:val="04A0" w:firstRow="1" w:lastRow="0" w:firstColumn="1" w:lastColumn="0" w:noHBand="0" w:noVBand="1"/>
      </w:tblPr>
      <w:tblGrid>
        <w:gridCol w:w="2616"/>
        <w:gridCol w:w="1943"/>
        <w:gridCol w:w="1347"/>
        <w:gridCol w:w="478"/>
        <w:gridCol w:w="1609"/>
        <w:gridCol w:w="876"/>
        <w:gridCol w:w="878"/>
      </w:tblGrid>
      <w:tr w:rsidR="009A3DEF" w:rsidRPr="009A3DEF" w14:paraId="0B8477F9" w14:textId="77777777" w:rsidTr="008928F1">
        <w:trPr>
          <w:trHeight w:val="20"/>
        </w:trPr>
        <w:tc>
          <w:tcPr>
            <w:tcW w:w="4559" w:type="dxa"/>
            <w:gridSpan w:val="2"/>
            <w:tcBorders>
              <w:top w:val="single" w:sz="4" w:space="0" w:color="000000"/>
              <w:left w:val="nil"/>
              <w:bottom w:val="single" w:sz="4" w:space="0" w:color="000000"/>
              <w:right w:val="nil"/>
            </w:tcBorders>
            <w:shd w:val="clear" w:color="auto" w:fill="auto"/>
            <w:vAlign w:val="bottom"/>
            <w:hideMark/>
          </w:tcPr>
          <w:p w14:paraId="07F20C99"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 </w:t>
            </w:r>
          </w:p>
        </w:tc>
        <w:tc>
          <w:tcPr>
            <w:tcW w:w="1347" w:type="dxa"/>
            <w:tcBorders>
              <w:top w:val="single" w:sz="4" w:space="0" w:color="000000"/>
              <w:left w:val="nil"/>
              <w:bottom w:val="single" w:sz="4" w:space="0" w:color="000000"/>
              <w:right w:val="nil"/>
            </w:tcBorders>
            <w:shd w:val="clear" w:color="auto" w:fill="auto"/>
            <w:vAlign w:val="bottom"/>
            <w:hideMark/>
          </w:tcPr>
          <w:p w14:paraId="6BD9ECDF"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Sum of Squares</w:t>
            </w:r>
          </w:p>
        </w:tc>
        <w:tc>
          <w:tcPr>
            <w:tcW w:w="478" w:type="dxa"/>
            <w:tcBorders>
              <w:top w:val="single" w:sz="4" w:space="0" w:color="000000"/>
              <w:left w:val="nil"/>
              <w:bottom w:val="single" w:sz="4" w:space="0" w:color="000000"/>
              <w:right w:val="nil"/>
            </w:tcBorders>
            <w:shd w:val="clear" w:color="auto" w:fill="auto"/>
            <w:vAlign w:val="bottom"/>
            <w:hideMark/>
          </w:tcPr>
          <w:p w14:paraId="2261160F"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df</w:t>
            </w:r>
          </w:p>
        </w:tc>
        <w:tc>
          <w:tcPr>
            <w:tcW w:w="1609" w:type="dxa"/>
            <w:tcBorders>
              <w:top w:val="single" w:sz="4" w:space="0" w:color="000000"/>
              <w:left w:val="nil"/>
              <w:bottom w:val="single" w:sz="4" w:space="0" w:color="000000"/>
              <w:right w:val="nil"/>
            </w:tcBorders>
            <w:shd w:val="clear" w:color="auto" w:fill="auto"/>
            <w:vAlign w:val="bottom"/>
            <w:hideMark/>
          </w:tcPr>
          <w:p w14:paraId="0197F86C"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Mean Square</w:t>
            </w:r>
          </w:p>
        </w:tc>
        <w:tc>
          <w:tcPr>
            <w:tcW w:w="876" w:type="dxa"/>
            <w:tcBorders>
              <w:top w:val="single" w:sz="4" w:space="0" w:color="000000"/>
              <w:left w:val="nil"/>
              <w:bottom w:val="single" w:sz="4" w:space="0" w:color="000000"/>
              <w:right w:val="nil"/>
            </w:tcBorders>
            <w:shd w:val="clear" w:color="auto" w:fill="auto"/>
            <w:vAlign w:val="bottom"/>
            <w:hideMark/>
          </w:tcPr>
          <w:p w14:paraId="3E21F8D6"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F</w:t>
            </w:r>
          </w:p>
        </w:tc>
        <w:tc>
          <w:tcPr>
            <w:tcW w:w="878" w:type="dxa"/>
            <w:tcBorders>
              <w:top w:val="single" w:sz="4" w:space="0" w:color="000000"/>
              <w:left w:val="nil"/>
              <w:bottom w:val="single" w:sz="4" w:space="0" w:color="000000"/>
              <w:right w:val="nil"/>
            </w:tcBorders>
            <w:shd w:val="clear" w:color="auto" w:fill="auto"/>
            <w:vAlign w:val="bottom"/>
            <w:hideMark/>
          </w:tcPr>
          <w:p w14:paraId="38540D06"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Sig.</w:t>
            </w:r>
          </w:p>
        </w:tc>
      </w:tr>
      <w:tr w:rsidR="009A3DEF" w:rsidRPr="009A3DEF" w14:paraId="1385CA4F" w14:textId="77777777" w:rsidTr="008928F1">
        <w:trPr>
          <w:trHeight w:val="20"/>
        </w:trPr>
        <w:tc>
          <w:tcPr>
            <w:tcW w:w="2616" w:type="dxa"/>
            <w:vMerge w:val="restart"/>
            <w:tcBorders>
              <w:top w:val="nil"/>
              <w:left w:val="nil"/>
              <w:bottom w:val="single" w:sz="4" w:space="0" w:color="000000"/>
              <w:right w:val="nil"/>
            </w:tcBorders>
            <w:shd w:val="clear" w:color="auto" w:fill="auto"/>
            <w:hideMark/>
          </w:tcPr>
          <w:p w14:paraId="73FB484C"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Identify problem</w:t>
            </w:r>
          </w:p>
        </w:tc>
        <w:tc>
          <w:tcPr>
            <w:tcW w:w="1943" w:type="dxa"/>
            <w:tcBorders>
              <w:top w:val="nil"/>
              <w:left w:val="nil"/>
              <w:bottom w:val="nil"/>
              <w:right w:val="nil"/>
            </w:tcBorders>
            <w:shd w:val="clear" w:color="auto" w:fill="auto"/>
            <w:hideMark/>
          </w:tcPr>
          <w:p w14:paraId="0A117855"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Between Groups</w:t>
            </w:r>
          </w:p>
        </w:tc>
        <w:tc>
          <w:tcPr>
            <w:tcW w:w="1347" w:type="dxa"/>
            <w:tcBorders>
              <w:top w:val="nil"/>
              <w:left w:val="nil"/>
              <w:bottom w:val="nil"/>
              <w:right w:val="nil"/>
            </w:tcBorders>
            <w:shd w:val="clear" w:color="auto" w:fill="auto"/>
            <w:noWrap/>
            <w:hideMark/>
          </w:tcPr>
          <w:p w14:paraId="5B421DEF"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0.836</w:t>
            </w:r>
          </w:p>
        </w:tc>
        <w:tc>
          <w:tcPr>
            <w:tcW w:w="478" w:type="dxa"/>
            <w:tcBorders>
              <w:top w:val="nil"/>
              <w:left w:val="nil"/>
              <w:bottom w:val="nil"/>
              <w:right w:val="nil"/>
            </w:tcBorders>
            <w:shd w:val="clear" w:color="auto" w:fill="auto"/>
            <w:noWrap/>
            <w:hideMark/>
          </w:tcPr>
          <w:p w14:paraId="1283377D"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w:t>
            </w:r>
          </w:p>
        </w:tc>
        <w:tc>
          <w:tcPr>
            <w:tcW w:w="1609" w:type="dxa"/>
            <w:tcBorders>
              <w:top w:val="nil"/>
              <w:left w:val="nil"/>
              <w:bottom w:val="nil"/>
              <w:right w:val="nil"/>
            </w:tcBorders>
            <w:shd w:val="clear" w:color="auto" w:fill="auto"/>
            <w:noWrap/>
            <w:hideMark/>
          </w:tcPr>
          <w:p w14:paraId="4EF46BD5"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0.418</w:t>
            </w:r>
          </w:p>
        </w:tc>
        <w:tc>
          <w:tcPr>
            <w:tcW w:w="876" w:type="dxa"/>
            <w:tcBorders>
              <w:top w:val="nil"/>
              <w:left w:val="nil"/>
              <w:bottom w:val="nil"/>
              <w:right w:val="nil"/>
            </w:tcBorders>
            <w:shd w:val="clear" w:color="auto" w:fill="auto"/>
            <w:noWrap/>
            <w:hideMark/>
          </w:tcPr>
          <w:p w14:paraId="11D9B7C7"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2.193</w:t>
            </w:r>
          </w:p>
        </w:tc>
        <w:tc>
          <w:tcPr>
            <w:tcW w:w="878" w:type="dxa"/>
            <w:tcBorders>
              <w:top w:val="nil"/>
              <w:left w:val="nil"/>
              <w:bottom w:val="nil"/>
              <w:right w:val="nil"/>
            </w:tcBorders>
            <w:shd w:val="clear" w:color="auto" w:fill="auto"/>
            <w:noWrap/>
            <w:hideMark/>
          </w:tcPr>
          <w:p w14:paraId="686C0842"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0.123</w:t>
            </w:r>
          </w:p>
        </w:tc>
      </w:tr>
      <w:tr w:rsidR="009A3DEF" w:rsidRPr="009A3DEF" w14:paraId="46628C69" w14:textId="77777777" w:rsidTr="008928F1">
        <w:trPr>
          <w:trHeight w:val="20"/>
        </w:trPr>
        <w:tc>
          <w:tcPr>
            <w:tcW w:w="2616" w:type="dxa"/>
            <w:vMerge/>
            <w:tcBorders>
              <w:top w:val="nil"/>
              <w:left w:val="nil"/>
              <w:bottom w:val="single" w:sz="4" w:space="0" w:color="000000"/>
              <w:right w:val="nil"/>
            </w:tcBorders>
            <w:vAlign w:val="center"/>
            <w:hideMark/>
          </w:tcPr>
          <w:p w14:paraId="0EAEF59F"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1943" w:type="dxa"/>
            <w:tcBorders>
              <w:top w:val="nil"/>
              <w:left w:val="nil"/>
              <w:bottom w:val="nil"/>
              <w:right w:val="nil"/>
            </w:tcBorders>
            <w:shd w:val="clear" w:color="auto" w:fill="auto"/>
            <w:hideMark/>
          </w:tcPr>
          <w:p w14:paraId="69117BB9"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Within Groups</w:t>
            </w:r>
          </w:p>
        </w:tc>
        <w:tc>
          <w:tcPr>
            <w:tcW w:w="1347" w:type="dxa"/>
            <w:tcBorders>
              <w:top w:val="nil"/>
              <w:left w:val="nil"/>
              <w:bottom w:val="nil"/>
              <w:right w:val="nil"/>
            </w:tcBorders>
            <w:shd w:val="clear" w:color="auto" w:fill="auto"/>
            <w:noWrap/>
            <w:hideMark/>
          </w:tcPr>
          <w:p w14:paraId="5EC4536E"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8.769</w:t>
            </w:r>
          </w:p>
        </w:tc>
        <w:tc>
          <w:tcPr>
            <w:tcW w:w="478" w:type="dxa"/>
            <w:tcBorders>
              <w:top w:val="nil"/>
              <w:left w:val="nil"/>
              <w:bottom w:val="nil"/>
              <w:right w:val="nil"/>
            </w:tcBorders>
            <w:shd w:val="clear" w:color="auto" w:fill="auto"/>
            <w:noWrap/>
            <w:hideMark/>
          </w:tcPr>
          <w:p w14:paraId="2CC17A07"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46</w:t>
            </w:r>
          </w:p>
        </w:tc>
        <w:tc>
          <w:tcPr>
            <w:tcW w:w="1609" w:type="dxa"/>
            <w:tcBorders>
              <w:top w:val="nil"/>
              <w:left w:val="nil"/>
              <w:bottom w:val="nil"/>
              <w:right w:val="nil"/>
            </w:tcBorders>
            <w:shd w:val="clear" w:color="auto" w:fill="auto"/>
            <w:noWrap/>
            <w:hideMark/>
          </w:tcPr>
          <w:p w14:paraId="15733AEF"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0.191</w:t>
            </w:r>
          </w:p>
        </w:tc>
        <w:tc>
          <w:tcPr>
            <w:tcW w:w="876" w:type="dxa"/>
            <w:tcBorders>
              <w:top w:val="nil"/>
              <w:left w:val="nil"/>
              <w:bottom w:val="nil"/>
              <w:right w:val="nil"/>
            </w:tcBorders>
            <w:shd w:val="clear" w:color="auto" w:fill="auto"/>
            <w:hideMark/>
          </w:tcPr>
          <w:p w14:paraId="00A894E1"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878" w:type="dxa"/>
            <w:tcBorders>
              <w:top w:val="nil"/>
              <w:left w:val="nil"/>
              <w:bottom w:val="nil"/>
              <w:right w:val="nil"/>
            </w:tcBorders>
            <w:shd w:val="clear" w:color="auto" w:fill="auto"/>
            <w:hideMark/>
          </w:tcPr>
          <w:p w14:paraId="5E643C1A" w14:textId="77777777" w:rsidR="002835C0" w:rsidRPr="009A3DEF" w:rsidRDefault="002835C0" w:rsidP="008928F1">
            <w:pPr>
              <w:spacing w:after="0" w:line="240" w:lineRule="auto"/>
              <w:rPr>
                <w:rFonts w:eastAsia="Times New Roman" w:cs="Times New Roman"/>
                <w:color w:val="000000" w:themeColor="text1"/>
                <w:szCs w:val="24"/>
                <w:lang w:eastAsia="en-AU"/>
              </w:rPr>
            </w:pPr>
          </w:p>
        </w:tc>
      </w:tr>
      <w:tr w:rsidR="009A3DEF" w:rsidRPr="009A3DEF" w14:paraId="41479951" w14:textId="77777777" w:rsidTr="008928F1">
        <w:trPr>
          <w:trHeight w:val="20"/>
        </w:trPr>
        <w:tc>
          <w:tcPr>
            <w:tcW w:w="2616" w:type="dxa"/>
            <w:vMerge/>
            <w:tcBorders>
              <w:top w:val="nil"/>
              <w:left w:val="nil"/>
              <w:bottom w:val="single" w:sz="4" w:space="0" w:color="000000"/>
              <w:right w:val="nil"/>
            </w:tcBorders>
            <w:vAlign w:val="center"/>
            <w:hideMark/>
          </w:tcPr>
          <w:p w14:paraId="4DB16AB7"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1943" w:type="dxa"/>
            <w:tcBorders>
              <w:top w:val="nil"/>
              <w:left w:val="nil"/>
              <w:bottom w:val="single" w:sz="4" w:space="0" w:color="000000"/>
              <w:right w:val="nil"/>
            </w:tcBorders>
            <w:shd w:val="clear" w:color="auto" w:fill="auto"/>
            <w:hideMark/>
          </w:tcPr>
          <w:p w14:paraId="2A57CEC4"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Total</w:t>
            </w:r>
          </w:p>
        </w:tc>
        <w:tc>
          <w:tcPr>
            <w:tcW w:w="1347" w:type="dxa"/>
            <w:tcBorders>
              <w:top w:val="nil"/>
              <w:left w:val="nil"/>
              <w:bottom w:val="single" w:sz="4" w:space="0" w:color="000000"/>
              <w:right w:val="nil"/>
            </w:tcBorders>
            <w:shd w:val="clear" w:color="auto" w:fill="auto"/>
            <w:noWrap/>
            <w:hideMark/>
          </w:tcPr>
          <w:p w14:paraId="05A3F858"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9.605</w:t>
            </w:r>
          </w:p>
        </w:tc>
        <w:tc>
          <w:tcPr>
            <w:tcW w:w="478" w:type="dxa"/>
            <w:tcBorders>
              <w:top w:val="nil"/>
              <w:left w:val="nil"/>
              <w:bottom w:val="single" w:sz="4" w:space="0" w:color="000000"/>
              <w:right w:val="nil"/>
            </w:tcBorders>
            <w:shd w:val="clear" w:color="auto" w:fill="auto"/>
            <w:noWrap/>
            <w:hideMark/>
          </w:tcPr>
          <w:p w14:paraId="7E7AF1DA"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48</w:t>
            </w:r>
          </w:p>
        </w:tc>
        <w:tc>
          <w:tcPr>
            <w:tcW w:w="1609" w:type="dxa"/>
            <w:tcBorders>
              <w:top w:val="nil"/>
              <w:left w:val="nil"/>
              <w:bottom w:val="single" w:sz="4" w:space="0" w:color="000000"/>
              <w:right w:val="nil"/>
            </w:tcBorders>
            <w:shd w:val="clear" w:color="auto" w:fill="auto"/>
            <w:hideMark/>
          </w:tcPr>
          <w:p w14:paraId="4D9D26A4"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876" w:type="dxa"/>
            <w:tcBorders>
              <w:top w:val="nil"/>
              <w:left w:val="nil"/>
              <w:bottom w:val="single" w:sz="4" w:space="0" w:color="000000"/>
              <w:right w:val="nil"/>
            </w:tcBorders>
            <w:shd w:val="clear" w:color="auto" w:fill="auto"/>
            <w:hideMark/>
          </w:tcPr>
          <w:p w14:paraId="20E03187"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878" w:type="dxa"/>
            <w:tcBorders>
              <w:top w:val="nil"/>
              <w:left w:val="nil"/>
              <w:bottom w:val="single" w:sz="4" w:space="0" w:color="000000"/>
              <w:right w:val="nil"/>
            </w:tcBorders>
            <w:shd w:val="clear" w:color="auto" w:fill="auto"/>
            <w:hideMark/>
          </w:tcPr>
          <w:p w14:paraId="53D8DA9D" w14:textId="77777777" w:rsidR="002835C0" w:rsidRPr="009A3DEF" w:rsidRDefault="002835C0" w:rsidP="008928F1">
            <w:pPr>
              <w:spacing w:after="0" w:line="240" w:lineRule="auto"/>
              <w:rPr>
                <w:rFonts w:eastAsia="Times New Roman" w:cs="Times New Roman"/>
                <w:color w:val="000000" w:themeColor="text1"/>
                <w:szCs w:val="24"/>
                <w:lang w:eastAsia="en-AU"/>
              </w:rPr>
            </w:pPr>
          </w:p>
        </w:tc>
      </w:tr>
      <w:tr w:rsidR="009A3DEF" w:rsidRPr="009A3DEF" w14:paraId="0E177031" w14:textId="77777777" w:rsidTr="008928F1">
        <w:trPr>
          <w:trHeight w:val="20"/>
        </w:trPr>
        <w:tc>
          <w:tcPr>
            <w:tcW w:w="2616" w:type="dxa"/>
            <w:vMerge w:val="restart"/>
            <w:tcBorders>
              <w:top w:val="nil"/>
              <w:left w:val="nil"/>
              <w:bottom w:val="single" w:sz="4" w:space="0" w:color="000000"/>
              <w:right w:val="nil"/>
            </w:tcBorders>
            <w:shd w:val="clear" w:color="auto" w:fill="auto"/>
            <w:hideMark/>
          </w:tcPr>
          <w:p w14:paraId="72D1A1EC"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Develop a research plan</w:t>
            </w:r>
          </w:p>
        </w:tc>
        <w:tc>
          <w:tcPr>
            <w:tcW w:w="1943" w:type="dxa"/>
            <w:tcBorders>
              <w:top w:val="nil"/>
              <w:left w:val="nil"/>
              <w:bottom w:val="nil"/>
              <w:right w:val="nil"/>
            </w:tcBorders>
            <w:shd w:val="clear" w:color="auto" w:fill="auto"/>
            <w:hideMark/>
          </w:tcPr>
          <w:p w14:paraId="6F3DD158"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Between Groups</w:t>
            </w:r>
          </w:p>
        </w:tc>
        <w:tc>
          <w:tcPr>
            <w:tcW w:w="1347" w:type="dxa"/>
            <w:tcBorders>
              <w:top w:val="nil"/>
              <w:left w:val="nil"/>
              <w:bottom w:val="nil"/>
              <w:right w:val="nil"/>
            </w:tcBorders>
            <w:shd w:val="clear" w:color="auto" w:fill="auto"/>
            <w:noWrap/>
            <w:hideMark/>
          </w:tcPr>
          <w:p w14:paraId="31950B7D"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2.759</w:t>
            </w:r>
          </w:p>
        </w:tc>
        <w:tc>
          <w:tcPr>
            <w:tcW w:w="478" w:type="dxa"/>
            <w:tcBorders>
              <w:top w:val="nil"/>
              <w:left w:val="nil"/>
              <w:bottom w:val="nil"/>
              <w:right w:val="nil"/>
            </w:tcBorders>
            <w:shd w:val="clear" w:color="auto" w:fill="auto"/>
            <w:noWrap/>
            <w:hideMark/>
          </w:tcPr>
          <w:p w14:paraId="3DE69141"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w:t>
            </w:r>
          </w:p>
        </w:tc>
        <w:tc>
          <w:tcPr>
            <w:tcW w:w="1609" w:type="dxa"/>
            <w:tcBorders>
              <w:top w:val="nil"/>
              <w:left w:val="nil"/>
              <w:bottom w:val="nil"/>
              <w:right w:val="nil"/>
            </w:tcBorders>
            <w:shd w:val="clear" w:color="auto" w:fill="auto"/>
            <w:noWrap/>
            <w:hideMark/>
          </w:tcPr>
          <w:p w14:paraId="515F3218"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1.380</w:t>
            </w:r>
          </w:p>
        </w:tc>
        <w:tc>
          <w:tcPr>
            <w:tcW w:w="876" w:type="dxa"/>
            <w:tcBorders>
              <w:top w:val="nil"/>
              <w:left w:val="nil"/>
              <w:bottom w:val="nil"/>
              <w:right w:val="nil"/>
            </w:tcBorders>
            <w:shd w:val="clear" w:color="auto" w:fill="auto"/>
            <w:noWrap/>
            <w:hideMark/>
          </w:tcPr>
          <w:p w14:paraId="4C11A77F"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8.048</w:t>
            </w:r>
          </w:p>
        </w:tc>
        <w:tc>
          <w:tcPr>
            <w:tcW w:w="878" w:type="dxa"/>
            <w:tcBorders>
              <w:top w:val="nil"/>
              <w:left w:val="nil"/>
              <w:bottom w:val="nil"/>
              <w:right w:val="nil"/>
            </w:tcBorders>
            <w:shd w:val="clear" w:color="auto" w:fill="auto"/>
            <w:noWrap/>
            <w:hideMark/>
          </w:tcPr>
          <w:p w14:paraId="5C5398BD"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0.001</w:t>
            </w:r>
          </w:p>
        </w:tc>
      </w:tr>
      <w:tr w:rsidR="009A3DEF" w:rsidRPr="009A3DEF" w14:paraId="50A90163" w14:textId="77777777" w:rsidTr="008928F1">
        <w:trPr>
          <w:trHeight w:val="20"/>
        </w:trPr>
        <w:tc>
          <w:tcPr>
            <w:tcW w:w="2616" w:type="dxa"/>
            <w:vMerge/>
            <w:tcBorders>
              <w:top w:val="nil"/>
              <w:left w:val="nil"/>
              <w:bottom w:val="single" w:sz="4" w:space="0" w:color="000000"/>
              <w:right w:val="nil"/>
            </w:tcBorders>
            <w:vAlign w:val="center"/>
            <w:hideMark/>
          </w:tcPr>
          <w:p w14:paraId="3437C000"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1943" w:type="dxa"/>
            <w:tcBorders>
              <w:top w:val="nil"/>
              <w:left w:val="nil"/>
              <w:bottom w:val="nil"/>
              <w:right w:val="nil"/>
            </w:tcBorders>
            <w:shd w:val="clear" w:color="auto" w:fill="auto"/>
            <w:hideMark/>
          </w:tcPr>
          <w:p w14:paraId="59CD7C51"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Within Groups</w:t>
            </w:r>
          </w:p>
        </w:tc>
        <w:tc>
          <w:tcPr>
            <w:tcW w:w="1347" w:type="dxa"/>
            <w:tcBorders>
              <w:top w:val="nil"/>
              <w:left w:val="nil"/>
              <w:bottom w:val="nil"/>
              <w:right w:val="nil"/>
            </w:tcBorders>
            <w:shd w:val="clear" w:color="auto" w:fill="auto"/>
            <w:noWrap/>
            <w:hideMark/>
          </w:tcPr>
          <w:p w14:paraId="3B2711BB"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7.713</w:t>
            </w:r>
          </w:p>
        </w:tc>
        <w:tc>
          <w:tcPr>
            <w:tcW w:w="478" w:type="dxa"/>
            <w:tcBorders>
              <w:top w:val="nil"/>
              <w:left w:val="nil"/>
              <w:bottom w:val="nil"/>
              <w:right w:val="nil"/>
            </w:tcBorders>
            <w:shd w:val="clear" w:color="auto" w:fill="auto"/>
            <w:noWrap/>
            <w:hideMark/>
          </w:tcPr>
          <w:p w14:paraId="64E018C2"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45</w:t>
            </w:r>
          </w:p>
        </w:tc>
        <w:tc>
          <w:tcPr>
            <w:tcW w:w="1609" w:type="dxa"/>
            <w:tcBorders>
              <w:top w:val="nil"/>
              <w:left w:val="nil"/>
              <w:bottom w:val="nil"/>
              <w:right w:val="nil"/>
            </w:tcBorders>
            <w:shd w:val="clear" w:color="auto" w:fill="auto"/>
            <w:noWrap/>
            <w:hideMark/>
          </w:tcPr>
          <w:p w14:paraId="0422C4EA"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0.171</w:t>
            </w:r>
          </w:p>
        </w:tc>
        <w:tc>
          <w:tcPr>
            <w:tcW w:w="876" w:type="dxa"/>
            <w:tcBorders>
              <w:top w:val="nil"/>
              <w:left w:val="nil"/>
              <w:bottom w:val="nil"/>
              <w:right w:val="nil"/>
            </w:tcBorders>
            <w:shd w:val="clear" w:color="auto" w:fill="auto"/>
            <w:hideMark/>
          </w:tcPr>
          <w:p w14:paraId="44E8F0D7"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878" w:type="dxa"/>
            <w:tcBorders>
              <w:top w:val="nil"/>
              <w:left w:val="nil"/>
              <w:bottom w:val="nil"/>
              <w:right w:val="nil"/>
            </w:tcBorders>
            <w:shd w:val="clear" w:color="auto" w:fill="auto"/>
            <w:hideMark/>
          </w:tcPr>
          <w:p w14:paraId="376C4BE9" w14:textId="77777777" w:rsidR="002835C0" w:rsidRPr="009A3DEF" w:rsidRDefault="002835C0" w:rsidP="008928F1">
            <w:pPr>
              <w:spacing w:after="0" w:line="240" w:lineRule="auto"/>
              <w:rPr>
                <w:rFonts w:eastAsia="Times New Roman" w:cs="Times New Roman"/>
                <w:color w:val="000000" w:themeColor="text1"/>
                <w:szCs w:val="24"/>
                <w:lang w:eastAsia="en-AU"/>
              </w:rPr>
            </w:pPr>
          </w:p>
        </w:tc>
      </w:tr>
      <w:tr w:rsidR="009A3DEF" w:rsidRPr="009A3DEF" w14:paraId="1B9FB5FA" w14:textId="77777777" w:rsidTr="008928F1">
        <w:trPr>
          <w:trHeight w:val="20"/>
        </w:trPr>
        <w:tc>
          <w:tcPr>
            <w:tcW w:w="2616" w:type="dxa"/>
            <w:vMerge/>
            <w:tcBorders>
              <w:top w:val="nil"/>
              <w:left w:val="nil"/>
              <w:bottom w:val="single" w:sz="4" w:space="0" w:color="000000"/>
              <w:right w:val="nil"/>
            </w:tcBorders>
            <w:vAlign w:val="center"/>
            <w:hideMark/>
          </w:tcPr>
          <w:p w14:paraId="7EA70156"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1943" w:type="dxa"/>
            <w:tcBorders>
              <w:top w:val="nil"/>
              <w:left w:val="nil"/>
              <w:bottom w:val="single" w:sz="4" w:space="0" w:color="000000"/>
              <w:right w:val="nil"/>
            </w:tcBorders>
            <w:shd w:val="clear" w:color="auto" w:fill="auto"/>
            <w:hideMark/>
          </w:tcPr>
          <w:p w14:paraId="67EB404B"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Total</w:t>
            </w:r>
          </w:p>
        </w:tc>
        <w:tc>
          <w:tcPr>
            <w:tcW w:w="1347" w:type="dxa"/>
            <w:tcBorders>
              <w:top w:val="nil"/>
              <w:left w:val="nil"/>
              <w:bottom w:val="single" w:sz="4" w:space="0" w:color="000000"/>
              <w:right w:val="nil"/>
            </w:tcBorders>
            <w:shd w:val="clear" w:color="auto" w:fill="auto"/>
            <w:noWrap/>
            <w:hideMark/>
          </w:tcPr>
          <w:p w14:paraId="470E676B"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10.473</w:t>
            </w:r>
          </w:p>
        </w:tc>
        <w:tc>
          <w:tcPr>
            <w:tcW w:w="478" w:type="dxa"/>
            <w:tcBorders>
              <w:top w:val="nil"/>
              <w:left w:val="nil"/>
              <w:bottom w:val="single" w:sz="4" w:space="0" w:color="000000"/>
              <w:right w:val="nil"/>
            </w:tcBorders>
            <w:shd w:val="clear" w:color="auto" w:fill="auto"/>
            <w:noWrap/>
            <w:hideMark/>
          </w:tcPr>
          <w:p w14:paraId="0EA25C79"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47</w:t>
            </w:r>
          </w:p>
        </w:tc>
        <w:tc>
          <w:tcPr>
            <w:tcW w:w="1609" w:type="dxa"/>
            <w:tcBorders>
              <w:top w:val="nil"/>
              <w:left w:val="nil"/>
              <w:bottom w:val="single" w:sz="4" w:space="0" w:color="000000"/>
              <w:right w:val="nil"/>
            </w:tcBorders>
            <w:shd w:val="clear" w:color="auto" w:fill="auto"/>
            <w:hideMark/>
          </w:tcPr>
          <w:p w14:paraId="05C25751"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876" w:type="dxa"/>
            <w:tcBorders>
              <w:top w:val="nil"/>
              <w:left w:val="nil"/>
              <w:bottom w:val="single" w:sz="4" w:space="0" w:color="000000"/>
              <w:right w:val="nil"/>
            </w:tcBorders>
            <w:shd w:val="clear" w:color="auto" w:fill="auto"/>
            <w:hideMark/>
          </w:tcPr>
          <w:p w14:paraId="0B9C6B3D"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878" w:type="dxa"/>
            <w:tcBorders>
              <w:top w:val="nil"/>
              <w:left w:val="nil"/>
              <w:bottom w:val="single" w:sz="4" w:space="0" w:color="000000"/>
              <w:right w:val="nil"/>
            </w:tcBorders>
            <w:shd w:val="clear" w:color="auto" w:fill="auto"/>
            <w:hideMark/>
          </w:tcPr>
          <w:p w14:paraId="0ACAA81A" w14:textId="77777777" w:rsidR="002835C0" w:rsidRPr="009A3DEF" w:rsidRDefault="002835C0" w:rsidP="008928F1">
            <w:pPr>
              <w:spacing w:after="0" w:line="240" w:lineRule="auto"/>
              <w:rPr>
                <w:rFonts w:eastAsia="Times New Roman" w:cs="Times New Roman"/>
                <w:color w:val="000000" w:themeColor="text1"/>
                <w:szCs w:val="24"/>
                <w:lang w:eastAsia="en-AU"/>
              </w:rPr>
            </w:pPr>
          </w:p>
        </w:tc>
      </w:tr>
      <w:tr w:rsidR="009A3DEF" w:rsidRPr="009A3DEF" w14:paraId="414015C7" w14:textId="77777777" w:rsidTr="008928F1">
        <w:trPr>
          <w:trHeight w:val="20"/>
        </w:trPr>
        <w:tc>
          <w:tcPr>
            <w:tcW w:w="2616" w:type="dxa"/>
            <w:vMerge w:val="restart"/>
            <w:tcBorders>
              <w:top w:val="nil"/>
              <w:left w:val="nil"/>
              <w:bottom w:val="single" w:sz="4" w:space="0" w:color="000000"/>
              <w:right w:val="nil"/>
            </w:tcBorders>
            <w:shd w:val="clear" w:color="auto" w:fill="auto"/>
            <w:hideMark/>
          </w:tcPr>
          <w:p w14:paraId="59150B10"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Investigate and validate</w:t>
            </w:r>
          </w:p>
        </w:tc>
        <w:tc>
          <w:tcPr>
            <w:tcW w:w="1943" w:type="dxa"/>
            <w:tcBorders>
              <w:top w:val="nil"/>
              <w:left w:val="nil"/>
              <w:bottom w:val="nil"/>
              <w:right w:val="nil"/>
            </w:tcBorders>
            <w:shd w:val="clear" w:color="auto" w:fill="auto"/>
            <w:hideMark/>
          </w:tcPr>
          <w:p w14:paraId="17565D73"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Between Groups</w:t>
            </w:r>
          </w:p>
        </w:tc>
        <w:tc>
          <w:tcPr>
            <w:tcW w:w="1347" w:type="dxa"/>
            <w:tcBorders>
              <w:top w:val="nil"/>
              <w:left w:val="nil"/>
              <w:bottom w:val="nil"/>
              <w:right w:val="nil"/>
            </w:tcBorders>
            <w:shd w:val="clear" w:color="auto" w:fill="auto"/>
            <w:noWrap/>
            <w:hideMark/>
          </w:tcPr>
          <w:p w14:paraId="674BC92F"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2.758</w:t>
            </w:r>
          </w:p>
        </w:tc>
        <w:tc>
          <w:tcPr>
            <w:tcW w:w="478" w:type="dxa"/>
            <w:tcBorders>
              <w:top w:val="nil"/>
              <w:left w:val="nil"/>
              <w:bottom w:val="nil"/>
              <w:right w:val="nil"/>
            </w:tcBorders>
            <w:shd w:val="clear" w:color="auto" w:fill="auto"/>
            <w:noWrap/>
            <w:hideMark/>
          </w:tcPr>
          <w:p w14:paraId="61720A0E"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2</w:t>
            </w:r>
          </w:p>
        </w:tc>
        <w:tc>
          <w:tcPr>
            <w:tcW w:w="1609" w:type="dxa"/>
            <w:tcBorders>
              <w:top w:val="nil"/>
              <w:left w:val="nil"/>
              <w:bottom w:val="nil"/>
              <w:right w:val="nil"/>
            </w:tcBorders>
            <w:shd w:val="clear" w:color="auto" w:fill="auto"/>
            <w:noWrap/>
            <w:hideMark/>
          </w:tcPr>
          <w:p w14:paraId="6EF8B032"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1.379</w:t>
            </w:r>
          </w:p>
        </w:tc>
        <w:tc>
          <w:tcPr>
            <w:tcW w:w="876" w:type="dxa"/>
            <w:tcBorders>
              <w:top w:val="nil"/>
              <w:left w:val="nil"/>
              <w:bottom w:val="nil"/>
              <w:right w:val="nil"/>
            </w:tcBorders>
            <w:shd w:val="clear" w:color="auto" w:fill="auto"/>
            <w:noWrap/>
            <w:hideMark/>
          </w:tcPr>
          <w:p w14:paraId="558C6AB2"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6.603</w:t>
            </w:r>
          </w:p>
        </w:tc>
        <w:tc>
          <w:tcPr>
            <w:tcW w:w="878" w:type="dxa"/>
            <w:tcBorders>
              <w:top w:val="nil"/>
              <w:left w:val="nil"/>
              <w:bottom w:val="nil"/>
              <w:right w:val="nil"/>
            </w:tcBorders>
            <w:shd w:val="clear" w:color="auto" w:fill="auto"/>
            <w:noWrap/>
            <w:hideMark/>
          </w:tcPr>
          <w:p w14:paraId="06E60450"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0.003</w:t>
            </w:r>
          </w:p>
        </w:tc>
      </w:tr>
      <w:tr w:rsidR="009A3DEF" w:rsidRPr="009A3DEF" w14:paraId="40B3590B" w14:textId="77777777" w:rsidTr="008928F1">
        <w:trPr>
          <w:trHeight w:val="20"/>
        </w:trPr>
        <w:tc>
          <w:tcPr>
            <w:tcW w:w="2616" w:type="dxa"/>
            <w:vMerge/>
            <w:tcBorders>
              <w:top w:val="nil"/>
              <w:left w:val="nil"/>
              <w:bottom w:val="single" w:sz="4" w:space="0" w:color="000000"/>
              <w:right w:val="nil"/>
            </w:tcBorders>
            <w:vAlign w:val="center"/>
            <w:hideMark/>
          </w:tcPr>
          <w:p w14:paraId="52904D48"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1943" w:type="dxa"/>
            <w:tcBorders>
              <w:top w:val="nil"/>
              <w:left w:val="nil"/>
              <w:bottom w:val="nil"/>
              <w:right w:val="nil"/>
            </w:tcBorders>
            <w:shd w:val="clear" w:color="auto" w:fill="auto"/>
            <w:hideMark/>
          </w:tcPr>
          <w:p w14:paraId="04F1A2C5"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Within Groups</w:t>
            </w:r>
          </w:p>
        </w:tc>
        <w:tc>
          <w:tcPr>
            <w:tcW w:w="1347" w:type="dxa"/>
            <w:tcBorders>
              <w:top w:val="nil"/>
              <w:left w:val="nil"/>
              <w:bottom w:val="nil"/>
              <w:right w:val="nil"/>
            </w:tcBorders>
            <w:shd w:val="clear" w:color="auto" w:fill="auto"/>
            <w:noWrap/>
            <w:hideMark/>
          </w:tcPr>
          <w:p w14:paraId="44FE0A5A"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9.399</w:t>
            </w:r>
          </w:p>
        </w:tc>
        <w:tc>
          <w:tcPr>
            <w:tcW w:w="478" w:type="dxa"/>
            <w:tcBorders>
              <w:top w:val="nil"/>
              <w:left w:val="nil"/>
              <w:bottom w:val="nil"/>
              <w:right w:val="nil"/>
            </w:tcBorders>
            <w:shd w:val="clear" w:color="auto" w:fill="auto"/>
            <w:noWrap/>
            <w:hideMark/>
          </w:tcPr>
          <w:p w14:paraId="60DFEDAB"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45</w:t>
            </w:r>
          </w:p>
        </w:tc>
        <w:tc>
          <w:tcPr>
            <w:tcW w:w="1609" w:type="dxa"/>
            <w:tcBorders>
              <w:top w:val="nil"/>
              <w:left w:val="nil"/>
              <w:bottom w:val="nil"/>
              <w:right w:val="nil"/>
            </w:tcBorders>
            <w:shd w:val="clear" w:color="auto" w:fill="auto"/>
            <w:noWrap/>
            <w:hideMark/>
          </w:tcPr>
          <w:p w14:paraId="09ADA432"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0.209</w:t>
            </w:r>
          </w:p>
        </w:tc>
        <w:tc>
          <w:tcPr>
            <w:tcW w:w="876" w:type="dxa"/>
            <w:tcBorders>
              <w:top w:val="nil"/>
              <w:left w:val="nil"/>
              <w:bottom w:val="nil"/>
              <w:right w:val="nil"/>
            </w:tcBorders>
            <w:shd w:val="clear" w:color="auto" w:fill="auto"/>
            <w:hideMark/>
          </w:tcPr>
          <w:p w14:paraId="6580DB4B"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878" w:type="dxa"/>
            <w:tcBorders>
              <w:top w:val="nil"/>
              <w:left w:val="nil"/>
              <w:bottom w:val="nil"/>
              <w:right w:val="nil"/>
            </w:tcBorders>
            <w:shd w:val="clear" w:color="auto" w:fill="auto"/>
            <w:hideMark/>
          </w:tcPr>
          <w:p w14:paraId="1B69B0E1" w14:textId="77777777" w:rsidR="002835C0" w:rsidRPr="009A3DEF" w:rsidRDefault="002835C0" w:rsidP="008928F1">
            <w:pPr>
              <w:spacing w:after="0" w:line="240" w:lineRule="auto"/>
              <w:rPr>
                <w:rFonts w:eastAsia="Times New Roman" w:cs="Times New Roman"/>
                <w:color w:val="000000" w:themeColor="text1"/>
                <w:szCs w:val="24"/>
                <w:lang w:eastAsia="en-AU"/>
              </w:rPr>
            </w:pPr>
          </w:p>
        </w:tc>
      </w:tr>
      <w:tr w:rsidR="009A3DEF" w:rsidRPr="009A3DEF" w14:paraId="106681F5" w14:textId="77777777" w:rsidTr="008928F1">
        <w:trPr>
          <w:trHeight w:val="20"/>
        </w:trPr>
        <w:tc>
          <w:tcPr>
            <w:tcW w:w="2616" w:type="dxa"/>
            <w:vMerge/>
            <w:tcBorders>
              <w:top w:val="nil"/>
              <w:left w:val="nil"/>
              <w:bottom w:val="single" w:sz="4" w:space="0" w:color="000000"/>
              <w:right w:val="nil"/>
            </w:tcBorders>
            <w:vAlign w:val="center"/>
            <w:hideMark/>
          </w:tcPr>
          <w:p w14:paraId="3B6BC267"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1943" w:type="dxa"/>
            <w:tcBorders>
              <w:top w:val="nil"/>
              <w:left w:val="nil"/>
              <w:bottom w:val="single" w:sz="4" w:space="0" w:color="000000"/>
              <w:right w:val="nil"/>
            </w:tcBorders>
            <w:shd w:val="clear" w:color="auto" w:fill="auto"/>
            <w:hideMark/>
          </w:tcPr>
          <w:p w14:paraId="300DC73B"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Total</w:t>
            </w:r>
          </w:p>
        </w:tc>
        <w:tc>
          <w:tcPr>
            <w:tcW w:w="1347" w:type="dxa"/>
            <w:tcBorders>
              <w:top w:val="nil"/>
              <w:left w:val="nil"/>
              <w:bottom w:val="single" w:sz="4" w:space="0" w:color="000000"/>
              <w:right w:val="nil"/>
            </w:tcBorders>
            <w:shd w:val="clear" w:color="auto" w:fill="auto"/>
            <w:noWrap/>
            <w:hideMark/>
          </w:tcPr>
          <w:p w14:paraId="1BA0E5CC"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12.157</w:t>
            </w:r>
          </w:p>
        </w:tc>
        <w:tc>
          <w:tcPr>
            <w:tcW w:w="478" w:type="dxa"/>
            <w:tcBorders>
              <w:top w:val="nil"/>
              <w:left w:val="nil"/>
              <w:bottom w:val="single" w:sz="4" w:space="0" w:color="000000"/>
              <w:right w:val="nil"/>
            </w:tcBorders>
            <w:shd w:val="clear" w:color="auto" w:fill="auto"/>
            <w:noWrap/>
            <w:hideMark/>
          </w:tcPr>
          <w:p w14:paraId="069C81E7" w14:textId="77777777" w:rsidR="002835C0" w:rsidRPr="009A3DEF" w:rsidRDefault="002835C0" w:rsidP="008928F1">
            <w:pPr>
              <w:spacing w:after="0" w:line="240" w:lineRule="auto"/>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47</w:t>
            </w:r>
          </w:p>
        </w:tc>
        <w:tc>
          <w:tcPr>
            <w:tcW w:w="1609" w:type="dxa"/>
            <w:tcBorders>
              <w:top w:val="nil"/>
              <w:left w:val="nil"/>
              <w:bottom w:val="single" w:sz="4" w:space="0" w:color="000000"/>
              <w:right w:val="nil"/>
            </w:tcBorders>
            <w:shd w:val="clear" w:color="auto" w:fill="auto"/>
            <w:hideMark/>
          </w:tcPr>
          <w:p w14:paraId="3D3036A3"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876" w:type="dxa"/>
            <w:tcBorders>
              <w:top w:val="nil"/>
              <w:left w:val="nil"/>
              <w:bottom w:val="single" w:sz="4" w:space="0" w:color="000000"/>
              <w:right w:val="nil"/>
            </w:tcBorders>
            <w:shd w:val="clear" w:color="auto" w:fill="auto"/>
            <w:hideMark/>
          </w:tcPr>
          <w:p w14:paraId="7DACDC22" w14:textId="77777777" w:rsidR="002835C0" w:rsidRPr="009A3DEF" w:rsidRDefault="002835C0" w:rsidP="008928F1">
            <w:pPr>
              <w:spacing w:after="0" w:line="240" w:lineRule="auto"/>
              <w:rPr>
                <w:rFonts w:eastAsia="Times New Roman" w:cs="Times New Roman"/>
                <w:color w:val="000000" w:themeColor="text1"/>
                <w:szCs w:val="24"/>
                <w:lang w:eastAsia="en-AU"/>
              </w:rPr>
            </w:pPr>
          </w:p>
        </w:tc>
        <w:tc>
          <w:tcPr>
            <w:tcW w:w="878" w:type="dxa"/>
            <w:tcBorders>
              <w:top w:val="nil"/>
              <w:left w:val="nil"/>
              <w:bottom w:val="single" w:sz="4" w:space="0" w:color="000000"/>
              <w:right w:val="nil"/>
            </w:tcBorders>
            <w:shd w:val="clear" w:color="auto" w:fill="auto"/>
            <w:hideMark/>
          </w:tcPr>
          <w:p w14:paraId="6B860B25" w14:textId="77777777" w:rsidR="002835C0" w:rsidRPr="009A3DEF" w:rsidRDefault="002835C0" w:rsidP="008928F1">
            <w:pPr>
              <w:spacing w:after="0" w:line="240" w:lineRule="auto"/>
              <w:rPr>
                <w:rFonts w:eastAsia="Times New Roman" w:cs="Times New Roman"/>
                <w:color w:val="000000" w:themeColor="text1"/>
                <w:szCs w:val="24"/>
                <w:lang w:eastAsia="en-AU"/>
              </w:rPr>
            </w:pPr>
          </w:p>
        </w:tc>
      </w:tr>
    </w:tbl>
    <w:p w14:paraId="47943CB1" w14:textId="77777777" w:rsidR="002835C0" w:rsidRPr="009A3DEF" w:rsidRDefault="002835C0" w:rsidP="002835C0">
      <w:pPr>
        <w:rPr>
          <w:color w:val="000000" w:themeColor="text1"/>
          <w:lang w:val="en-US"/>
        </w:rPr>
      </w:pPr>
    </w:p>
    <w:p w14:paraId="1CE91DFB" w14:textId="3AF70391" w:rsidR="002835C0" w:rsidRPr="009A3DEF" w:rsidRDefault="002835C0" w:rsidP="009B2182">
      <w:pPr>
        <w:pStyle w:val="Heading3"/>
        <w:spacing w:line="480" w:lineRule="auto"/>
        <w:ind w:firstLine="720"/>
        <w:rPr>
          <w:rFonts w:ascii="Times New Roman" w:hAnsi="Times New Roman" w:cs="Times New Roman"/>
          <w:color w:val="000000" w:themeColor="text1"/>
          <w:lang w:val="en-US"/>
        </w:rPr>
      </w:pPr>
      <w:bookmarkStart w:id="24" w:name="_Toc56091274"/>
      <w:r w:rsidRPr="009A3DEF">
        <w:rPr>
          <w:rFonts w:ascii="Times New Roman" w:hAnsi="Times New Roman" w:cs="Times New Roman"/>
          <w:b/>
          <w:bCs/>
          <w:i/>
          <w:iCs/>
          <w:color w:val="000000" w:themeColor="text1"/>
          <w:lang w:val="en-US"/>
        </w:rPr>
        <w:t>For those teachers who have conducted action research studies, what impact has Action Research had on their teaching and planning?</w:t>
      </w:r>
      <w:bookmarkEnd w:id="24"/>
      <w:r w:rsidRPr="009A3DEF">
        <w:rPr>
          <w:rFonts w:ascii="Times New Roman" w:hAnsi="Times New Roman" w:cs="Times New Roman"/>
          <w:color w:val="000000" w:themeColor="text1"/>
          <w:lang w:val="en-US"/>
        </w:rPr>
        <w:t xml:space="preserve"> </w:t>
      </w:r>
      <w:r w:rsidRPr="009A3DEF">
        <w:rPr>
          <w:rFonts w:ascii="Times New Roman" w:hAnsi="Times New Roman" w:cs="Times New Roman (Headings CS)"/>
          <w:color w:val="000000" w:themeColor="text1"/>
          <w:lang w:val="en-US"/>
        </w:rPr>
        <w:t>A range of open-ended responses were obtained when asked about the impact action research had on the teacher participants’ teaching and planning. These responses are summarized in Table 13 below. The majority of the responses indicated a positive view of action research and its applications.</w:t>
      </w:r>
    </w:p>
    <w:p w14:paraId="362FEB32" w14:textId="62690E05" w:rsidR="002835C0" w:rsidRPr="009A3DEF" w:rsidRDefault="002835C0" w:rsidP="002835C0">
      <w:pPr>
        <w:jc w:val="both"/>
        <w:rPr>
          <w:color w:val="000000" w:themeColor="text1"/>
          <w:lang w:val="en-US"/>
        </w:rPr>
      </w:pPr>
      <w:r w:rsidRPr="009A3DEF">
        <w:rPr>
          <w:color w:val="000000" w:themeColor="text1"/>
          <w:lang w:val="en-US"/>
        </w:rPr>
        <w:t xml:space="preserve">Table 13: Open-ended responses—Teachers Experiences with Action Research </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9A3DEF" w:rsidRPr="009A3DEF" w14:paraId="338C01FB" w14:textId="77777777" w:rsidTr="008928F1">
        <w:trPr>
          <w:trHeight w:val="20"/>
        </w:trPr>
        <w:tc>
          <w:tcPr>
            <w:tcW w:w="9134" w:type="dxa"/>
            <w:shd w:val="clear" w:color="auto" w:fill="auto"/>
            <w:vAlign w:val="center"/>
            <w:hideMark/>
          </w:tcPr>
          <w:p w14:paraId="675E9BCD" w14:textId="77777777" w:rsidR="002835C0" w:rsidRPr="009A3DEF" w:rsidRDefault="002835C0" w:rsidP="008928F1">
            <w:pPr>
              <w:spacing w:after="0" w:line="240" w:lineRule="auto"/>
              <w:jc w:val="both"/>
              <w:rPr>
                <w:rFonts w:eastAsia="Times New Roman" w:cs="Times New Roman"/>
                <w:i/>
                <w:iCs/>
                <w:color w:val="000000" w:themeColor="text1"/>
                <w:szCs w:val="24"/>
                <w:lang w:eastAsia="en-AU"/>
              </w:rPr>
            </w:pPr>
            <w:r w:rsidRPr="009A3DEF">
              <w:rPr>
                <w:rFonts w:eastAsia="Times New Roman" w:cs="Times New Roman"/>
                <w:i/>
                <w:iCs/>
                <w:color w:val="000000" w:themeColor="text1"/>
                <w:szCs w:val="24"/>
                <w:lang w:eastAsia="en-AU"/>
              </w:rPr>
              <w:t>Part 4. Please share your ideas or experience with action research and how it has affected your teaching and/or planning.</w:t>
            </w:r>
          </w:p>
        </w:tc>
      </w:tr>
      <w:tr w:rsidR="009A3DEF" w:rsidRPr="009A3DEF" w14:paraId="0E9CDD05" w14:textId="77777777" w:rsidTr="008928F1">
        <w:trPr>
          <w:trHeight w:val="20"/>
        </w:trPr>
        <w:tc>
          <w:tcPr>
            <w:tcW w:w="9134" w:type="dxa"/>
            <w:shd w:val="clear" w:color="auto" w:fill="auto"/>
            <w:hideMark/>
          </w:tcPr>
          <w:p w14:paraId="1D34D35A"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Action research has broadened my tools to investigate a problem or question I have. I feel confident in triangulating data and carrying out action research. I like to teach my students to carry out similar methods when they have questions too.</w:t>
            </w:r>
          </w:p>
        </w:tc>
      </w:tr>
      <w:tr w:rsidR="009A3DEF" w:rsidRPr="009A3DEF" w14:paraId="191D3DE5" w14:textId="77777777" w:rsidTr="008928F1">
        <w:trPr>
          <w:trHeight w:val="20"/>
        </w:trPr>
        <w:tc>
          <w:tcPr>
            <w:tcW w:w="9134" w:type="dxa"/>
            <w:shd w:val="clear" w:color="auto" w:fill="auto"/>
            <w:hideMark/>
          </w:tcPr>
          <w:p w14:paraId="32D7BA9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Action research helped find practical solutions for a problem that teachers face with their students. It also helped teachers share the problems they face in the educational environment with their colleagues and search for solutions cooperatively by conducting action research.</w:t>
            </w:r>
          </w:p>
        </w:tc>
      </w:tr>
      <w:tr w:rsidR="009A3DEF" w:rsidRPr="009A3DEF" w14:paraId="49744C67" w14:textId="77777777" w:rsidTr="008928F1">
        <w:trPr>
          <w:trHeight w:val="20"/>
        </w:trPr>
        <w:tc>
          <w:tcPr>
            <w:tcW w:w="9134" w:type="dxa"/>
            <w:shd w:val="clear" w:color="auto" w:fill="auto"/>
            <w:hideMark/>
          </w:tcPr>
          <w:p w14:paraId="11DC3F47"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 xml:space="preserve">Action research is so similar to </w:t>
            </w:r>
            <w:proofErr w:type="spellStart"/>
            <w:r w:rsidRPr="009A3DEF">
              <w:rPr>
                <w:rFonts w:eastAsia="Times New Roman" w:cs="Times New Roman"/>
                <w:color w:val="000000" w:themeColor="text1"/>
                <w:szCs w:val="24"/>
                <w:lang w:eastAsia="en-AU"/>
              </w:rPr>
              <w:t>analyzing</w:t>
            </w:r>
            <w:proofErr w:type="spellEnd"/>
            <w:r w:rsidRPr="009A3DEF">
              <w:rPr>
                <w:rFonts w:eastAsia="Times New Roman" w:cs="Times New Roman"/>
                <w:color w:val="000000" w:themeColor="text1"/>
                <w:szCs w:val="24"/>
                <w:lang w:eastAsia="en-AU"/>
              </w:rPr>
              <w:t xml:space="preserve"> academics/behaviours in special education.  The only difference is instead of writing it in an IEP (Individualized Education Program) you are writing it as a paper.  I don't know if other special education teachers feel this way, but I feel that I had a much greater understanding of action research because of my bachelor in special education.</w:t>
            </w:r>
          </w:p>
        </w:tc>
      </w:tr>
      <w:tr w:rsidR="009A3DEF" w:rsidRPr="009A3DEF" w14:paraId="62265797" w14:textId="77777777" w:rsidTr="008928F1">
        <w:trPr>
          <w:trHeight w:val="20"/>
        </w:trPr>
        <w:tc>
          <w:tcPr>
            <w:tcW w:w="9134" w:type="dxa"/>
            <w:shd w:val="clear" w:color="auto" w:fill="auto"/>
            <w:hideMark/>
          </w:tcPr>
          <w:p w14:paraId="0DA3DB7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Action research was conducted to solve the problem of vice-principals refusing to accept leadership roles in the school, and based on this research the problem was solved in a clear, precise, and scientific manner.</w:t>
            </w:r>
          </w:p>
        </w:tc>
      </w:tr>
      <w:tr w:rsidR="009A3DEF" w:rsidRPr="009A3DEF" w14:paraId="02D53B55" w14:textId="77777777" w:rsidTr="008928F1">
        <w:trPr>
          <w:trHeight w:val="20"/>
        </w:trPr>
        <w:tc>
          <w:tcPr>
            <w:tcW w:w="9134" w:type="dxa"/>
            <w:shd w:val="clear" w:color="auto" w:fill="auto"/>
            <w:hideMark/>
          </w:tcPr>
          <w:p w14:paraId="73FB1804"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Due to the nature of the ESL students that I am working with, I found that it is truly important to understand their cultural background and historical journey to conduct an effective survey for learning by using appropriate wordings. I strongly felt that to be respectful and be sensitive about their situation and upbringing which may help to decrease the cultural barriers and increase the trust between teachers and students.</w:t>
            </w:r>
          </w:p>
        </w:tc>
      </w:tr>
      <w:tr w:rsidR="009A3DEF" w:rsidRPr="009A3DEF" w14:paraId="62FE4E3C" w14:textId="77777777" w:rsidTr="008928F1">
        <w:trPr>
          <w:trHeight w:val="20"/>
        </w:trPr>
        <w:tc>
          <w:tcPr>
            <w:tcW w:w="9134" w:type="dxa"/>
            <w:shd w:val="clear" w:color="auto" w:fill="auto"/>
            <w:hideMark/>
          </w:tcPr>
          <w:p w14:paraId="4951D251"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 xml:space="preserve">First, it helps me to focus on one problem. Besides, it helps me to validate the methods I tried to address the problem. It is not assuming which works better and the result is validated with </w:t>
            </w:r>
            <w:r w:rsidRPr="009A3DEF">
              <w:rPr>
                <w:rFonts w:eastAsia="Times New Roman" w:cs="Times New Roman"/>
                <w:color w:val="000000" w:themeColor="text1"/>
                <w:szCs w:val="24"/>
                <w:lang w:eastAsia="en-AU"/>
              </w:rPr>
              <w:lastRenderedPageBreak/>
              <w:t>the analysis of the data collection. The research result is more objective by using triangulated data.</w:t>
            </w:r>
          </w:p>
        </w:tc>
      </w:tr>
      <w:tr w:rsidR="009A3DEF" w:rsidRPr="009A3DEF" w14:paraId="5CDAA564" w14:textId="77777777" w:rsidTr="008928F1">
        <w:trPr>
          <w:trHeight w:val="20"/>
        </w:trPr>
        <w:tc>
          <w:tcPr>
            <w:tcW w:w="9134" w:type="dxa"/>
            <w:shd w:val="clear" w:color="auto" w:fill="auto"/>
            <w:hideMark/>
          </w:tcPr>
          <w:p w14:paraId="510C385A"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lastRenderedPageBreak/>
              <w:t>For my master's program in the practice of teaching my capstone was a case study in which I used ABA therapy to improve the student's attention span and appropriate behaviours.</w:t>
            </w:r>
          </w:p>
        </w:tc>
      </w:tr>
      <w:tr w:rsidR="009A3DEF" w:rsidRPr="009A3DEF" w14:paraId="080B44C8" w14:textId="77777777" w:rsidTr="008928F1">
        <w:trPr>
          <w:trHeight w:val="20"/>
        </w:trPr>
        <w:tc>
          <w:tcPr>
            <w:tcW w:w="9134" w:type="dxa"/>
            <w:shd w:val="clear" w:color="auto" w:fill="auto"/>
            <w:hideMark/>
          </w:tcPr>
          <w:p w14:paraId="4B07DF38"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From my perspective, the in-class research project with my students can help me bound with them.</w:t>
            </w:r>
          </w:p>
        </w:tc>
      </w:tr>
      <w:tr w:rsidR="009A3DEF" w:rsidRPr="009A3DEF" w14:paraId="300F4888" w14:textId="77777777" w:rsidTr="008928F1">
        <w:trPr>
          <w:trHeight w:val="20"/>
        </w:trPr>
        <w:tc>
          <w:tcPr>
            <w:tcW w:w="9134" w:type="dxa"/>
            <w:shd w:val="clear" w:color="auto" w:fill="auto"/>
            <w:hideMark/>
          </w:tcPr>
          <w:p w14:paraId="335A738A"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 am not a teacher right now, and I just finished my research. I think learning how to do the research and be a researcher when there is a problem helped me to learn to find a solution for the problems not just by reading about the problems but also to hear from people who have the same difficulties and have who have experience. I hope this response is helping.</w:t>
            </w:r>
          </w:p>
        </w:tc>
      </w:tr>
      <w:tr w:rsidR="009A3DEF" w:rsidRPr="009A3DEF" w14:paraId="1C46D0C9" w14:textId="77777777" w:rsidTr="008928F1">
        <w:trPr>
          <w:trHeight w:val="20"/>
        </w:trPr>
        <w:tc>
          <w:tcPr>
            <w:tcW w:w="9134" w:type="dxa"/>
            <w:shd w:val="clear" w:color="auto" w:fill="auto"/>
            <w:hideMark/>
          </w:tcPr>
          <w:p w14:paraId="555E4340"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 completed the education research course at WMU with Dr Nations. This was my first formal course related to research. I learned how to formulate a study, organize it, and carry it out to complete the Capstone course for the Masters in Education program.</w:t>
            </w:r>
          </w:p>
        </w:tc>
      </w:tr>
      <w:tr w:rsidR="009A3DEF" w:rsidRPr="009A3DEF" w14:paraId="7F319D3F" w14:textId="77777777" w:rsidTr="008928F1">
        <w:trPr>
          <w:trHeight w:val="20"/>
        </w:trPr>
        <w:tc>
          <w:tcPr>
            <w:tcW w:w="9134" w:type="dxa"/>
            <w:shd w:val="clear" w:color="auto" w:fill="auto"/>
            <w:hideMark/>
          </w:tcPr>
          <w:p w14:paraId="63C45D06"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 think the concept is wonderful and could help students tremendously. The problem is that teachers are not given the time and resources to follow through with this. We can do part 1, but part 2 and 3 are non-existent due to time/resource restraints.</w:t>
            </w:r>
          </w:p>
        </w:tc>
      </w:tr>
      <w:tr w:rsidR="009A3DEF" w:rsidRPr="009A3DEF" w14:paraId="67E08147" w14:textId="77777777" w:rsidTr="008928F1">
        <w:trPr>
          <w:trHeight w:val="20"/>
        </w:trPr>
        <w:tc>
          <w:tcPr>
            <w:tcW w:w="9134" w:type="dxa"/>
            <w:shd w:val="clear" w:color="auto" w:fill="auto"/>
            <w:hideMark/>
          </w:tcPr>
          <w:p w14:paraId="2D6A739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It has helped me to build a stronger and better community classroom who cares about each other and their learning as well. Each year, this is my goal and I do not lower my expectation about it. Every other week, I have a community meeting with my students to address issues and concerns in our class, and also having a community circle time every morning for 5 min.</w:t>
            </w:r>
          </w:p>
        </w:tc>
      </w:tr>
      <w:tr w:rsidR="009A3DEF" w:rsidRPr="009A3DEF" w14:paraId="7EA95468" w14:textId="77777777" w:rsidTr="008928F1">
        <w:trPr>
          <w:trHeight w:val="20"/>
        </w:trPr>
        <w:tc>
          <w:tcPr>
            <w:tcW w:w="9134" w:type="dxa"/>
            <w:shd w:val="clear" w:color="auto" w:fill="auto"/>
            <w:hideMark/>
          </w:tcPr>
          <w:p w14:paraId="2ACC6772"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It helped me in solving problems, finding solutions, formulating hypothesizes, and it helped me in planning for lessons in a way that is suitable for the educational environment</w:t>
            </w:r>
          </w:p>
        </w:tc>
      </w:tr>
      <w:tr w:rsidR="009A3DEF" w:rsidRPr="009A3DEF" w14:paraId="52792370" w14:textId="77777777" w:rsidTr="008928F1">
        <w:trPr>
          <w:trHeight w:val="20"/>
        </w:trPr>
        <w:tc>
          <w:tcPr>
            <w:tcW w:w="9134" w:type="dxa"/>
            <w:shd w:val="clear" w:color="auto" w:fill="auto"/>
            <w:hideMark/>
          </w:tcPr>
          <w:p w14:paraId="41180B5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It helped me to take a step back to focus on the way I teach and how I can improve as an educator.</w:t>
            </w:r>
          </w:p>
        </w:tc>
      </w:tr>
      <w:tr w:rsidR="009A3DEF" w:rsidRPr="009A3DEF" w14:paraId="278585FC" w14:textId="77777777" w:rsidTr="008928F1">
        <w:trPr>
          <w:trHeight w:val="20"/>
        </w:trPr>
        <w:tc>
          <w:tcPr>
            <w:tcW w:w="9134" w:type="dxa"/>
            <w:shd w:val="clear" w:color="auto" w:fill="auto"/>
            <w:hideMark/>
          </w:tcPr>
          <w:p w14:paraId="0C51570F"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It is helpful for proper planning of the lesson and it facilitates the comprehension of the explained material to the students</w:t>
            </w:r>
          </w:p>
        </w:tc>
      </w:tr>
      <w:tr w:rsidR="009A3DEF" w:rsidRPr="009A3DEF" w14:paraId="53241C8B" w14:textId="77777777" w:rsidTr="008928F1">
        <w:trPr>
          <w:trHeight w:val="20"/>
        </w:trPr>
        <w:tc>
          <w:tcPr>
            <w:tcW w:w="9134" w:type="dxa"/>
            <w:shd w:val="clear" w:color="auto" w:fill="auto"/>
            <w:hideMark/>
          </w:tcPr>
          <w:p w14:paraId="4871DC7A"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It is useful and helps in summarizing the information</w:t>
            </w:r>
          </w:p>
        </w:tc>
      </w:tr>
      <w:tr w:rsidR="009A3DEF" w:rsidRPr="009A3DEF" w14:paraId="4DFE5B12" w14:textId="77777777" w:rsidTr="008928F1">
        <w:trPr>
          <w:trHeight w:val="20"/>
        </w:trPr>
        <w:tc>
          <w:tcPr>
            <w:tcW w:w="9134" w:type="dxa"/>
            <w:shd w:val="clear" w:color="auto" w:fill="auto"/>
            <w:hideMark/>
          </w:tcPr>
          <w:p w14:paraId="2B67F3BD"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My action research has affected my teaching in many ways. First and foremost, I am more intentional with my teaching and reflecting because of the action research I sought out. Secondly, my action research motivated me in my teaching because it allowed me to develop and understand a theme that was important to me.</w:t>
            </w:r>
          </w:p>
        </w:tc>
      </w:tr>
      <w:tr w:rsidR="009A3DEF" w:rsidRPr="009A3DEF" w14:paraId="2CB7E405" w14:textId="77777777" w:rsidTr="008928F1">
        <w:trPr>
          <w:trHeight w:val="20"/>
        </w:trPr>
        <w:tc>
          <w:tcPr>
            <w:tcW w:w="9134" w:type="dxa"/>
            <w:shd w:val="clear" w:color="auto" w:fill="auto"/>
            <w:hideMark/>
          </w:tcPr>
          <w:p w14:paraId="31F8B155"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My experience with conducting an action research study has been positive. I can identify problem areas within students and use appropriate teaching strategies that will have improve the students' academic performance.</w:t>
            </w:r>
          </w:p>
        </w:tc>
      </w:tr>
      <w:tr w:rsidR="009A3DEF" w:rsidRPr="009A3DEF" w14:paraId="6CB6D7E7" w14:textId="77777777" w:rsidTr="008928F1">
        <w:trPr>
          <w:trHeight w:val="20"/>
        </w:trPr>
        <w:tc>
          <w:tcPr>
            <w:tcW w:w="9134" w:type="dxa"/>
            <w:shd w:val="clear" w:color="auto" w:fill="auto"/>
            <w:hideMark/>
          </w:tcPr>
          <w:p w14:paraId="25B35B00" w14:textId="77777777" w:rsidR="002835C0" w:rsidRPr="009A3DEF" w:rsidRDefault="002835C0" w:rsidP="008928F1">
            <w:pPr>
              <w:spacing w:after="0" w:line="240" w:lineRule="auto"/>
              <w:jc w:val="both"/>
              <w:rPr>
                <w:rFonts w:eastAsia="Times New Roman" w:cs="Times New Roman"/>
                <w:color w:val="000000" w:themeColor="text1"/>
                <w:szCs w:val="24"/>
                <w:lang w:eastAsia="en-AU"/>
              </w:rPr>
            </w:pPr>
            <w:r w:rsidRPr="009A3DEF">
              <w:rPr>
                <w:rFonts w:eastAsia="Times New Roman" w:cs="Times New Roman"/>
                <w:color w:val="000000" w:themeColor="text1"/>
                <w:szCs w:val="24"/>
                <w:lang w:eastAsia="en-AU"/>
              </w:rPr>
              <w:t>Using action research has helped me reflect and examine the ways I teach and how my students learn. It helps me refine the way I teach and my thoughts on a particular issue. I can also help educators with whom I work with better understand the problem at hand.</w:t>
            </w:r>
          </w:p>
        </w:tc>
      </w:tr>
    </w:tbl>
    <w:p w14:paraId="3D85AF01" w14:textId="77777777" w:rsidR="002835C0" w:rsidRPr="009A3DEF" w:rsidRDefault="002835C0" w:rsidP="002835C0">
      <w:pPr>
        <w:jc w:val="both"/>
        <w:rPr>
          <w:color w:val="000000" w:themeColor="text1"/>
          <w:lang w:val="en-US"/>
        </w:rPr>
      </w:pPr>
    </w:p>
    <w:p w14:paraId="4C979D64" w14:textId="77777777" w:rsidR="002835C0" w:rsidRPr="009A3DEF" w:rsidRDefault="002835C0" w:rsidP="002835C0">
      <w:pPr>
        <w:jc w:val="center"/>
        <w:rPr>
          <w:b/>
          <w:color w:val="000000" w:themeColor="text1"/>
          <w:lang w:val="en-US"/>
        </w:rPr>
      </w:pPr>
      <w:r w:rsidRPr="009A3DEF">
        <w:rPr>
          <w:b/>
          <w:color w:val="000000" w:themeColor="text1"/>
          <w:lang w:val="en-US"/>
        </w:rPr>
        <w:t xml:space="preserve">Conclusion </w:t>
      </w:r>
    </w:p>
    <w:p w14:paraId="6F7DF1F9" w14:textId="734BD21F" w:rsidR="002835C0" w:rsidRPr="009A3DEF" w:rsidRDefault="002835C0" w:rsidP="002835C0">
      <w:pPr>
        <w:spacing w:line="480" w:lineRule="auto"/>
        <w:ind w:firstLine="720"/>
        <w:rPr>
          <w:color w:val="000000" w:themeColor="text1"/>
          <w:lang w:val="en-US"/>
        </w:rPr>
      </w:pPr>
      <w:r w:rsidRPr="009A3DEF">
        <w:rPr>
          <w:color w:val="000000" w:themeColor="text1"/>
          <w:lang w:val="en-US"/>
        </w:rPr>
        <w:t>This study aimed to determine the degree of the teacher’s skills in action research, and to compare the results from the Kalamazoo metropolitan area (USA) , and Tabuk (Saudi Arabia), and ascertain if the differences in results are statistically significant. The aims of conducting this research were to answer the following research questions:</w:t>
      </w:r>
    </w:p>
    <w:p w14:paraId="4DB8C5D5" w14:textId="77777777" w:rsidR="002835C0" w:rsidRPr="009A3DEF" w:rsidRDefault="002835C0" w:rsidP="002835C0">
      <w:pPr>
        <w:spacing w:line="480" w:lineRule="auto"/>
        <w:ind w:left="720"/>
        <w:rPr>
          <w:color w:val="000000" w:themeColor="text1"/>
          <w:lang w:val="en-US"/>
        </w:rPr>
      </w:pPr>
      <w:r w:rsidRPr="009A3DEF">
        <w:rPr>
          <w:color w:val="000000" w:themeColor="text1"/>
          <w:lang w:val="en-US"/>
        </w:rPr>
        <w:lastRenderedPageBreak/>
        <w:t>1.To what extent do teachers in Tabuk (Saudi Arabia) know action research skills?</w:t>
      </w:r>
    </w:p>
    <w:p w14:paraId="448A5744" w14:textId="73586863" w:rsidR="002835C0" w:rsidRPr="009A3DEF" w:rsidRDefault="002835C0" w:rsidP="002835C0">
      <w:pPr>
        <w:numPr>
          <w:ilvl w:val="0"/>
          <w:numId w:val="6"/>
        </w:numPr>
        <w:spacing w:line="480" w:lineRule="auto"/>
        <w:rPr>
          <w:color w:val="000000" w:themeColor="text1"/>
          <w:lang w:val="en-US"/>
        </w:rPr>
      </w:pPr>
      <w:r w:rsidRPr="009A3DEF">
        <w:rPr>
          <w:color w:val="000000" w:themeColor="text1"/>
          <w:lang w:val="en-US"/>
        </w:rPr>
        <w:t>The sample of teacher participants from Saudi Arabia scored a mean of 2.14 in regards to identifying a problem while conducting research. This indicated that the sample considered themselves fairly capable of identifying a research problem as part of their set of skills when they conduct action research</w:t>
      </w:r>
      <w:r w:rsidR="009B2182" w:rsidRPr="009A3DEF">
        <w:rPr>
          <w:color w:val="000000" w:themeColor="text1"/>
          <w:lang w:val="en-US"/>
        </w:rPr>
        <w:t>.</w:t>
      </w:r>
    </w:p>
    <w:p w14:paraId="0A42B235" w14:textId="66CC3AA5" w:rsidR="002835C0" w:rsidRPr="009A3DEF" w:rsidRDefault="002835C0" w:rsidP="002835C0">
      <w:pPr>
        <w:numPr>
          <w:ilvl w:val="0"/>
          <w:numId w:val="6"/>
        </w:numPr>
        <w:spacing w:line="480" w:lineRule="auto"/>
        <w:rPr>
          <w:color w:val="000000" w:themeColor="text1"/>
          <w:lang w:val="en-US"/>
        </w:rPr>
      </w:pPr>
      <w:r w:rsidRPr="009A3DEF">
        <w:rPr>
          <w:color w:val="000000" w:themeColor="text1"/>
          <w:lang w:val="en-US"/>
        </w:rPr>
        <w:t>The teacher participants from Saudi Arabia scored a mean of 2.17 in regard to their facility with developing a research plan. This indicated that the they viewed themselves as fairly capable of developing a research plan.</w:t>
      </w:r>
    </w:p>
    <w:p w14:paraId="3BBB6150" w14:textId="3150B183" w:rsidR="002835C0" w:rsidRPr="009A3DEF" w:rsidRDefault="002835C0" w:rsidP="002835C0">
      <w:pPr>
        <w:numPr>
          <w:ilvl w:val="0"/>
          <w:numId w:val="6"/>
        </w:numPr>
        <w:spacing w:line="480" w:lineRule="auto"/>
        <w:rPr>
          <w:color w:val="000000" w:themeColor="text1"/>
          <w:lang w:val="en-US"/>
        </w:rPr>
      </w:pPr>
      <w:r w:rsidRPr="009A3DEF">
        <w:rPr>
          <w:color w:val="000000" w:themeColor="text1"/>
          <w:lang w:val="en-US"/>
        </w:rPr>
        <w:t>The Saudi Arabian teacher participants scored a mean of 2.16 in regard to their ability</w:t>
      </w:r>
      <w:r w:rsidR="009B2182" w:rsidRPr="009A3DEF">
        <w:rPr>
          <w:color w:val="000000" w:themeColor="text1"/>
          <w:lang w:val="en-US"/>
        </w:rPr>
        <w:t xml:space="preserve"> </w:t>
      </w:r>
      <w:r w:rsidRPr="009A3DEF">
        <w:rPr>
          <w:color w:val="000000" w:themeColor="text1"/>
          <w:lang w:val="en-US"/>
        </w:rPr>
        <w:t xml:space="preserve"> with investigating and validating a research plan problem. This indicated that they saw themselves as fairly capable of investigating and validating a research plan.</w:t>
      </w:r>
    </w:p>
    <w:p w14:paraId="1E910D89" w14:textId="77777777" w:rsidR="002835C0" w:rsidRPr="009A3DEF" w:rsidRDefault="002835C0" w:rsidP="002835C0">
      <w:pPr>
        <w:spacing w:line="480" w:lineRule="auto"/>
        <w:ind w:left="720"/>
        <w:rPr>
          <w:color w:val="000000" w:themeColor="text1"/>
          <w:lang w:val="en-US"/>
        </w:rPr>
      </w:pPr>
      <w:r w:rsidRPr="009A3DEF">
        <w:rPr>
          <w:color w:val="000000" w:themeColor="text1"/>
          <w:lang w:val="en-US"/>
        </w:rPr>
        <w:t>2. To what extent do teachers in Kalamazoo (United States) know action research skills?</w:t>
      </w:r>
    </w:p>
    <w:p w14:paraId="3DC10195" w14:textId="13F5C40D" w:rsidR="002835C0" w:rsidRPr="009A3DEF" w:rsidRDefault="002835C0" w:rsidP="002835C0">
      <w:pPr>
        <w:numPr>
          <w:ilvl w:val="0"/>
          <w:numId w:val="6"/>
        </w:numPr>
        <w:spacing w:line="480" w:lineRule="auto"/>
        <w:rPr>
          <w:color w:val="000000" w:themeColor="text1"/>
          <w:lang w:val="en-US"/>
        </w:rPr>
      </w:pPr>
      <w:r w:rsidRPr="009A3DEF">
        <w:rPr>
          <w:color w:val="000000" w:themeColor="text1"/>
          <w:lang w:val="en-US"/>
        </w:rPr>
        <w:t>The teacher participant sample from the USA scored a mean of 2.46 ( rounded up to 2.50) in regard to identifying a problem while conducting action research. This indicated that saw themselves as being fully capable of identifying a problem in regard to Action Research skills.</w:t>
      </w:r>
    </w:p>
    <w:p w14:paraId="30668F8A" w14:textId="080A29F9" w:rsidR="002835C0" w:rsidRPr="009A3DEF" w:rsidRDefault="002835C0" w:rsidP="002835C0">
      <w:pPr>
        <w:numPr>
          <w:ilvl w:val="0"/>
          <w:numId w:val="7"/>
        </w:numPr>
        <w:spacing w:line="480" w:lineRule="auto"/>
        <w:rPr>
          <w:color w:val="000000" w:themeColor="text1"/>
          <w:lang w:val="en-US"/>
        </w:rPr>
      </w:pPr>
      <w:r w:rsidRPr="009A3DEF">
        <w:rPr>
          <w:color w:val="000000" w:themeColor="text1"/>
          <w:lang w:val="en-US"/>
        </w:rPr>
        <w:t>The USA teacher participant sample scored a mean of 2.45 ( rounded up to 2.50) regarding the development of a research plan. This indicated that they viewed themselves as fully capable of developing a research plan.</w:t>
      </w:r>
    </w:p>
    <w:p w14:paraId="699D75E0" w14:textId="08F8D90D" w:rsidR="002835C0" w:rsidRPr="009A3DEF" w:rsidRDefault="002835C0" w:rsidP="002835C0">
      <w:pPr>
        <w:numPr>
          <w:ilvl w:val="0"/>
          <w:numId w:val="7"/>
        </w:numPr>
        <w:spacing w:line="480" w:lineRule="auto"/>
        <w:rPr>
          <w:color w:val="000000" w:themeColor="text1"/>
          <w:lang w:val="en-US"/>
        </w:rPr>
      </w:pPr>
      <w:r w:rsidRPr="009A3DEF">
        <w:rPr>
          <w:color w:val="000000" w:themeColor="text1"/>
          <w:lang w:val="en-US"/>
        </w:rPr>
        <w:t xml:space="preserve">The teacher participant sample from the USA scored a mean of 2.48 ( rounded up to 2.50) in regards to investigating and validating an action research plan </w:t>
      </w:r>
      <w:r w:rsidRPr="009A3DEF">
        <w:rPr>
          <w:color w:val="000000" w:themeColor="text1"/>
          <w:lang w:val="en-US"/>
        </w:rPr>
        <w:lastRenderedPageBreak/>
        <w:t>problem. This indicated that they saw themselves as fully capable of investigating and validating a research plan.</w:t>
      </w:r>
    </w:p>
    <w:p w14:paraId="58BFFCEC" w14:textId="77777777" w:rsidR="002835C0" w:rsidRPr="009A3DEF" w:rsidRDefault="002835C0" w:rsidP="002835C0">
      <w:pPr>
        <w:spacing w:line="480" w:lineRule="auto"/>
        <w:ind w:left="720"/>
        <w:rPr>
          <w:color w:val="000000" w:themeColor="text1"/>
          <w:lang w:val="en-US"/>
        </w:rPr>
      </w:pPr>
      <w:r w:rsidRPr="009A3DEF">
        <w:rPr>
          <w:color w:val="000000" w:themeColor="text1"/>
          <w:lang w:val="en-US"/>
        </w:rPr>
        <w:t>3. Are there any statistically significant differences with action research skills among the study samples?</w:t>
      </w:r>
    </w:p>
    <w:p w14:paraId="5856CED0" w14:textId="77777777" w:rsidR="002835C0" w:rsidRPr="009A3DEF" w:rsidRDefault="002835C0" w:rsidP="002835C0">
      <w:pPr>
        <w:numPr>
          <w:ilvl w:val="0"/>
          <w:numId w:val="8"/>
        </w:numPr>
        <w:spacing w:line="480" w:lineRule="auto"/>
        <w:rPr>
          <w:color w:val="000000" w:themeColor="text1"/>
          <w:lang w:val="en-US"/>
        </w:rPr>
      </w:pPr>
      <w:r w:rsidRPr="009A3DEF">
        <w:rPr>
          <w:color w:val="000000" w:themeColor="text1"/>
          <w:lang w:val="en-US"/>
        </w:rPr>
        <w:t>The p-values for the three variables utilized to compare the samples, that is identifying a problem, developing a research plan, and investigating or validating the outcomes of an action research plan were statistically significant.</w:t>
      </w:r>
    </w:p>
    <w:p w14:paraId="1548DCAE" w14:textId="6ECF1547" w:rsidR="002835C0" w:rsidRPr="009A3DEF" w:rsidRDefault="002835C0" w:rsidP="002835C0">
      <w:pPr>
        <w:numPr>
          <w:ilvl w:val="0"/>
          <w:numId w:val="8"/>
        </w:numPr>
        <w:spacing w:line="480" w:lineRule="auto"/>
        <w:rPr>
          <w:color w:val="000000" w:themeColor="text1"/>
          <w:lang w:val="en-US"/>
        </w:rPr>
      </w:pPr>
      <w:r w:rsidRPr="009A3DEF">
        <w:rPr>
          <w:color w:val="000000" w:themeColor="text1"/>
          <w:lang w:val="en-US"/>
        </w:rPr>
        <w:t xml:space="preserve">This implies that the mean differences were significant and therefore the conclusion can be drawn that teachers from the USA viewed themselves as fully capable in comparison to the Saudi Arabian teachers who viewed themselves as fairly capable. </w:t>
      </w:r>
    </w:p>
    <w:p w14:paraId="2746ADE5" w14:textId="039DB62E" w:rsidR="002835C0" w:rsidRPr="009A3DEF" w:rsidRDefault="002835C0" w:rsidP="002835C0">
      <w:pPr>
        <w:numPr>
          <w:ilvl w:val="0"/>
          <w:numId w:val="8"/>
        </w:numPr>
        <w:spacing w:line="480" w:lineRule="auto"/>
        <w:rPr>
          <w:color w:val="000000" w:themeColor="text1"/>
          <w:lang w:val="en-US"/>
        </w:rPr>
      </w:pPr>
      <w:r w:rsidRPr="009A3DEF">
        <w:rPr>
          <w:color w:val="000000" w:themeColor="text1"/>
          <w:lang w:val="en-US"/>
        </w:rPr>
        <w:t xml:space="preserve">However, when the education level that the teachers taught at or the number of training courses they attended were examined, the means collated were not significant and so we are not able to draw any conclusions. </w:t>
      </w:r>
    </w:p>
    <w:p w14:paraId="5D89E3E2" w14:textId="77777777" w:rsidR="002835C0" w:rsidRPr="009A3DEF" w:rsidRDefault="002835C0" w:rsidP="002835C0">
      <w:pPr>
        <w:spacing w:line="480" w:lineRule="auto"/>
        <w:ind w:left="720"/>
        <w:rPr>
          <w:color w:val="000000" w:themeColor="text1"/>
          <w:lang w:val="en-US"/>
        </w:rPr>
      </w:pPr>
      <w:r w:rsidRPr="009A3DEF">
        <w:rPr>
          <w:color w:val="000000" w:themeColor="text1"/>
          <w:lang w:val="en-US"/>
        </w:rPr>
        <w:t>4.  For those teachers who have conducted action research studies, what impact has action research had on their teaching and planning?</w:t>
      </w:r>
    </w:p>
    <w:p w14:paraId="0A242C10" w14:textId="610B0271" w:rsidR="002835C0" w:rsidRPr="009A3DEF" w:rsidRDefault="002835C0" w:rsidP="009B2182">
      <w:pPr>
        <w:spacing w:line="480" w:lineRule="auto"/>
        <w:ind w:firstLine="720"/>
        <w:rPr>
          <w:color w:val="000000" w:themeColor="text1"/>
          <w:lang w:val="en-US"/>
        </w:rPr>
      </w:pPr>
      <w:r w:rsidRPr="009A3DEF">
        <w:rPr>
          <w:color w:val="000000" w:themeColor="text1"/>
          <w:lang w:val="en-US"/>
        </w:rPr>
        <w:t>The sample from the teachers living in both countries who participated in this action research study claim to have had a myriad of benefits from the activities and training courses they had taken. The responses ranged from</w:t>
      </w:r>
      <w:r w:rsidR="009A3DEF">
        <w:rPr>
          <w:color w:val="000000" w:themeColor="text1"/>
          <w:lang w:val="en-US"/>
        </w:rPr>
        <w:t xml:space="preserve"> </w:t>
      </w:r>
      <w:r w:rsidRPr="009A3DEF">
        <w:rPr>
          <w:color w:val="000000" w:themeColor="text1"/>
          <w:lang w:val="en-US"/>
        </w:rPr>
        <w:t xml:space="preserve">confidence in handling and interpreting data, better equipped to find practical solutions to teaching and learning, assisting English as a Second language ( ESL) and Special Education teachers in understanding the history, preparing profiles of their pupils, and enhanced ability for self-gauging metrics.  </w:t>
      </w:r>
    </w:p>
    <w:p w14:paraId="28BB28C5" w14:textId="77777777" w:rsidR="002835C0" w:rsidRDefault="002835C0" w:rsidP="002835C0">
      <w:pPr>
        <w:pStyle w:val="Heading2"/>
        <w:jc w:val="center"/>
        <w:rPr>
          <w:lang w:val="en-US"/>
        </w:rPr>
      </w:pPr>
      <w:bookmarkStart w:id="25" w:name="_Toc56091275"/>
      <w:r w:rsidRPr="00B94475">
        <w:rPr>
          <w:lang w:val="en-US"/>
        </w:rPr>
        <w:lastRenderedPageBreak/>
        <w:t>References</w:t>
      </w:r>
      <w:bookmarkEnd w:id="25"/>
    </w:p>
    <w:p w14:paraId="2F17E7EE" w14:textId="77777777" w:rsidR="002835C0" w:rsidRPr="00A24ECB" w:rsidRDefault="002835C0" w:rsidP="002835C0">
      <w:pPr>
        <w:rPr>
          <w:color w:val="7030A0"/>
          <w:lang w:val="en-US"/>
        </w:rPr>
      </w:pPr>
      <w:r w:rsidRPr="00A24ECB">
        <w:rPr>
          <w:color w:val="7030A0"/>
          <w:lang w:val="en-US"/>
        </w:rPr>
        <w:t>In APA format, the last name of the authors is listed along with the initials of their first names. I have marked the first three to show you:</w:t>
      </w:r>
    </w:p>
    <w:p w14:paraId="4329718C" w14:textId="77777777" w:rsidR="002835C0" w:rsidRPr="001F235C" w:rsidRDefault="002835C0" w:rsidP="002835C0">
      <w:pPr>
        <w:rPr>
          <w:lang w:val="en-US"/>
        </w:rPr>
      </w:pPr>
    </w:p>
    <w:p w14:paraId="27F5EAC4" w14:textId="77777777" w:rsidR="002835C0" w:rsidRPr="00313994" w:rsidRDefault="002835C0" w:rsidP="002835C0">
      <w:pPr>
        <w:spacing w:line="480" w:lineRule="auto"/>
        <w:ind w:left="360" w:hanging="720"/>
        <w:rPr>
          <w:bCs/>
          <w:lang w:val="en-US"/>
        </w:rPr>
      </w:pPr>
      <w:r w:rsidRPr="00313994">
        <w:rPr>
          <w:bCs/>
          <w:lang w:val="en-US"/>
        </w:rPr>
        <w:t xml:space="preserve">Al- </w:t>
      </w:r>
      <w:proofErr w:type="spellStart"/>
      <w:r w:rsidRPr="00313994">
        <w:rPr>
          <w:bCs/>
          <w:lang w:val="en-US"/>
        </w:rPr>
        <w:t>harthy</w:t>
      </w:r>
      <w:proofErr w:type="spellEnd"/>
      <w:r w:rsidRPr="00313994">
        <w:rPr>
          <w:bCs/>
          <w:lang w:val="en-US"/>
        </w:rPr>
        <w:t xml:space="preserve">, </w:t>
      </w:r>
      <w:r w:rsidRPr="00A24ECB">
        <w:rPr>
          <w:bCs/>
          <w:color w:val="0070C0"/>
          <w:lang w:val="en-US"/>
        </w:rPr>
        <w:t>F. A. K</w:t>
      </w:r>
      <w:r>
        <w:rPr>
          <w:bCs/>
          <w:lang w:val="en-US"/>
        </w:rPr>
        <w:t xml:space="preserve">. </w:t>
      </w:r>
      <w:r w:rsidRPr="00313994">
        <w:rPr>
          <w:bCs/>
          <w:lang w:val="en-US"/>
        </w:rPr>
        <w:t xml:space="preserve"> (2008)</w:t>
      </w:r>
      <w:r>
        <w:rPr>
          <w:b/>
          <w:bCs/>
          <w:color w:val="4472C4" w:themeColor="accent1"/>
          <w:lang w:val="en-US"/>
        </w:rPr>
        <w:t>.</w:t>
      </w:r>
      <w:r w:rsidRPr="00313994">
        <w:rPr>
          <w:bCs/>
          <w:lang w:val="en-US"/>
        </w:rPr>
        <w:t xml:space="preserve"> </w:t>
      </w:r>
      <w:r w:rsidRPr="00200749">
        <w:rPr>
          <w:bCs/>
          <w:i/>
          <w:color w:val="4472C4" w:themeColor="accent1"/>
          <w:lang w:val="en-US"/>
        </w:rPr>
        <w:t>The extent to which the post</w:t>
      </w:r>
      <w:r>
        <w:rPr>
          <w:bCs/>
          <w:i/>
          <w:color w:val="4472C4" w:themeColor="accent1"/>
          <w:lang w:val="en-US"/>
        </w:rPr>
        <w:t xml:space="preserve"> </w:t>
      </w:r>
      <w:r w:rsidRPr="00200749">
        <w:rPr>
          <w:bCs/>
          <w:i/>
          <w:color w:val="4472C4" w:themeColor="accent1"/>
          <w:lang w:val="en-US"/>
        </w:rPr>
        <w:t>gr</w:t>
      </w:r>
      <w:r>
        <w:rPr>
          <w:bCs/>
          <w:i/>
          <w:color w:val="4472C4" w:themeColor="accent1"/>
          <w:lang w:val="en-US"/>
        </w:rPr>
        <w:t>a</w:t>
      </w:r>
      <w:r w:rsidRPr="00200749">
        <w:rPr>
          <w:bCs/>
          <w:i/>
          <w:color w:val="4472C4" w:themeColor="accent1"/>
          <w:lang w:val="en-US"/>
        </w:rPr>
        <w:t xml:space="preserve">duate students at the Faculty of Education at Umm Al </w:t>
      </w:r>
      <w:proofErr w:type="spellStart"/>
      <w:r w:rsidRPr="00200749">
        <w:rPr>
          <w:bCs/>
          <w:i/>
          <w:color w:val="4472C4" w:themeColor="accent1"/>
          <w:lang w:val="en-US"/>
        </w:rPr>
        <w:t>Qura</w:t>
      </w:r>
      <w:proofErr w:type="spellEnd"/>
      <w:r w:rsidRPr="00200749">
        <w:rPr>
          <w:bCs/>
          <w:i/>
          <w:color w:val="4472C4" w:themeColor="accent1"/>
          <w:lang w:val="en-US"/>
        </w:rPr>
        <w:t xml:space="preserve"> University have the basic knowledge in preparing the educational research plan</w:t>
      </w:r>
      <w:r w:rsidRPr="00313994">
        <w:rPr>
          <w:bCs/>
          <w:lang w:val="en-US"/>
        </w:rPr>
        <w:t xml:space="preserve">. Search Master unpublished. Department of Psychology, Umm Al </w:t>
      </w:r>
      <w:proofErr w:type="spellStart"/>
      <w:r w:rsidRPr="00313994">
        <w:rPr>
          <w:bCs/>
          <w:lang w:val="en-US"/>
        </w:rPr>
        <w:t>Qura</w:t>
      </w:r>
      <w:proofErr w:type="spellEnd"/>
      <w:r w:rsidRPr="00313994">
        <w:rPr>
          <w:bCs/>
          <w:lang w:val="en-US"/>
        </w:rPr>
        <w:t xml:space="preserve"> University.</w:t>
      </w:r>
    </w:p>
    <w:p w14:paraId="203C320E" w14:textId="77777777" w:rsidR="002835C0" w:rsidRPr="00313994" w:rsidRDefault="002835C0" w:rsidP="002835C0">
      <w:pPr>
        <w:spacing w:line="480" w:lineRule="auto"/>
        <w:ind w:left="360" w:hanging="720"/>
        <w:rPr>
          <w:bCs/>
          <w:lang w:val="en-US"/>
        </w:rPr>
      </w:pPr>
      <w:r w:rsidRPr="00313994">
        <w:rPr>
          <w:bCs/>
          <w:lang w:val="en-US"/>
        </w:rPr>
        <w:t xml:space="preserve">Arwa </w:t>
      </w:r>
      <w:r w:rsidRPr="00A24ECB">
        <w:rPr>
          <w:bCs/>
          <w:color w:val="0070C0"/>
          <w:lang w:val="en-US"/>
        </w:rPr>
        <w:t>A</w:t>
      </w:r>
      <w:r>
        <w:rPr>
          <w:b/>
          <w:bCs/>
          <w:color w:val="0070C0"/>
          <w:lang w:val="en-US"/>
        </w:rPr>
        <w:t>.</w:t>
      </w:r>
      <w:r w:rsidRPr="00313994">
        <w:rPr>
          <w:bCs/>
          <w:lang w:val="en-US"/>
        </w:rPr>
        <w:t xml:space="preserve"> (2013). </w:t>
      </w:r>
      <w:r w:rsidRPr="00200749">
        <w:rPr>
          <w:bCs/>
          <w:i/>
          <w:color w:val="4472C4" w:themeColor="accent1"/>
          <w:lang w:val="en-US"/>
        </w:rPr>
        <w:t>Obstacles to benefit from the results of educational research of the Ministry of Education</w:t>
      </w:r>
      <w:r w:rsidRPr="00200749">
        <w:rPr>
          <w:b/>
          <w:bCs/>
          <w:color w:val="C00000"/>
          <w:lang w:val="en-US"/>
        </w:rPr>
        <w:t>,</w:t>
      </w:r>
      <w:r>
        <w:rPr>
          <w:bCs/>
          <w:lang w:val="en-US"/>
        </w:rPr>
        <w:t xml:space="preserve"> </w:t>
      </w:r>
      <w:r>
        <w:rPr>
          <w:b/>
          <w:bCs/>
          <w:color w:val="0070C0"/>
          <w:lang w:val="en-US"/>
        </w:rPr>
        <w:t>.</w:t>
      </w:r>
      <w:r w:rsidRPr="00313994">
        <w:rPr>
          <w:bCs/>
          <w:lang w:val="en-US"/>
        </w:rPr>
        <w:t xml:space="preserve"> </w:t>
      </w:r>
      <w:proofErr w:type="spellStart"/>
      <w:r w:rsidRPr="00313994">
        <w:rPr>
          <w:bCs/>
          <w:lang w:val="en-US"/>
        </w:rPr>
        <w:t>Master</w:t>
      </w:r>
      <w:r>
        <w:rPr>
          <w:bCs/>
          <w:color w:val="0070C0"/>
          <w:lang w:val="en-US"/>
        </w:rPr>
        <w:t>s</w:t>
      </w:r>
      <w:proofErr w:type="spellEnd"/>
      <w:r w:rsidRPr="00313994">
        <w:rPr>
          <w:bCs/>
          <w:lang w:val="en-US"/>
        </w:rPr>
        <w:t xml:space="preserve"> thesis unpublished. Faculty of Social Sciences, Imam Muhammad bin Saud Islamic University.</w:t>
      </w:r>
    </w:p>
    <w:p w14:paraId="4058F630" w14:textId="77777777" w:rsidR="002835C0" w:rsidRPr="007854F5" w:rsidRDefault="002835C0" w:rsidP="002835C0">
      <w:pPr>
        <w:spacing w:line="480" w:lineRule="auto"/>
        <w:ind w:left="360" w:hanging="720"/>
        <w:rPr>
          <w:b/>
          <w:bCs/>
          <w:color w:val="7030A0"/>
          <w:lang w:val="en-US"/>
        </w:rPr>
      </w:pPr>
      <w:r w:rsidRPr="00313994">
        <w:rPr>
          <w:bCs/>
          <w:lang w:val="en-US"/>
        </w:rPr>
        <w:t>Al-Sayed</w:t>
      </w:r>
      <w:r w:rsidRPr="00200749">
        <w:rPr>
          <w:b/>
          <w:bCs/>
          <w:color w:val="C00000"/>
          <w:lang w:val="en-US"/>
        </w:rPr>
        <w:t>.</w:t>
      </w:r>
      <w:r>
        <w:rPr>
          <w:bCs/>
          <w:lang w:val="en-US"/>
        </w:rPr>
        <w:t xml:space="preserve"> </w:t>
      </w:r>
      <w:r>
        <w:rPr>
          <w:b/>
          <w:bCs/>
          <w:color w:val="0070C0"/>
          <w:lang w:val="en-US"/>
        </w:rPr>
        <w:t>,</w:t>
      </w:r>
      <w:r w:rsidRPr="00313994">
        <w:rPr>
          <w:bCs/>
          <w:lang w:val="en-US"/>
        </w:rPr>
        <w:t xml:space="preserve"> </w:t>
      </w:r>
      <w:r w:rsidRPr="00A24ECB">
        <w:rPr>
          <w:bCs/>
          <w:color w:val="0070C0"/>
          <w:lang w:val="en-US"/>
        </w:rPr>
        <w:t>F. A-B</w:t>
      </w:r>
      <w:r>
        <w:rPr>
          <w:bCs/>
          <w:lang w:val="en-US"/>
        </w:rPr>
        <w:t>.</w:t>
      </w:r>
      <w:r w:rsidRPr="00A24ECB">
        <w:rPr>
          <w:bCs/>
          <w:lang w:val="en-US"/>
        </w:rPr>
        <w:t xml:space="preserve"> </w:t>
      </w:r>
      <w:r w:rsidRPr="00313994">
        <w:rPr>
          <w:bCs/>
          <w:lang w:val="en-US"/>
        </w:rPr>
        <w:t xml:space="preserve">(1982). </w:t>
      </w:r>
      <w:r w:rsidRPr="00200749">
        <w:rPr>
          <w:bCs/>
          <w:color w:val="0070C0"/>
          <w:lang w:val="en-US"/>
        </w:rPr>
        <w:t>Educational research problems, objectives, types</w:t>
      </w:r>
      <w:r w:rsidRPr="00200749">
        <w:rPr>
          <w:bCs/>
          <w:i/>
          <w:color w:val="0070C0"/>
          <w:lang w:val="en-US"/>
        </w:rPr>
        <w:t>. Arab Journal of Educational Research</w:t>
      </w:r>
      <w:r w:rsidRPr="00200749">
        <w:rPr>
          <w:b/>
          <w:bCs/>
          <w:color w:val="C00000"/>
          <w:lang w:val="en-US"/>
        </w:rPr>
        <w:t>,</w:t>
      </w:r>
      <w:r w:rsidRPr="00313994">
        <w:rPr>
          <w:bCs/>
          <w:lang w:val="en-US"/>
        </w:rPr>
        <w:t xml:space="preserve"> </w:t>
      </w:r>
      <w:r w:rsidRPr="00200749">
        <w:rPr>
          <w:bCs/>
          <w:color w:val="C00000"/>
          <w:lang w:val="en-US"/>
        </w:rPr>
        <w:t>Tunis</w:t>
      </w:r>
      <w:r w:rsidRPr="00313994">
        <w:rPr>
          <w:bCs/>
          <w:lang w:val="en-US"/>
        </w:rPr>
        <w:t>.</w:t>
      </w:r>
      <w:r>
        <w:rPr>
          <w:bCs/>
          <w:lang w:val="en-US"/>
        </w:rPr>
        <w:t xml:space="preserve"> </w:t>
      </w:r>
      <w:r>
        <w:rPr>
          <w:bCs/>
          <w:color w:val="7030A0"/>
          <w:lang w:val="en-US"/>
        </w:rPr>
        <w:t xml:space="preserve">You need to list the </w:t>
      </w:r>
      <w:r w:rsidRPr="00417F56">
        <w:rPr>
          <w:bCs/>
          <w:i/>
          <w:color w:val="7030A0"/>
          <w:lang w:val="en-US"/>
        </w:rPr>
        <w:t>volume #</w:t>
      </w:r>
      <w:r>
        <w:rPr>
          <w:bCs/>
          <w:color w:val="7030A0"/>
          <w:lang w:val="en-US"/>
        </w:rPr>
        <w:t xml:space="preserve"> (issue number), page numbers here. They would have a format like this:   </w:t>
      </w:r>
      <w:r>
        <w:rPr>
          <w:bCs/>
          <w:i/>
          <w:color w:val="000000" w:themeColor="text1"/>
          <w:lang w:val="en-US"/>
        </w:rPr>
        <w:t>22</w:t>
      </w:r>
      <w:r>
        <w:rPr>
          <w:bCs/>
          <w:color w:val="000000" w:themeColor="text1"/>
          <w:lang w:val="en-US"/>
        </w:rPr>
        <w:t>(2), 235-250</w:t>
      </w:r>
      <w:r>
        <w:rPr>
          <w:b/>
          <w:bCs/>
          <w:color w:val="7030A0"/>
          <w:lang w:val="en-US"/>
        </w:rPr>
        <w:t>.</w:t>
      </w:r>
    </w:p>
    <w:p w14:paraId="2FE964A2" w14:textId="77777777" w:rsidR="002835C0" w:rsidRPr="00313994" w:rsidRDefault="002835C0" w:rsidP="002835C0">
      <w:pPr>
        <w:spacing w:line="480" w:lineRule="auto"/>
        <w:ind w:left="360" w:hanging="720"/>
        <w:rPr>
          <w:bCs/>
          <w:lang w:val="en-US"/>
        </w:rPr>
      </w:pPr>
      <w:r w:rsidRPr="00313994">
        <w:rPr>
          <w:bCs/>
          <w:lang w:val="en-US"/>
        </w:rPr>
        <w:t xml:space="preserve">Abu </w:t>
      </w:r>
      <w:proofErr w:type="spellStart"/>
      <w:r w:rsidRPr="00313994">
        <w:rPr>
          <w:bCs/>
          <w:lang w:val="en-US"/>
        </w:rPr>
        <w:t>Awad</w:t>
      </w:r>
      <w:proofErr w:type="spellEnd"/>
      <w:r w:rsidRPr="00313994">
        <w:rPr>
          <w:bCs/>
          <w:lang w:val="en-US"/>
        </w:rPr>
        <w:t xml:space="preserve">, Ferial Mohamed (2012) Action </w:t>
      </w:r>
      <w:r>
        <w:rPr>
          <w:bCs/>
          <w:color w:val="0070C0"/>
          <w:lang w:val="en-US"/>
        </w:rPr>
        <w:t>r</w:t>
      </w:r>
      <w:r w:rsidRPr="00313994">
        <w:rPr>
          <w:bCs/>
          <w:lang w:val="en-US"/>
        </w:rPr>
        <w:t xml:space="preserve">esearch. </w:t>
      </w:r>
      <w:r>
        <w:rPr>
          <w:bCs/>
          <w:color w:val="0070C0"/>
          <w:lang w:val="en-US"/>
        </w:rPr>
        <w:t xml:space="preserve">Amman, Jordan: </w:t>
      </w:r>
      <w:r w:rsidRPr="00313994">
        <w:rPr>
          <w:bCs/>
          <w:lang w:val="en-US"/>
        </w:rPr>
        <w:t xml:space="preserve">Dar Al </w:t>
      </w:r>
      <w:proofErr w:type="spellStart"/>
      <w:r w:rsidRPr="00313994">
        <w:rPr>
          <w:bCs/>
          <w:lang w:val="en-US"/>
        </w:rPr>
        <w:t>Masirah</w:t>
      </w:r>
      <w:proofErr w:type="spellEnd"/>
      <w:r w:rsidRPr="00313994">
        <w:rPr>
          <w:bCs/>
          <w:lang w:val="en-US"/>
        </w:rPr>
        <w:t xml:space="preserve"> for Publishing and Distribution</w:t>
      </w:r>
      <w:r w:rsidRPr="007854F5">
        <w:rPr>
          <w:bCs/>
          <w:color w:val="C00000"/>
          <w:lang w:val="en-US"/>
        </w:rPr>
        <w:t>, Amman, Jordan</w:t>
      </w:r>
      <w:r w:rsidRPr="00313994">
        <w:rPr>
          <w:bCs/>
          <w:lang w:val="en-US"/>
        </w:rPr>
        <w:t>.</w:t>
      </w:r>
    </w:p>
    <w:p w14:paraId="27C6627C" w14:textId="77777777" w:rsidR="002835C0" w:rsidRPr="00313994" w:rsidRDefault="002835C0" w:rsidP="002835C0">
      <w:pPr>
        <w:spacing w:line="480" w:lineRule="auto"/>
        <w:ind w:left="360" w:hanging="720"/>
        <w:rPr>
          <w:bCs/>
          <w:lang w:val="en-US"/>
        </w:rPr>
      </w:pPr>
      <w:r w:rsidRPr="00313994">
        <w:rPr>
          <w:bCs/>
          <w:lang w:val="en-US"/>
        </w:rPr>
        <w:t>Al-</w:t>
      </w:r>
      <w:proofErr w:type="spellStart"/>
      <w:r w:rsidRPr="00313994">
        <w:rPr>
          <w:bCs/>
          <w:lang w:val="en-US"/>
        </w:rPr>
        <w:t>Qadah</w:t>
      </w:r>
      <w:proofErr w:type="spellEnd"/>
      <w:r w:rsidRPr="00313994">
        <w:rPr>
          <w:bCs/>
          <w:lang w:val="en-US"/>
        </w:rPr>
        <w:t xml:space="preserve">, Mohammed Ibrahim (2010). Action </w:t>
      </w:r>
      <w:r>
        <w:rPr>
          <w:bCs/>
          <w:color w:val="0070C0"/>
          <w:lang w:val="en-US"/>
        </w:rPr>
        <w:t>r</w:t>
      </w:r>
      <w:r w:rsidRPr="00313994">
        <w:rPr>
          <w:bCs/>
          <w:lang w:val="en-US"/>
        </w:rPr>
        <w:t xml:space="preserve">esearch in the </w:t>
      </w:r>
      <w:r>
        <w:rPr>
          <w:bCs/>
          <w:color w:val="0070C0"/>
          <w:lang w:val="en-US"/>
        </w:rPr>
        <w:t>d</w:t>
      </w:r>
      <w:r w:rsidRPr="00313994">
        <w:rPr>
          <w:bCs/>
          <w:lang w:val="en-US"/>
        </w:rPr>
        <w:t xml:space="preserve">evelopment of </w:t>
      </w:r>
      <w:r>
        <w:rPr>
          <w:bCs/>
          <w:color w:val="0070C0"/>
          <w:lang w:val="en-US"/>
        </w:rPr>
        <w:t>e</w:t>
      </w:r>
      <w:r w:rsidRPr="00313994">
        <w:rPr>
          <w:bCs/>
          <w:lang w:val="en-US"/>
        </w:rPr>
        <w:t xml:space="preserve">ducational </w:t>
      </w:r>
      <w:r>
        <w:rPr>
          <w:bCs/>
          <w:color w:val="0070C0"/>
          <w:lang w:val="en-US"/>
        </w:rPr>
        <w:t>i</w:t>
      </w:r>
      <w:r w:rsidRPr="00313994">
        <w:rPr>
          <w:bCs/>
          <w:lang w:val="en-US"/>
        </w:rPr>
        <w:t>nstitutions, Amman</w:t>
      </w:r>
      <w:r>
        <w:rPr>
          <w:bCs/>
          <w:color w:val="0070C0"/>
          <w:lang w:val="en-US"/>
        </w:rPr>
        <w:t>, Jordan</w:t>
      </w:r>
      <w:r w:rsidRPr="00313994">
        <w:rPr>
          <w:bCs/>
          <w:lang w:val="en-US"/>
        </w:rPr>
        <w:t>: Dar Wael Publishing.</w:t>
      </w:r>
    </w:p>
    <w:p w14:paraId="00BCFB67" w14:textId="77777777" w:rsidR="002835C0" w:rsidRPr="00CD74CF" w:rsidRDefault="002835C0" w:rsidP="002835C0">
      <w:pPr>
        <w:spacing w:line="480" w:lineRule="auto"/>
        <w:ind w:left="360" w:hanging="720"/>
        <w:rPr>
          <w:bCs/>
          <w:color w:val="7030A0"/>
          <w:lang w:val="en-US"/>
        </w:rPr>
      </w:pPr>
      <w:r w:rsidRPr="00313994">
        <w:rPr>
          <w:bCs/>
          <w:lang w:val="en-US"/>
        </w:rPr>
        <w:t>Al-</w:t>
      </w:r>
      <w:proofErr w:type="spellStart"/>
      <w:r w:rsidRPr="00313994">
        <w:rPr>
          <w:bCs/>
          <w:lang w:val="en-US"/>
        </w:rPr>
        <w:t>Qasrawi</w:t>
      </w:r>
      <w:proofErr w:type="spellEnd"/>
      <w:r w:rsidRPr="00313994">
        <w:rPr>
          <w:bCs/>
          <w:lang w:val="en-US"/>
        </w:rPr>
        <w:t xml:space="preserve">, Emad </w:t>
      </w:r>
      <w:proofErr w:type="spellStart"/>
      <w:r w:rsidRPr="00313994">
        <w:rPr>
          <w:bCs/>
          <w:lang w:val="en-US"/>
        </w:rPr>
        <w:t>Shawqi</w:t>
      </w:r>
      <w:proofErr w:type="spellEnd"/>
      <w:r w:rsidRPr="00313994">
        <w:rPr>
          <w:bCs/>
          <w:lang w:val="en-US"/>
        </w:rPr>
        <w:t xml:space="preserve"> (2012). Educational </w:t>
      </w:r>
      <w:r>
        <w:rPr>
          <w:bCs/>
          <w:color w:val="0070C0"/>
          <w:lang w:val="en-US"/>
        </w:rPr>
        <w:t>r</w:t>
      </w:r>
      <w:r w:rsidRPr="00313994">
        <w:rPr>
          <w:bCs/>
          <w:lang w:val="en-US"/>
        </w:rPr>
        <w:t xml:space="preserve">esearch as a </w:t>
      </w:r>
      <w:r>
        <w:rPr>
          <w:bCs/>
          <w:color w:val="0070C0"/>
          <w:lang w:val="en-US"/>
        </w:rPr>
        <w:t>b</w:t>
      </w:r>
      <w:r w:rsidRPr="00313994">
        <w:rPr>
          <w:bCs/>
          <w:lang w:val="en-US"/>
        </w:rPr>
        <w:t xml:space="preserve">ranch of </w:t>
      </w:r>
      <w:r>
        <w:rPr>
          <w:bCs/>
          <w:color w:val="0070C0"/>
          <w:lang w:val="en-US"/>
        </w:rPr>
        <w:t>s</w:t>
      </w:r>
      <w:r w:rsidRPr="00313994">
        <w:rPr>
          <w:bCs/>
          <w:lang w:val="en-US"/>
        </w:rPr>
        <w:t xml:space="preserve">cientific </w:t>
      </w:r>
      <w:r>
        <w:rPr>
          <w:bCs/>
          <w:color w:val="0070C0"/>
          <w:lang w:val="en-US"/>
        </w:rPr>
        <w:t>r</w:t>
      </w:r>
      <w:r w:rsidRPr="00313994">
        <w:rPr>
          <w:bCs/>
          <w:lang w:val="en-US"/>
        </w:rPr>
        <w:t xml:space="preserve">esearch, 1, Cairo: </w:t>
      </w:r>
      <w:r w:rsidRPr="00CD74CF">
        <w:rPr>
          <w:bCs/>
          <w:i/>
          <w:lang w:val="en-US"/>
        </w:rPr>
        <w:t xml:space="preserve">World of </w:t>
      </w:r>
      <w:r>
        <w:rPr>
          <w:bCs/>
          <w:i/>
          <w:color w:val="0070C0"/>
          <w:lang w:val="en-US"/>
        </w:rPr>
        <w:t>b</w:t>
      </w:r>
      <w:r w:rsidRPr="00CD74CF">
        <w:rPr>
          <w:bCs/>
          <w:i/>
          <w:lang w:val="en-US"/>
        </w:rPr>
        <w:t>ooks</w:t>
      </w:r>
      <w:r w:rsidRPr="00313994">
        <w:rPr>
          <w:bCs/>
          <w:lang w:val="en-US"/>
        </w:rPr>
        <w:t>.</w:t>
      </w:r>
      <w:r>
        <w:rPr>
          <w:bCs/>
          <w:lang w:val="en-US"/>
        </w:rPr>
        <w:t xml:space="preserve">  </w:t>
      </w:r>
      <w:r>
        <w:rPr>
          <w:bCs/>
          <w:color w:val="7030A0"/>
          <w:lang w:val="en-US"/>
        </w:rPr>
        <w:t xml:space="preserve">If this is a journal, see directions for formatting journals. If this is a chapter in a book, see directions for formatting a chapter in a book. What is the #1 for? A volume? </w:t>
      </w:r>
    </w:p>
    <w:p w14:paraId="6D05556A" w14:textId="77777777" w:rsidR="002835C0" w:rsidRPr="00CD74CF" w:rsidRDefault="002835C0" w:rsidP="002835C0">
      <w:pPr>
        <w:spacing w:line="480" w:lineRule="auto"/>
        <w:ind w:left="360" w:hanging="720"/>
        <w:rPr>
          <w:bCs/>
          <w:color w:val="7030A0"/>
          <w:lang w:val="en-US"/>
        </w:rPr>
      </w:pPr>
      <w:r w:rsidRPr="00313994">
        <w:rPr>
          <w:bCs/>
          <w:lang w:val="en-US"/>
        </w:rPr>
        <w:t xml:space="preserve">Mustafa, Taghreed (2006). The use of the method of procedural research in the development of questioning skills for teachers of </w:t>
      </w:r>
      <w:r w:rsidRPr="007854F5">
        <w:rPr>
          <w:bCs/>
          <w:color w:val="000000" w:themeColor="text1"/>
          <w:lang w:val="en-US"/>
        </w:rPr>
        <w:t>prim</w:t>
      </w:r>
      <w:r>
        <w:rPr>
          <w:bCs/>
          <w:color w:val="0070C0"/>
          <w:lang w:val="en-US"/>
        </w:rPr>
        <w:t>a</w:t>
      </w:r>
      <w:r w:rsidRPr="007854F5">
        <w:rPr>
          <w:bCs/>
          <w:color w:val="000000" w:themeColor="text1"/>
          <w:lang w:val="en-US"/>
        </w:rPr>
        <w:t>ry</w:t>
      </w:r>
      <w:r w:rsidRPr="00313994">
        <w:rPr>
          <w:bCs/>
          <w:lang w:val="en-US"/>
        </w:rPr>
        <w:t xml:space="preserve"> schools. Unpublished Master Thesis, College of </w:t>
      </w:r>
      <w:r w:rsidRPr="00313994">
        <w:rPr>
          <w:bCs/>
          <w:lang w:val="en-US"/>
        </w:rPr>
        <w:lastRenderedPageBreak/>
        <w:t>Graduate Studies, University of Jordan.</w:t>
      </w:r>
      <w:r>
        <w:rPr>
          <w:bCs/>
          <w:lang w:val="en-US"/>
        </w:rPr>
        <w:t xml:space="preserve">  </w:t>
      </w:r>
      <w:r>
        <w:rPr>
          <w:bCs/>
          <w:color w:val="7030A0"/>
          <w:lang w:val="en-US"/>
        </w:rPr>
        <w:t>In APA format, the references on the reference page are organized by the last name of the first author. This reference needs to be moved.</w:t>
      </w:r>
    </w:p>
    <w:p w14:paraId="00AAA9CA" w14:textId="77777777" w:rsidR="002835C0" w:rsidRPr="00313994" w:rsidRDefault="002835C0" w:rsidP="002835C0">
      <w:pPr>
        <w:spacing w:line="480" w:lineRule="auto"/>
        <w:ind w:left="360" w:hanging="720"/>
        <w:rPr>
          <w:bCs/>
          <w:lang w:val="en-US"/>
        </w:rPr>
      </w:pPr>
      <w:proofErr w:type="spellStart"/>
      <w:r w:rsidRPr="00313994">
        <w:rPr>
          <w:bCs/>
          <w:lang w:val="en-US"/>
        </w:rPr>
        <w:t>Adim</w:t>
      </w:r>
      <w:proofErr w:type="spellEnd"/>
      <w:r w:rsidRPr="00313994">
        <w:rPr>
          <w:bCs/>
          <w:lang w:val="en-US"/>
        </w:rPr>
        <w:t>, Hamoud Rashid (2013). To which extent social studies teachers use skills of scientific research in teaching, unpublished master's thesis, Department of Curriculum and Teaching Methods, College of Education, King Saud University.</w:t>
      </w:r>
    </w:p>
    <w:p w14:paraId="2E406727" w14:textId="77777777" w:rsidR="002835C0" w:rsidRPr="00313994" w:rsidRDefault="002835C0" w:rsidP="002835C0">
      <w:pPr>
        <w:spacing w:line="480" w:lineRule="auto"/>
        <w:ind w:left="360" w:hanging="720"/>
        <w:rPr>
          <w:bCs/>
          <w:lang w:val="en-US"/>
        </w:rPr>
      </w:pPr>
      <w:r w:rsidRPr="00313994">
        <w:rPr>
          <w:bCs/>
          <w:lang w:val="en-US"/>
        </w:rPr>
        <w:t>Al-</w:t>
      </w:r>
      <w:proofErr w:type="spellStart"/>
      <w:r w:rsidRPr="00313994">
        <w:rPr>
          <w:bCs/>
          <w:lang w:val="en-US"/>
        </w:rPr>
        <w:t>Ghamdi</w:t>
      </w:r>
      <w:proofErr w:type="spellEnd"/>
      <w:r w:rsidRPr="00313994">
        <w:rPr>
          <w:bCs/>
          <w:lang w:val="en-US"/>
        </w:rPr>
        <w:t>, Mohammed Ibrahim (2014). To which extent educational research contributes to solving educational problems from the point of view of educational supervisors in Yanbu governorate. Unpublished MA, Islamic University of Madinah, Faculty of Da'wah and Fundamentals of Religion: Department of Education.</w:t>
      </w:r>
    </w:p>
    <w:p w14:paraId="77C2028E" w14:textId="77777777" w:rsidR="002835C0" w:rsidRPr="00313994" w:rsidRDefault="002835C0" w:rsidP="002835C0">
      <w:pPr>
        <w:spacing w:line="480" w:lineRule="auto"/>
        <w:ind w:left="360" w:hanging="720"/>
        <w:rPr>
          <w:bCs/>
          <w:lang w:val="en-US"/>
        </w:rPr>
      </w:pPr>
      <w:r w:rsidRPr="00313994">
        <w:rPr>
          <w:bCs/>
          <w:lang w:val="en-US"/>
        </w:rPr>
        <w:t xml:space="preserve"> Abdelkader, Mohamed Abdelkader El Sayed, and Amer bin Suhail al-Omari, children. (2015). The degree of </w:t>
      </w:r>
      <w:proofErr w:type="spellStart"/>
      <w:r w:rsidRPr="00313994">
        <w:rPr>
          <w:bCs/>
          <w:lang w:val="en-US"/>
        </w:rPr>
        <w:t>theachers</w:t>
      </w:r>
      <w:proofErr w:type="spellEnd"/>
      <w:r w:rsidRPr="00313994">
        <w:rPr>
          <w:bCs/>
          <w:lang w:val="en-US"/>
        </w:rPr>
        <w:t xml:space="preserve">’ availability of action research skills in basic education schools in Dhofar province - Sultanate of Oman. Journal of Faculty of Education: University of </w:t>
      </w:r>
      <w:proofErr w:type="spellStart"/>
      <w:r w:rsidRPr="00313994">
        <w:rPr>
          <w:bCs/>
          <w:lang w:val="en-US"/>
        </w:rPr>
        <w:t>Banha</w:t>
      </w:r>
      <w:proofErr w:type="spellEnd"/>
      <w:r w:rsidRPr="00313994">
        <w:rPr>
          <w:bCs/>
          <w:lang w:val="en-US"/>
        </w:rPr>
        <w:t>. 26. 139-162. 10.12816 / 0022106.</w:t>
      </w:r>
    </w:p>
    <w:p w14:paraId="68E9008D" w14:textId="77777777" w:rsidR="002835C0" w:rsidRPr="00313994" w:rsidRDefault="002835C0" w:rsidP="002835C0">
      <w:pPr>
        <w:spacing w:line="480" w:lineRule="auto"/>
        <w:ind w:left="360" w:hanging="720"/>
        <w:rPr>
          <w:bCs/>
          <w:lang w:val="en-US"/>
        </w:rPr>
      </w:pPr>
      <w:proofErr w:type="spellStart"/>
      <w:r w:rsidRPr="00313994">
        <w:rPr>
          <w:bCs/>
          <w:lang w:val="en-US"/>
        </w:rPr>
        <w:t>Mettetal</w:t>
      </w:r>
      <w:proofErr w:type="spellEnd"/>
      <w:r w:rsidRPr="00313994">
        <w:rPr>
          <w:bCs/>
          <w:lang w:val="en-US"/>
        </w:rPr>
        <w:t xml:space="preserve">, G. (2012). The What, Why and How of Classroom Action Research. Journal of the Scholarship of Teaching and Learning, 2(1), 6-13. Retrieved from </w:t>
      </w:r>
      <w:hyperlink r:id="rId8" w:history="1">
        <w:r w:rsidRPr="00313994">
          <w:rPr>
            <w:rStyle w:val="Hyperlink"/>
            <w:bCs/>
            <w:lang w:val="en-US"/>
          </w:rPr>
          <w:t>https://scholarworks.iu.edu/journals/index.php/josotl/article/view/1589</w:t>
        </w:r>
      </w:hyperlink>
    </w:p>
    <w:p w14:paraId="4DC7064D" w14:textId="77777777" w:rsidR="002835C0" w:rsidRPr="00313994" w:rsidRDefault="002835C0" w:rsidP="002835C0">
      <w:pPr>
        <w:spacing w:line="480" w:lineRule="auto"/>
        <w:ind w:left="360" w:hanging="720"/>
        <w:rPr>
          <w:bCs/>
          <w:lang w:val="en-US"/>
        </w:rPr>
      </w:pPr>
      <w:proofErr w:type="spellStart"/>
      <w:r w:rsidRPr="00313994">
        <w:rPr>
          <w:bCs/>
          <w:lang w:val="en-US"/>
        </w:rPr>
        <w:t>Mills,G,E</w:t>
      </w:r>
      <w:proofErr w:type="spellEnd"/>
      <w:r w:rsidRPr="00313994">
        <w:rPr>
          <w:bCs/>
          <w:lang w:val="en-US"/>
        </w:rPr>
        <w:t>.(2003) Action research: A Guide for the teacher researcher. Upper saddle river, NJ: Merrill/prentice hall.</w:t>
      </w:r>
    </w:p>
    <w:p w14:paraId="67499315" w14:textId="77777777" w:rsidR="002835C0" w:rsidRPr="00313994" w:rsidRDefault="002835C0" w:rsidP="002835C0">
      <w:pPr>
        <w:spacing w:line="480" w:lineRule="auto"/>
        <w:ind w:left="360" w:hanging="720"/>
        <w:rPr>
          <w:bCs/>
          <w:rtl/>
          <w:lang w:val="en-US"/>
        </w:rPr>
      </w:pPr>
      <w:r w:rsidRPr="00313994">
        <w:rPr>
          <w:bCs/>
          <w:lang w:val="en-US"/>
        </w:rPr>
        <w:t>Johnson, A. P. (2012). A short guide to action research (4th ed.). New Jersey: Pearson Education.</w:t>
      </w:r>
    </w:p>
    <w:p w14:paraId="0C9C880A" w14:textId="77777777" w:rsidR="002835C0" w:rsidRPr="00313994" w:rsidRDefault="002835C0" w:rsidP="002835C0">
      <w:pPr>
        <w:spacing w:line="480" w:lineRule="auto"/>
        <w:ind w:left="360" w:hanging="720"/>
        <w:rPr>
          <w:bCs/>
          <w:lang w:val="en-US"/>
        </w:rPr>
      </w:pPr>
      <w:r w:rsidRPr="00313994">
        <w:rPr>
          <w:bCs/>
          <w:lang w:val="en-US"/>
        </w:rPr>
        <w:t>Braun, V., &amp; Clarke, V. (2006). Using thematic analysis in psychology. Qualitative Research</w:t>
      </w:r>
      <w:r w:rsidRPr="00313994">
        <w:rPr>
          <w:bCs/>
          <w:rtl/>
          <w:lang w:val="en-US"/>
        </w:rPr>
        <w:t xml:space="preserve"> </w:t>
      </w:r>
      <w:r w:rsidRPr="00313994">
        <w:rPr>
          <w:bCs/>
          <w:lang w:val="en-US"/>
        </w:rPr>
        <w:t>in Psychology, 3(2), 77–101.</w:t>
      </w:r>
    </w:p>
    <w:p w14:paraId="6C1BA153" w14:textId="77777777" w:rsidR="002835C0" w:rsidRPr="00313994" w:rsidRDefault="002835C0" w:rsidP="002835C0">
      <w:pPr>
        <w:spacing w:line="480" w:lineRule="auto"/>
        <w:ind w:left="360" w:hanging="720"/>
        <w:rPr>
          <w:bCs/>
          <w:rtl/>
          <w:lang w:val="en-US"/>
        </w:rPr>
      </w:pPr>
      <w:r w:rsidRPr="00313994">
        <w:rPr>
          <w:bCs/>
          <w:lang w:val="en-US"/>
        </w:rPr>
        <w:t>Lange, E. A. (2004). Transformative and restorative learning: A vital dialectic for sustainable</w:t>
      </w:r>
      <w:r w:rsidRPr="00313994">
        <w:rPr>
          <w:bCs/>
          <w:rtl/>
          <w:lang w:val="en-US"/>
        </w:rPr>
        <w:t xml:space="preserve"> </w:t>
      </w:r>
      <w:r w:rsidRPr="00313994">
        <w:rPr>
          <w:bCs/>
          <w:lang w:val="en-US"/>
        </w:rPr>
        <w:t>societies. Adult Education Quarterly, 54, 121–139.</w:t>
      </w:r>
    </w:p>
    <w:p w14:paraId="7B08E81B" w14:textId="77777777" w:rsidR="002835C0" w:rsidRPr="00313994" w:rsidRDefault="002835C0" w:rsidP="002835C0">
      <w:pPr>
        <w:spacing w:line="480" w:lineRule="auto"/>
        <w:ind w:left="360" w:hanging="720"/>
        <w:rPr>
          <w:bCs/>
          <w:lang w:val="en-US"/>
        </w:rPr>
      </w:pPr>
      <w:proofErr w:type="spellStart"/>
      <w:r w:rsidRPr="00313994">
        <w:rPr>
          <w:bCs/>
          <w:lang w:val="en-US"/>
        </w:rPr>
        <w:lastRenderedPageBreak/>
        <w:t>Segal,S.U</w:t>
      </w:r>
      <w:proofErr w:type="spellEnd"/>
      <w:r w:rsidRPr="00313994">
        <w:rPr>
          <w:bCs/>
          <w:lang w:val="en-US"/>
        </w:rPr>
        <w:t>.(2009).Action research in mathematics education.(unpublished Doctorate’s Thesis) .Montana State University.</w:t>
      </w:r>
    </w:p>
    <w:p w14:paraId="1FBD56DC" w14:textId="77777777" w:rsidR="002835C0" w:rsidRPr="00313994" w:rsidRDefault="002835C0" w:rsidP="002835C0">
      <w:pPr>
        <w:spacing w:line="480" w:lineRule="auto"/>
        <w:ind w:left="360" w:hanging="720"/>
        <w:rPr>
          <w:bCs/>
          <w:lang w:val="en-US"/>
        </w:rPr>
      </w:pPr>
      <w:r w:rsidRPr="00313994">
        <w:rPr>
          <w:bCs/>
          <w:lang w:val="en-US"/>
        </w:rPr>
        <w:t>O'Connor, Katherine &amp; Greene, H &amp; Anderson, Patricia. (2006). Action Research: A Tool for Improving Teacher Quality and Classroom Practice. Ontario Action Researcher.</w:t>
      </w:r>
    </w:p>
    <w:p w14:paraId="3DBA03EC" w14:textId="77777777" w:rsidR="002835C0" w:rsidRPr="00313994" w:rsidRDefault="002835C0" w:rsidP="002835C0">
      <w:pPr>
        <w:spacing w:line="480" w:lineRule="auto"/>
        <w:ind w:left="720" w:hanging="720"/>
        <w:rPr>
          <w:bCs/>
          <w:lang w:val="en-US"/>
        </w:rPr>
      </w:pPr>
      <w:r w:rsidRPr="00313994">
        <w:rPr>
          <w:bCs/>
          <w:lang w:val="en-US"/>
        </w:rPr>
        <w:t xml:space="preserve">        </w:t>
      </w:r>
      <w:hyperlink r:id="rId9" w:history="1">
        <w:r w:rsidRPr="00313994">
          <w:rPr>
            <w:rStyle w:val="Hyperlink"/>
            <w:bCs/>
            <w:lang w:val="en-US"/>
          </w:rPr>
          <w:t>http://files.eric.ed.gov/fulltext/ED494955.pdf</w:t>
        </w:r>
      </w:hyperlink>
    </w:p>
    <w:p w14:paraId="243551F2" w14:textId="77777777" w:rsidR="002835C0" w:rsidRPr="00313994" w:rsidRDefault="002835C0" w:rsidP="002835C0">
      <w:pPr>
        <w:spacing w:line="480" w:lineRule="auto"/>
        <w:ind w:left="360" w:hanging="720"/>
        <w:rPr>
          <w:bCs/>
          <w:lang w:val="en-US"/>
        </w:rPr>
      </w:pPr>
      <w:r w:rsidRPr="00313994">
        <w:rPr>
          <w:bCs/>
          <w:lang w:val="en-US"/>
        </w:rPr>
        <w:t>Moi Mooi, L ;Mohsin, M.(2014). How do Pre-service Teachers Develop Understanding of Student Learning through Action Research Project. Procedia - Social and Behavioral Sciences 114 ( 2014 ) 877 – 882.</w:t>
      </w:r>
    </w:p>
    <w:p w14:paraId="2C958942" w14:textId="77777777" w:rsidR="002835C0" w:rsidRPr="00313994" w:rsidRDefault="002835C0" w:rsidP="002835C0">
      <w:pPr>
        <w:spacing w:line="480" w:lineRule="auto"/>
        <w:ind w:left="360" w:hanging="720"/>
        <w:rPr>
          <w:bCs/>
          <w:lang w:val="en-US"/>
        </w:rPr>
      </w:pPr>
      <w:r w:rsidRPr="00313994">
        <w:rPr>
          <w:bCs/>
          <w:lang w:val="en-US"/>
        </w:rPr>
        <w:t>Moi Mooi, L ;Mohsin, M.(2012). Developing competency of pre-service teachers in doing action research: outcome and issues. International Journal of Arts &amp; Sciences, 5(5):429–441 (2012).</w:t>
      </w:r>
    </w:p>
    <w:p w14:paraId="7FBF625E" w14:textId="77777777" w:rsidR="002835C0" w:rsidRPr="00313994" w:rsidRDefault="002835C0" w:rsidP="002835C0">
      <w:pPr>
        <w:spacing w:line="480" w:lineRule="auto"/>
        <w:ind w:left="360" w:hanging="720"/>
        <w:rPr>
          <w:bCs/>
          <w:lang w:val="en-US"/>
        </w:rPr>
      </w:pPr>
      <w:r w:rsidRPr="00313994">
        <w:rPr>
          <w:bCs/>
          <w:lang w:val="en-US"/>
        </w:rPr>
        <w:t>Milton-</w:t>
      </w:r>
      <w:proofErr w:type="spellStart"/>
      <w:r w:rsidRPr="00313994">
        <w:rPr>
          <w:bCs/>
          <w:lang w:val="en-US"/>
        </w:rPr>
        <w:t>Brkich</w:t>
      </w:r>
      <w:proofErr w:type="spellEnd"/>
      <w:r w:rsidRPr="00313994">
        <w:rPr>
          <w:bCs/>
          <w:lang w:val="en-US"/>
        </w:rPr>
        <w:t xml:space="preserve">, K.; </w:t>
      </w:r>
      <w:proofErr w:type="spellStart"/>
      <w:r w:rsidRPr="00313994">
        <w:rPr>
          <w:bCs/>
          <w:lang w:val="en-US"/>
        </w:rPr>
        <w:t>Shumbera</w:t>
      </w:r>
      <w:proofErr w:type="spellEnd"/>
      <w:r w:rsidRPr="00313994">
        <w:rPr>
          <w:bCs/>
          <w:lang w:val="en-US"/>
        </w:rPr>
        <w:t xml:space="preserve">, K. &amp; </w:t>
      </w:r>
      <w:proofErr w:type="spellStart"/>
      <w:r w:rsidRPr="00313994">
        <w:rPr>
          <w:bCs/>
          <w:lang w:val="en-US"/>
        </w:rPr>
        <w:t>Beran</w:t>
      </w:r>
      <w:proofErr w:type="spellEnd"/>
      <w:r w:rsidRPr="00313994">
        <w:rPr>
          <w:bCs/>
          <w:lang w:val="en-US"/>
        </w:rPr>
        <w:t xml:space="preserve">, B. (2010). Action research. Science and Children, 47(9), 47-51. Retrieved from </w:t>
      </w:r>
      <w:hyperlink r:id="rId10" w:history="1">
        <w:r w:rsidRPr="00313994">
          <w:rPr>
            <w:rStyle w:val="Hyperlink"/>
            <w:bCs/>
            <w:lang w:val="en-US"/>
          </w:rPr>
          <w:t>http://libproxy.library.wmich.edu/login?url=https://search.proquest.com/docview/762456791?accountid=15099</w:t>
        </w:r>
      </w:hyperlink>
    </w:p>
    <w:p w14:paraId="6C2DB598" w14:textId="77777777" w:rsidR="002835C0" w:rsidRPr="00313994" w:rsidRDefault="002835C0" w:rsidP="002835C0">
      <w:pPr>
        <w:spacing w:line="480" w:lineRule="auto"/>
        <w:ind w:left="360" w:hanging="720"/>
        <w:rPr>
          <w:bCs/>
          <w:rtl/>
          <w:lang w:val="en-US"/>
        </w:rPr>
      </w:pPr>
      <w:r w:rsidRPr="00313994">
        <w:rPr>
          <w:bCs/>
          <w:lang w:val="en-US"/>
        </w:rPr>
        <w:t xml:space="preserve">Barnes, J. S. (2013). Teachers' continuation of action research elements after conducting studies during a master's program Available from ERIC. (1773223396; ED558954). Retrieved from </w:t>
      </w:r>
      <w:hyperlink r:id="rId11" w:history="1">
        <w:r w:rsidRPr="00313994">
          <w:rPr>
            <w:rStyle w:val="Hyperlink"/>
            <w:bCs/>
            <w:lang w:val="en-US"/>
          </w:rPr>
          <w:t>http://libproxy.library.wmich.edu/login?url=https://search.proquest.com/docview/177322339</w:t>
        </w:r>
      </w:hyperlink>
      <w:r w:rsidRPr="00313994">
        <w:rPr>
          <w:bCs/>
          <w:lang w:val="en-US"/>
        </w:rPr>
        <w:t>6?accountid=15099</w:t>
      </w:r>
      <w:r w:rsidRPr="00313994">
        <w:rPr>
          <w:bCs/>
          <w:rtl/>
          <w:lang w:val="en-US"/>
        </w:rPr>
        <w:t xml:space="preserve">   </w:t>
      </w:r>
    </w:p>
    <w:p w14:paraId="309C7564" w14:textId="77777777" w:rsidR="002835C0" w:rsidRPr="00313994" w:rsidRDefault="002835C0" w:rsidP="002835C0">
      <w:pPr>
        <w:spacing w:line="480" w:lineRule="auto"/>
        <w:ind w:left="360" w:hanging="720"/>
        <w:rPr>
          <w:bCs/>
          <w:lang w:val="en-US"/>
        </w:rPr>
      </w:pPr>
      <w:r w:rsidRPr="00313994">
        <w:rPr>
          <w:bCs/>
          <w:lang w:val="en-US"/>
        </w:rPr>
        <w:t xml:space="preserve">Abu </w:t>
      </w:r>
      <w:proofErr w:type="spellStart"/>
      <w:r w:rsidRPr="00313994">
        <w:rPr>
          <w:bCs/>
          <w:lang w:val="en-US"/>
        </w:rPr>
        <w:t>Sharar,A.M</w:t>
      </w:r>
      <w:proofErr w:type="spellEnd"/>
      <w:r w:rsidRPr="00313994">
        <w:rPr>
          <w:bCs/>
          <w:lang w:val="en-US"/>
        </w:rPr>
        <w:t xml:space="preserve">. (2016).The effectiveness of an action research-based training program in improving in-service </w:t>
      </w:r>
      <w:proofErr w:type="spellStart"/>
      <w:r w:rsidRPr="00313994">
        <w:rPr>
          <w:bCs/>
          <w:lang w:val="en-US"/>
        </w:rPr>
        <w:t>teachers’teachniqes</w:t>
      </w:r>
      <w:proofErr w:type="spellEnd"/>
      <w:r w:rsidRPr="00313994">
        <w:rPr>
          <w:bCs/>
          <w:lang w:val="en-US"/>
        </w:rPr>
        <w:t xml:space="preserve"> in teaching English language skills and areas.(Unpublished Master’s Thesis). The Islamic University, Gaza.</w:t>
      </w:r>
    </w:p>
    <w:p w14:paraId="7D5049D4" w14:textId="77777777" w:rsidR="002835C0" w:rsidRPr="00313994" w:rsidRDefault="002835C0" w:rsidP="002835C0">
      <w:pPr>
        <w:spacing w:line="480" w:lineRule="auto"/>
        <w:ind w:left="360" w:hanging="720"/>
        <w:rPr>
          <w:bCs/>
          <w:lang w:val="en-US"/>
        </w:rPr>
      </w:pPr>
      <w:r w:rsidRPr="00313994">
        <w:rPr>
          <w:bCs/>
          <w:lang w:val="en-US"/>
        </w:rPr>
        <w:lastRenderedPageBreak/>
        <w:t xml:space="preserve">Wen, J. (2019) A Study on Creating a Successful Classroom Learning Community via Action Research. Open Journal of Social Sciences, 7, 387-396. </w:t>
      </w:r>
      <w:proofErr w:type="spellStart"/>
      <w:r w:rsidRPr="00313994">
        <w:rPr>
          <w:bCs/>
          <w:lang w:val="en-US"/>
        </w:rPr>
        <w:t>doi</w:t>
      </w:r>
      <w:proofErr w:type="spellEnd"/>
      <w:r w:rsidRPr="00313994">
        <w:rPr>
          <w:bCs/>
          <w:lang w:val="en-US"/>
        </w:rPr>
        <w:t>: </w:t>
      </w:r>
      <w:hyperlink r:id="rId12" w:tgtFrame="_blank" w:history="1">
        <w:r w:rsidRPr="00313994">
          <w:rPr>
            <w:rStyle w:val="Hyperlink"/>
            <w:bCs/>
            <w:lang w:val="en-US"/>
          </w:rPr>
          <w:t>10.4236/jss.2019.710033</w:t>
        </w:r>
      </w:hyperlink>
      <w:r w:rsidRPr="00313994">
        <w:rPr>
          <w:bCs/>
          <w:lang w:val="en-US"/>
        </w:rPr>
        <w:t>.</w:t>
      </w:r>
    </w:p>
    <w:p w14:paraId="0C2D3551" w14:textId="77777777" w:rsidR="002835C0" w:rsidRPr="00313994" w:rsidRDefault="002835C0" w:rsidP="002835C0">
      <w:pPr>
        <w:spacing w:line="480" w:lineRule="auto"/>
        <w:ind w:left="360" w:hanging="720"/>
        <w:rPr>
          <w:bCs/>
          <w:lang w:val="en-US"/>
        </w:rPr>
      </w:pPr>
      <w:r w:rsidRPr="00313994">
        <w:rPr>
          <w:bCs/>
          <w:lang w:val="en-US"/>
        </w:rPr>
        <w:t xml:space="preserve">Hine, G., &amp; </w:t>
      </w:r>
      <w:proofErr w:type="spellStart"/>
      <w:r w:rsidRPr="00313994">
        <w:rPr>
          <w:bCs/>
          <w:lang w:val="en-US"/>
        </w:rPr>
        <w:t>Lavery</w:t>
      </w:r>
      <w:proofErr w:type="spellEnd"/>
      <w:r w:rsidRPr="00313994">
        <w:rPr>
          <w:bCs/>
          <w:lang w:val="en-US"/>
        </w:rPr>
        <w:t>, S. D. (2014). The importance of action research in teacher education programs : Three testimonies. Teaching and</w:t>
      </w:r>
      <w:r>
        <w:rPr>
          <w:bCs/>
          <w:lang w:val="en-US"/>
        </w:rPr>
        <w:t xml:space="preserve"> </w:t>
      </w:r>
      <w:r w:rsidRPr="00313994">
        <w:rPr>
          <w:bCs/>
          <w:lang w:val="en-US"/>
        </w:rPr>
        <w:t>Learning Forum 2014: Transformative, Innovative and Engaging.</w:t>
      </w:r>
    </w:p>
    <w:p w14:paraId="3D631C19" w14:textId="77777777" w:rsidR="002835C0" w:rsidRPr="001F235C" w:rsidRDefault="002835C0" w:rsidP="002835C0">
      <w:pPr>
        <w:spacing w:line="480" w:lineRule="auto"/>
        <w:ind w:left="360" w:hanging="720"/>
        <w:rPr>
          <w:bCs/>
          <w:lang w:val="en-US"/>
        </w:rPr>
      </w:pPr>
      <w:proofErr w:type="spellStart"/>
      <w:r w:rsidRPr="00313994">
        <w:rPr>
          <w:bCs/>
          <w:lang w:val="en-US"/>
        </w:rPr>
        <w:t>Ary</w:t>
      </w:r>
      <w:proofErr w:type="spellEnd"/>
      <w:r w:rsidRPr="00313994">
        <w:rPr>
          <w:bCs/>
          <w:lang w:val="en-US"/>
        </w:rPr>
        <w:t xml:space="preserve">, Donald; Jacobs, Lucy </w:t>
      </w:r>
      <w:proofErr w:type="spellStart"/>
      <w:r w:rsidRPr="00313994">
        <w:rPr>
          <w:bCs/>
          <w:lang w:val="en-US"/>
        </w:rPr>
        <w:t>Cheser</w:t>
      </w:r>
      <w:proofErr w:type="spellEnd"/>
      <w:r w:rsidRPr="00313994">
        <w:rPr>
          <w:bCs/>
          <w:lang w:val="en-US"/>
        </w:rPr>
        <w:t>; Sorensen Irvine, Christine K.; Walker, David(2019). Introduction to research in Education (10</w:t>
      </w:r>
      <w:r w:rsidRPr="00313994">
        <w:rPr>
          <w:bCs/>
          <w:vertAlign w:val="superscript"/>
          <w:lang w:val="en-US"/>
        </w:rPr>
        <w:t>th</w:t>
      </w:r>
      <w:r w:rsidRPr="00313994">
        <w:rPr>
          <w:bCs/>
          <w:lang w:val="en-US"/>
        </w:rPr>
        <w:t xml:space="preserve"> ed).Boston: Cengage learning.</w:t>
      </w:r>
    </w:p>
    <w:p w14:paraId="1E39C35A" w14:textId="77777777" w:rsidR="002835C0" w:rsidRPr="00200749" w:rsidRDefault="002835C0" w:rsidP="002835C0">
      <w:pPr>
        <w:spacing w:line="480" w:lineRule="auto"/>
        <w:ind w:left="360" w:hanging="720"/>
        <w:jc w:val="both"/>
        <w:rPr>
          <w:rFonts w:cs="Times New Roman"/>
        </w:rPr>
      </w:pPr>
      <w:r w:rsidRPr="00200749">
        <w:rPr>
          <w:rFonts w:cs="Times New Roman"/>
        </w:rPr>
        <w:t xml:space="preserve">Hair, J. F., Black, W. C., &amp; </w:t>
      </w:r>
      <w:proofErr w:type="spellStart"/>
      <w:r w:rsidRPr="00200749">
        <w:rPr>
          <w:rFonts w:cs="Times New Roman"/>
        </w:rPr>
        <w:t>Babin</w:t>
      </w:r>
      <w:proofErr w:type="spellEnd"/>
      <w:r w:rsidRPr="00200749">
        <w:rPr>
          <w:rFonts w:cs="Times New Roman"/>
        </w:rPr>
        <w:t xml:space="preserve">, B. J. (2020). </w:t>
      </w:r>
      <w:r w:rsidRPr="00200749">
        <w:rPr>
          <w:rFonts w:cs="Times New Roman"/>
          <w:i/>
          <w:iCs/>
        </w:rPr>
        <w:t xml:space="preserve">By Joseph F. Hair, William C. Black, Barry J. </w:t>
      </w:r>
      <w:proofErr w:type="spellStart"/>
      <w:r w:rsidRPr="00200749">
        <w:rPr>
          <w:rFonts w:cs="Times New Roman"/>
          <w:i/>
          <w:iCs/>
        </w:rPr>
        <w:t>Babin</w:t>
      </w:r>
      <w:proofErr w:type="spellEnd"/>
      <w:r w:rsidRPr="00200749">
        <w:rPr>
          <w:rFonts w:cs="Times New Roman"/>
          <w:i/>
          <w:iCs/>
        </w:rPr>
        <w:t xml:space="preserve">, </w:t>
      </w:r>
      <w:proofErr w:type="spellStart"/>
      <w:r w:rsidRPr="00200749">
        <w:rPr>
          <w:rFonts w:cs="Times New Roman"/>
          <w:i/>
          <w:iCs/>
        </w:rPr>
        <w:t>Rolph</w:t>
      </w:r>
      <w:proofErr w:type="spellEnd"/>
      <w:r w:rsidRPr="00200749">
        <w:rPr>
          <w:rFonts w:cs="Times New Roman"/>
          <w:i/>
          <w:iCs/>
        </w:rPr>
        <w:t xml:space="preserve"> E. Anderson: Multivariate Data Analysis (7th Edition) Seventh (7th) Edition</w:t>
      </w:r>
      <w:r w:rsidRPr="00200749">
        <w:rPr>
          <w:rFonts w:cs="Times New Roman"/>
        </w:rPr>
        <w:t xml:space="preserve"> (7th ed.). Pearson Education, Inc.</w:t>
      </w:r>
    </w:p>
    <w:p w14:paraId="29080620" w14:textId="77777777" w:rsidR="002835C0" w:rsidRPr="00313994" w:rsidRDefault="002835C0" w:rsidP="002835C0">
      <w:pPr>
        <w:spacing w:line="480" w:lineRule="auto"/>
        <w:ind w:hanging="720"/>
        <w:rPr>
          <w:bCs/>
          <w:lang w:val="en-US"/>
        </w:rPr>
      </w:pPr>
    </w:p>
    <w:p w14:paraId="33DFB678" w14:textId="77777777" w:rsidR="002835C0" w:rsidRPr="00313994" w:rsidRDefault="002835C0" w:rsidP="002835C0">
      <w:pPr>
        <w:spacing w:line="480" w:lineRule="auto"/>
        <w:ind w:hanging="720"/>
        <w:rPr>
          <w:bCs/>
          <w:lang w:val="en-US"/>
        </w:rPr>
      </w:pPr>
    </w:p>
    <w:p w14:paraId="2867DFF4" w14:textId="77777777" w:rsidR="002835C0" w:rsidRPr="00313994" w:rsidRDefault="002835C0" w:rsidP="002835C0">
      <w:pPr>
        <w:spacing w:line="480" w:lineRule="auto"/>
        <w:ind w:hanging="720"/>
        <w:rPr>
          <w:b/>
          <w:lang w:val="en-US"/>
        </w:rPr>
      </w:pPr>
    </w:p>
    <w:p w14:paraId="34075C9F" w14:textId="77777777" w:rsidR="002835C0" w:rsidRPr="00313994" w:rsidRDefault="002835C0" w:rsidP="002835C0">
      <w:pPr>
        <w:spacing w:line="480" w:lineRule="auto"/>
        <w:ind w:hanging="720"/>
        <w:rPr>
          <w:b/>
          <w:lang w:val="en-US"/>
        </w:rPr>
      </w:pPr>
    </w:p>
    <w:p w14:paraId="19791675" w14:textId="77777777" w:rsidR="002835C0" w:rsidRPr="00313994" w:rsidRDefault="002835C0" w:rsidP="002835C0">
      <w:pPr>
        <w:spacing w:line="480" w:lineRule="auto"/>
        <w:ind w:hanging="720"/>
        <w:rPr>
          <w:b/>
          <w:lang w:val="en-US"/>
        </w:rPr>
      </w:pPr>
    </w:p>
    <w:p w14:paraId="555F400C" w14:textId="77777777" w:rsidR="002835C0" w:rsidRPr="00313994" w:rsidRDefault="002835C0" w:rsidP="002835C0">
      <w:pPr>
        <w:rPr>
          <w:b/>
          <w:lang w:val="en-US"/>
        </w:rPr>
      </w:pPr>
    </w:p>
    <w:p w14:paraId="4228F961" w14:textId="77777777" w:rsidR="002835C0" w:rsidRPr="00313994" w:rsidRDefault="002835C0" w:rsidP="002835C0">
      <w:pPr>
        <w:rPr>
          <w:lang w:val="en-US"/>
        </w:rPr>
      </w:pPr>
    </w:p>
    <w:p w14:paraId="38F3E318" w14:textId="77777777" w:rsidR="002835C0" w:rsidRPr="00E0584F" w:rsidRDefault="002835C0" w:rsidP="002835C0">
      <w:pPr>
        <w:jc w:val="both"/>
        <w:rPr>
          <w:lang w:val="en-US"/>
        </w:rPr>
      </w:pPr>
    </w:p>
    <w:p w14:paraId="1AC4505B" w14:textId="77777777" w:rsidR="00E0584F" w:rsidRPr="00E0584F" w:rsidRDefault="00E0584F" w:rsidP="002835C0">
      <w:pPr>
        <w:spacing w:line="480" w:lineRule="auto"/>
        <w:rPr>
          <w:lang w:val="en-US"/>
        </w:rPr>
      </w:pPr>
    </w:p>
    <w:sectPr w:rsidR="00E0584F" w:rsidRPr="00E0584F" w:rsidSect="00523C28">
      <w:headerReference w:type="even" r:id="rId13"/>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B66C7" w14:textId="77777777" w:rsidR="00FF2AB9" w:rsidRDefault="00FF2AB9">
      <w:pPr>
        <w:spacing w:after="0" w:line="240" w:lineRule="auto"/>
      </w:pPr>
      <w:r>
        <w:separator/>
      </w:r>
    </w:p>
  </w:endnote>
  <w:endnote w:type="continuationSeparator" w:id="0">
    <w:p w14:paraId="1D863CFD" w14:textId="77777777" w:rsidR="00FF2AB9" w:rsidRDefault="00FF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imes New Roman (Headings C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A32DA" w14:textId="419E0E4D" w:rsidR="008928F1" w:rsidRDefault="008928F1" w:rsidP="00523C28">
    <w:pPr>
      <w:pStyle w:val="Footer"/>
    </w:pPr>
  </w:p>
  <w:p w14:paraId="15E5D769" w14:textId="77777777" w:rsidR="008928F1" w:rsidRDefault="00892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A4A64" w14:textId="77777777" w:rsidR="00FF2AB9" w:rsidRDefault="00FF2AB9">
      <w:pPr>
        <w:spacing w:after="0" w:line="240" w:lineRule="auto"/>
      </w:pPr>
      <w:r>
        <w:separator/>
      </w:r>
    </w:p>
  </w:footnote>
  <w:footnote w:type="continuationSeparator" w:id="0">
    <w:p w14:paraId="7D9CB4B2" w14:textId="77777777" w:rsidR="00FF2AB9" w:rsidRDefault="00FF2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6661488"/>
      <w:docPartObj>
        <w:docPartGallery w:val="Page Numbers (Top of Page)"/>
        <w:docPartUnique/>
      </w:docPartObj>
    </w:sdtPr>
    <w:sdtContent>
      <w:p w14:paraId="50A1E580" w14:textId="6A1FCD7D" w:rsidR="008928F1" w:rsidRDefault="008928F1" w:rsidP="00523C2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900EF" w14:textId="77777777" w:rsidR="008928F1" w:rsidRDefault="008928F1" w:rsidP="00523C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6259550"/>
      <w:docPartObj>
        <w:docPartGallery w:val="Page Numbers (Top of Page)"/>
        <w:docPartUnique/>
      </w:docPartObj>
    </w:sdtPr>
    <w:sdtContent>
      <w:p w14:paraId="1C8BD7E1" w14:textId="764CA4C0" w:rsidR="008928F1" w:rsidRDefault="008928F1" w:rsidP="00523C2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AA2359" w14:textId="46726DF1" w:rsidR="008928F1" w:rsidRPr="005A653A" w:rsidRDefault="008928F1" w:rsidP="00523C28">
    <w:pPr>
      <w:pStyle w:val="Header"/>
      <w:ind w:right="360"/>
      <w:rPr>
        <w:color w:val="000000" w:themeColor="text1"/>
      </w:rPr>
    </w:pPr>
    <w:r w:rsidRPr="005A653A">
      <w:rPr>
        <w:color w:val="000000" w:themeColor="text1"/>
      </w:rPr>
      <w:t>ACTION RESEARCH AMONG PUBLIC SCHOOL TEACHERS</w:t>
    </w:r>
  </w:p>
  <w:p w14:paraId="341462AB" w14:textId="5EEC9045" w:rsidR="008928F1" w:rsidRDefault="008928F1">
    <w:pPr>
      <w:pStyle w:val="Header"/>
      <w:rPr>
        <w:color w:val="0070C0"/>
      </w:rPr>
    </w:pPr>
  </w:p>
  <w:p w14:paraId="34679AFB" w14:textId="77777777" w:rsidR="008928F1" w:rsidRPr="00523C28" w:rsidRDefault="008928F1">
    <w:pPr>
      <w:pStyle w:val="Header"/>
      <w:rPr>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1336542"/>
      <w:docPartObj>
        <w:docPartGallery w:val="Page Numbers (Top of Page)"/>
        <w:docPartUnique/>
      </w:docPartObj>
    </w:sdtPr>
    <w:sdtContent>
      <w:p w14:paraId="4BE1812E" w14:textId="64291F09" w:rsidR="008928F1" w:rsidRDefault="008928F1" w:rsidP="00C87D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D9485B" w14:textId="5AB78ECB" w:rsidR="008928F1" w:rsidRPr="005A653A" w:rsidRDefault="008928F1" w:rsidP="00523C28">
    <w:pPr>
      <w:pStyle w:val="Header"/>
      <w:ind w:right="360"/>
      <w:rPr>
        <w:color w:val="000000" w:themeColor="text1"/>
        <w:lang w:val="en-US"/>
      </w:rPr>
    </w:pPr>
    <w:r w:rsidRPr="005A653A">
      <w:rPr>
        <w:color w:val="000000" w:themeColor="text1"/>
        <w:lang w:val="en-US"/>
      </w:rPr>
      <w:t>Running head: ACTION RESEARCH AMONG PUBLIC SCHOOL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73B"/>
    <w:multiLevelType w:val="hybridMultilevel"/>
    <w:tmpl w:val="E7FC6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340CF"/>
    <w:multiLevelType w:val="hybridMultilevel"/>
    <w:tmpl w:val="16D0AE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366BFF"/>
    <w:multiLevelType w:val="hybridMultilevel"/>
    <w:tmpl w:val="C3507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283634"/>
    <w:multiLevelType w:val="hybridMultilevel"/>
    <w:tmpl w:val="61FEB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ECC2762"/>
    <w:multiLevelType w:val="hybridMultilevel"/>
    <w:tmpl w:val="73DC1CA0"/>
    <w:lvl w:ilvl="0" w:tplc="0409000F">
      <w:start w:val="1"/>
      <w:numFmt w:val="decimal"/>
      <w:lvlText w:val="%1."/>
      <w:lvlJc w:val="left"/>
      <w:pPr>
        <w:ind w:left="720" w:hanging="360"/>
      </w:pPr>
    </w:lvl>
    <w:lvl w:ilvl="1" w:tplc="83585548">
      <w:start w:val="1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01D1A"/>
    <w:multiLevelType w:val="hybridMultilevel"/>
    <w:tmpl w:val="69AC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E2CC9"/>
    <w:multiLevelType w:val="hybridMultilevel"/>
    <w:tmpl w:val="23C210C4"/>
    <w:lvl w:ilvl="0" w:tplc="56660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75F6C"/>
    <w:multiLevelType w:val="hybridMultilevel"/>
    <w:tmpl w:val="E25EDDB2"/>
    <w:lvl w:ilvl="0" w:tplc="5178BC24">
      <w:start w:val="1"/>
      <w:numFmt w:val="decimal"/>
      <w:lvlText w:val="%1."/>
      <w:lvlJc w:val="left"/>
      <w:pPr>
        <w:ind w:left="720" w:hanging="360"/>
      </w:pPr>
    </w:lvl>
    <w:lvl w:ilvl="1" w:tplc="569ADAE4" w:tentative="1">
      <w:start w:val="1"/>
      <w:numFmt w:val="lowerLetter"/>
      <w:lvlText w:val="%2."/>
      <w:lvlJc w:val="left"/>
      <w:pPr>
        <w:ind w:left="1440" w:hanging="360"/>
      </w:pPr>
    </w:lvl>
    <w:lvl w:ilvl="2" w:tplc="0464D4EC" w:tentative="1">
      <w:start w:val="1"/>
      <w:numFmt w:val="lowerRoman"/>
      <w:lvlText w:val="%3."/>
      <w:lvlJc w:val="right"/>
      <w:pPr>
        <w:ind w:left="2160" w:hanging="180"/>
      </w:pPr>
    </w:lvl>
    <w:lvl w:ilvl="3" w:tplc="0FB4F09A" w:tentative="1">
      <w:start w:val="1"/>
      <w:numFmt w:val="decimal"/>
      <w:lvlText w:val="%4."/>
      <w:lvlJc w:val="left"/>
      <w:pPr>
        <w:ind w:left="2880" w:hanging="360"/>
      </w:pPr>
    </w:lvl>
    <w:lvl w:ilvl="4" w:tplc="D04EC6B2" w:tentative="1">
      <w:start w:val="1"/>
      <w:numFmt w:val="lowerLetter"/>
      <w:lvlText w:val="%5."/>
      <w:lvlJc w:val="left"/>
      <w:pPr>
        <w:ind w:left="3600" w:hanging="360"/>
      </w:pPr>
    </w:lvl>
    <w:lvl w:ilvl="5" w:tplc="24A4303C" w:tentative="1">
      <w:start w:val="1"/>
      <w:numFmt w:val="lowerRoman"/>
      <w:lvlText w:val="%6."/>
      <w:lvlJc w:val="right"/>
      <w:pPr>
        <w:ind w:left="4320" w:hanging="180"/>
      </w:pPr>
    </w:lvl>
    <w:lvl w:ilvl="6" w:tplc="D18A30A2" w:tentative="1">
      <w:start w:val="1"/>
      <w:numFmt w:val="decimal"/>
      <w:lvlText w:val="%7."/>
      <w:lvlJc w:val="left"/>
      <w:pPr>
        <w:ind w:left="5040" w:hanging="360"/>
      </w:pPr>
    </w:lvl>
    <w:lvl w:ilvl="7" w:tplc="3F96C38C" w:tentative="1">
      <w:start w:val="1"/>
      <w:numFmt w:val="lowerLetter"/>
      <w:lvlText w:val="%8."/>
      <w:lvlJc w:val="left"/>
      <w:pPr>
        <w:ind w:left="5760" w:hanging="360"/>
      </w:pPr>
    </w:lvl>
    <w:lvl w:ilvl="8" w:tplc="6C32390C" w:tentative="1">
      <w:start w:val="1"/>
      <w:numFmt w:val="lowerRoman"/>
      <w:lvlText w:val="%9."/>
      <w:lvlJc w:val="right"/>
      <w:pPr>
        <w:ind w:left="6480" w:hanging="180"/>
      </w:pPr>
    </w:lvl>
  </w:abstractNum>
  <w:abstractNum w:abstractNumId="8" w15:restartNumberingAfterBreak="0">
    <w:nsid w:val="3BA72F70"/>
    <w:multiLevelType w:val="hybridMultilevel"/>
    <w:tmpl w:val="0D025D8A"/>
    <w:lvl w:ilvl="0" w:tplc="08E20F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31BCB"/>
    <w:multiLevelType w:val="hybridMultilevel"/>
    <w:tmpl w:val="C060D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D3A86"/>
    <w:multiLevelType w:val="hybridMultilevel"/>
    <w:tmpl w:val="B1C445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A5D21F2"/>
    <w:multiLevelType w:val="hybridMultilevel"/>
    <w:tmpl w:val="CC46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1"/>
  </w:num>
  <w:num w:numId="5">
    <w:abstractNumId w:val="8"/>
  </w:num>
  <w:num w:numId="6">
    <w:abstractNumId w:val="10"/>
  </w:num>
  <w:num w:numId="7">
    <w:abstractNumId w:val="1"/>
  </w:num>
  <w:num w:numId="8">
    <w:abstractNumId w:val="3"/>
  </w:num>
  <w:num w:numId="9">
    <w:abstractNumId w:val="4"/>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NbG0MDA3MTOzNDFW0lEKTi0uzszPAymwrAUAWEFMqywAAAA="/>
  </w:docVars>
  <w:rsids>
    <w:rsidRoot w:val="00FB0856"/>
    <w:rsid w:val="00067D33"/>
    <w:rsid w:val="00093DD4"/>
    <w:rsid w:val="000B460C"/>
    <w:rsid w:val="000D153F"/>
    <w:rsid w:val="000D65AC"/>
    <w:rsid w:val="001144EA"/>
    <w:rsid w:val="0011684B"/>
    <w:rsid w:val="00163828"/>
    <w:rsid w:val="00165BC4"/>
    <w:rsid w:val="001903DC"/>
    <w:rsid w:val="001A303E"/>
    <w:rsid w:val="001B7A51"/>
    <w:rsid w:val="001C3E02"/>
    <w:rsid w:val="001F1B86"/>
    <w:rsid w:val="001F235C"/>
    <w:rsid w:val="00200749"/>
    <w:rsid w:val="00233E10"/>
    <w:rsid w:val="00242530"/>
    <w:rsid w:val="002433DC"/>
    <w:rsid w:val="00250109"/>
    <w:rsid w:val="0025177E"/>
    <w:rsid w:val="00262DC0"/>
    <w:rsid w:val="002835C0"/>
    <w:rsid w:val="002927A5"/>
    <w:rsid w:val="00292F62"/>
    <w:rsid w:val="002D1F48"/>
    <w:rsid w:val="002D38D8"/>
    <w:rsid w:val="002E4F1E"/>
    <w:rsid w:val="00307808"/>
    <w:rsid w:val="00307FE3"/>
    <w:rsid w:val="00313994"/>
    <w:rsid w:val="00314ADE"/>
    <w:rsid w:val="00315CF2"/>
    <w:rsid w:val="003214A2"/>
    <w:rsid w:val="00330E73"/>
    <w:rsid w:val="00331B6E"/>
    <w:rsid w:val="003652D1"/>
    <w:rsid w:val="00373B4A"/>
    <w:rsid w:val="00373C23"/>
    <w:rsid w:val="003C58C9"/>
    <w:rsid w:val="003D45F9"/>
    <w:rsid w:val="003E08E0"/>
    <w:rsid w:val="003E60B0"/>
    <w:rsid w:val="00417616"/>
    <w:rsid w:val="00417F56"/>
    <w:rsid w:val="00435F1A"/>
    <w:rsid w:val="0043713A"/>
    <w:rsid w:val="00447287"/>
    <w:rsid w:val="004500D2"/>
    <w:rsid w:val="00471ADA"/>
    <w:rsid w:val="0047743B"/>
    <w:rsid w:val="004D4300"/>
    <w:rsid w:val="004F7896"/>
    <w:rsid w:val="00504A00"/>
    <w:rsid w:val="00515980"/>
    <w:rsid w:val="00522DBF"/>
    <w:rsid w:val="00523C28"/>
    <w:rsid w:val="00527D8F"/>
    <w:rsid w:val="0054399D"/>
    <w:rsid w:val="00575C22"/>
    <w:rsid w:val="0059247E"/>
    <w:rsid w:val="005A2CF3"/>
    <w:rsid w:val="005A5524"/>
    <w:rsid w:val="005A653A"/>
    <w:rsid w:val="005D3273"/>
    <w:rsid w:val="005D4120"/>
    <w:rsid w:val="005E46A4"/>
    <w:rsid w:val="005F202C"/>
    <w:rsid w:val="00680B99"/>
    <w:rsid w:val="00686271"/>
    <w:rsid w:val="006948AF"/>
    <w:rsid w:val="006B41AD"/>
    <w:rsid w:val="006C57AA"/>
    <w:rsid w:val="006E614D"/>
    <w:rsid w:val="00734FB5"/>
    <w:rsid w:val="00750C1A"/>
    <w:rsid w:val="007854F5"/>
    <w:rsid w:val="008110EA"/>
    <w:rsid w:val="008319D9"/>
    <w:rsid w:val="0084487D"/>
    <w:rsid w:val="00870BBC"/>
    <w:rsid w:val="00876957"/>
    <w:rsid w:val="00886E45"/>
    <w:rsid w:val="00887389"/>
    <w:rsid w:val="008928F1"/>
    <w:rsid w:val="008B0C06"/>
    <w:rsid w:val="0092321D"/>
    <w:rsid w:val="00971D0B"/>
    <w:rsid w:val="00982ED9"/>
    <w:rsid w:val="0099239E"/>
    <w:rsid w:val="009A3DEF"/>
    <w:rsid w:val="009B2182"/>
    <w:rsid w:val="009C4537"/>
    <w:rsid w:val="009D1712"/>
    <w:rsid w:val="009E5B1B"/>
    <w:rsid w:val="009F12F9"/>
    <w:rsid w:val="00A14845"/>
    <w:rsid w:val="00A24ECB"/>
    <w:rsid w:val="00A42D29"/>
    <w:rsid w:val="00A748BE"/>
    <w:rsid w:val="00A7612F"/>
    <w:rsid w:val="00A960D7"/>
    <w:rsid w:val="00AA1676"/>
    <w:rsid w:val="00AC2748"/>
    <w:rsid w:val="00AD3D71"/>
    <w:rsid w:val="00AE2818"/>
    <w:rsid w:val="00AF0A25"/>
    <w:rsid w:val="00B47642"/>
    <w:rsid w:val="00B67DEC"/>
    <w:rsid w:val="00B73975"/>
    <w:rsid w:val="00B94475"/>
    <w:rsid w:val="00BA690B"/>
    <w:rsid w:val="00BC3EC6"/>
    <w:rsid w:val="00BD07AE"/>
    <w:rsid w:val="00BF5D0B"/>
    <w:rsid w:val="00BF7E5D"/>
    <w:rsid w:val="00BF7F3D"/>
    <w:rsid w:val="00C059F2"/>
    <w:rsid w:val="00C120B6"/>
    <w:rsid w:val="00C15C19"/>
    <w:rsid w:val="00C17A23"/>
    <w:rsid w:val="00C6731F"/>
    <w:rsid w:val="00C84025"/>
    <w:rsid w:val="00C87DDA"/>
    <w:rsid w:val="00CD74CF"/>
    <w:rsid w:val="00CF723E"/>
    <w:rsid w:val="00D7458A"/>
    <w:rsid w:val="00DB5086"/>
    <w:rsid w:val="00DD7910"/>
    <w:rsid w:val="00DE4C7D"/>
    <w:rsid w:val="00DE7CB9"/>
    <w:rsid w:val="00DF164B"/>
    <w:rsid w:val="00E0584F"/>
    <w:rsid w:val="00E077B6"/>
    <w:rsid w:val="00E15275"/>
    <w:rsid w:val="00E20858"/>
    <w:rsid w:val="00E22E8B"/>
    <w:rsid w:val="00E668D3"/>
    <w:rsid w:val="00E875A5"/>
    <w:rsid w:val="00EC7D9D"/>
    <w:rsid w:val="00EE753A"/>
    <w:rsid w:val="00EF252C"/>
    <w:rsid w:val="00F00BDA"/>
    <w:rsid w:val="00F25562"/>
    <w:rsid w:val="00F40ABE"/>
    <w:rsid w:val="00F500D4"/>
    <w:rsid w:val="00F50BD7"/>
    <w:rsid w:val="00F52EC7"/>
    <w:rsid w:val="00F635BE"/>
    <w:rsid w:val="00FB0856"/>
    <w:rsid w:val="00FB19C3"/>
    <w:rsid w:val="00FB63AD"/>
    <w:rsid w:val="00FE6100"/>
    <w:rsid w:val="00FF2547"/>
    <w:rsid w:val="00FF2A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B852"/>
  <w15:docId w15:val="{89CBC0F0-69A5-464D-8F20-40BB563B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475"/>
    <w:rPr>
      <w:rFonts w:ascii="Times New Roman" w:hAnsi="Times New Roman"/>
      <w:sz w:val="24"/>
    </w:rPr>
  </w:style>
  <w:style w:type="paragraph" w:styleId="Heading1">
    <w:name w:val="heading 1"/>
    <w:basedOn w:val="Normal"/>
    <w:next w:val="Normal"/>
    <w:link w:val="Heading1Char"/>
    <w:uiPriority w:val="9"/>
    <w:qFormat/>
    <w:rsid w:val="00B94475"/>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475"/>
    <w:pPr>
      <w:keepNext/>
      <w:keepLines/>
      <w:spacing w:before="40" w:after="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87695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975"/>
    <w:pPr>
      <w:ind w:left="720"/>
      <w:contextualSpacing/>
    </w:pPr>
  </w:style>
  <w:style w:type="paragraph" w:styleId="Header">
    <w:name w:val="header"/>
    <w:basedOn w:val="Normal"/>
    <w:link w:val="HeaderChar"/>
    <w:uiPriority w:val="99"/>
    <w:unhideWhenUsed/>
    <w:rsid w:val="00F40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ABE"/>
  </w:style>
  <w:style w:type="paragraph" w:styleId="Footer">
    <w:name w:val="footer"/>
    <w:basedOn w:val="Normal"/>
    <w:link w:val="FooterChar"/>
    <w:uiPriority w:val="99"/>
    <w:unhideWhenUsed/>
    <w:rsid w:val="00F40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ABE"/>
  </w:style>
  <w:style w:type="character" w:customStyle="1" w:styleId="Heading1Char">
    <w:name w:val="Heading 1 Char"/>
    <w:basedOn w:val="DefaultParagraphFont"/>
    <w:link w:val="Heading1"/>
    <w:uiPriority w:val="9"/>
    <w:rsid w:val="00B94475"/>
    <w:rPr>
      <w:rFonts w:ascii="Times New Roman" w:eastAsiaTheme="majorEastAsia" w:hAnsi="Times New Roman" w:cstheme="majorBidi"/>
      <w:color w:val="2F5496" w:themeColor="accent1" w:themeShade="BF"/>
      <w:sz w:val="32"/>
      <w:szCs w:val="32"/>
    </w:rPr>
  </w:style>
  <w:style w:type="paragraph" w:styleId="TOCHeading">
    <w:name w:val="TOC Heading"/>
    <w:basedOn w:val="Heading1"/>
    <w:next w:val="Normal"/>
    <w:uiPriority w:val="39"/>
    <w:unhideWhenUsed/>
    <w:qFormat/>
    <w:rsid w:val="00F40ABE"/>
    <w:pPr>
      <w:outlineLvl w:val="9"/>
    </w:pPr>
    <w:rPr>
      <w:lang w:val="en-US"/>
    </w:rPr>
  </w:style>
  <w:style w:type="paragraph" w:styleId="TOC2">
    <w:name w:val="toc 2"/>
    <w:basedOn w:val="Normal"/>
    <w:next w:val="Normal"/>
    <w:autoRedefine/>
    <w:uiPriority w:val="39"/>
    <w:unhideWhenUsed/>
    <w:rsid w:val="00F40AB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40ABE"/>
    <w:pPr>
      <w:spacing w:after="100"/>
    </w:pPr>
    <w:rPr>
      <w:rFonts w:eastAsiaTheme="minorEastAsia" w:cs="Times New Roman"/>
      <w:szCs w:val="24"/>
      <w:lang w:val="en-US"/>
    </w:rPr>
  </w:style>
  <w:style w:type="paragraph" w:styleId="TOC3">
    <w:name w:val="toc 3"/>
    <w:basedOn w:val="Normal"/>
    <w:next w:val="Normal"/>
    <w:autoRedefine/>
    <w:uiPriority w:val="39"/>
    <w:unhideWhenUsed/>
    <w:rsid w:val="00F40ABE"/>
    <w:pPr>
      <w:spacing w:after="100"/>
      <w:ind w:left="440"/>
    </w:pPr>
    <w:rPr>
      <w:rFonts w:eastAsiaTheme="minorEastAsia" w:cs="Times New Roman"/>
      <w:lang w:val="en-US"/>
    </w:rPr>
  </w:style>
  <w:style w:type="character" w:styleId="Hyperlink">
    <w:name w:val="Hyperlink"/>
    <w:basedOn w:val="DefaultParagraphFont"/>
    <w:uiPriority w:val="99"/>
    <w:unhideWhenUsed/>
    <w:rsid w:val="00AD3D71"/>
    <w:rPr>
      <w:color w:val="0563C1" w:themeColor="hyperlink"/>
      <w:u w:val="single"/>
    </w:rPr>
  </w:style>
  <w:style w:type="character" w:customStyle="1" w:styleId="UnresolvedMention1">
    <w:name w:val="Unresolved Mention1"/>
    <w:basedOn w:val="DefaultParagraphFont"/>
    <w:uiPriority w:val="99"/>
    <w:semiHidden/>
    <w:unhideWhenUsed/>
    <w:rsid w:val="00AD3D71"/>
    <w:rPr>
      <w:color w:val="605E5C"/>
      <w:shd w:val="clear" w:color="auto" w:fill="E1DFDD"/>
    </w:rPr>
  </w:style>
  <w:style w:type="character" w:customStyle="1" w:styleId="Heading2Char">
    <w:name w:val="Heading 2 Char"/>
    <w:basedOn w:val="DefaultParagraphFont"/>
    <w:link w:val="Heading2"/>
    <w:uiPriority w:val="9"/>
    <w:rsid w:val="00B94475"/>
    <w:rPr>
      <w:rFonts w:ascii="Times New Roman" w:eastAsiaTheme="majorEastAsia" w:hAnsi="Times New Roman" w:cstheme="majorBidi"/>
      <w:color w:val="000000" w:themeColor="text1"/>
      <w:sz w:val="26"/>
      <w:szCs w:val="26"/>
    </w:rPr>
  </w:style>
  <w:style w:type="character" w:customStyle="1" w:styleId="Heading3Char">
    <w:name w:val="Heading 3 Char"/>
    <w:basedOn w:val="DefaultParagraphFont"/>
    <w:link w:val="Heading3"/>
    <w:uiPriority w:val="9"/>
    <w:rsid w:val="00876957"/>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B94475"/>
    <w:pPr>
      <w:spacing w:after="0" w:line="240" w:lineRule="auto"/>
    </w:pPr>
  </w:style>
  <w:style w:type="paragraph" w:styleId="BalloonText">
    <w:name w:val="Balloon Text"/>
    <w:basedOn w:val="Normal"/>
    <w:link w:val="BalloonTextChar"/>
    <w:uiPriority w:val="99"/>
    <w:semiHidden/>
    <w:unhideWhenUsed/>
    <w:rsid w:val="000D1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3F"/>
    <w:rPr>
      <w:rFonts w:ascii="Tahoma" w:hAnsi="Tahoma" w:cs="Tahoma"/>
      <w:sz w:val="16"/>
      <w:szCs w:val="16"/>
    </w:rPr>
  </w:style>
  <w:style w:type="character" w:styleId="UnresolvedMention">
    <w:name w:val="Unresolved Mention"/>
    <w:basedOn w:val="DefaultParagraphFont"/>
    <w:uiPriority w:val="99"/>
    <w:semiHidden/>
    <w:unhideWhenUsed/>
    <w:rsid w:val="00313994"/>
    <w:rPr>
      <w:color w:val="605E5C"/>
      <w:shd w:val="clear" w:color="auto" w:fill="E1DFDD"/>
    </w:rPr>
  </w:style>
  <w:style w:type="character" w:styleId="PageNumber">
    <w:name w:val="page number"/>
    <w:basedOn w:val="DefaultParagraphFont"/>
    <w:uiPriority w:val="99"/>
    <w:semiHidden/>
    <w:unhideWhenUsed/>
    <w:rsid w:val="0052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iu.edu/journals/index.php/josotl/article/view/1589"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236/jss.2019.7100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proxy.library.wmich.edu/login?url=https://search.proquest.com/docview/1773223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bproxy.library.wmich.edu/login?url=https://search.proquest.com/docview/762456791?accountid=15099" TargetMode="External"/><Relationship Id="rId4" Type="http://schemas.openxmlformats.org/officeDocument/2006/relationships/settings" Target="settings.xml"/><Relationship Id="rId9" Type="http://schemas.openxmlformats.org/officeDocument/2006/relationships/hyperlink" Target="http://files.eric.ed.gov/fulltext/ED494955.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36CCD-3A0D-F347-B00B-FFB4CB31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10064</Words>
  <Characters>57369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ريم البلوي ID 442203947</cp:lastModifiedBy>
  <cp:revision>6</cp:revision>
  <dcterms:created xsi:type="dcterms:W3CDTF">2021-04-01T21:00:00Z</dcterms:created>
  <dcterms:modified xsi:type="dcterms:W3CDTF">2021-08-07T17:17:00Z</dcterms:modified>
</cp:coreProperties>
</file>