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A7" w:rsidRPr="00227D34" w:rsidRDefault="00155FA7" w:rsidP="00155FA7">
      <w:pPr>
        <w:widowControl w:val="0"/>
        <w:spacing w:line="360" w:lineRule="auto"/>
        <w:contextualSpacing/>
        <w:jc w:val="center"/>
        <w:rPr>
          <w:rFonts w:cs="Times New Roman"/>
          <w:b/>
          <w:szCs w:val="20"/>
        </w:rPr>
      </w:pPr>
      <w:r w:rsidRPr="00227D34">
        <w:rPr>
          <w:rFonts w:cs="Times New Roman"/>
          <w:b/>
          <w:bCs/>
          <w:szCs w:val="20"/>
        </w:rPr>
        <w:t>Appendice</w:t>
      </w:r>
      <w:r w:rsidRPr="00227D34">
        <w:rPr>
          <w:rFonts w:cs="Times New Roman"/>
          <w:b/>
          <w:szCs w:val="20"/>
        </w:rPr>
        <w:t xml:space="preserve"> 1. Observation Form</w:t>
      </w:r>
    </w:p>
    <w:p w:rsidR="00155FA7" w:rsidRPr="00A878A0" w:rsidRDefault="00155FA7" w:rsidP="00155FA7">
      <w:pPr>
        <w:widowControl w:val="0"/>
        <w:spacing w:line="23" w:lineRule="atLeast"/>
        <w:contextualSpacing/>
        <w:rPr>
          <w:rFonts w:cs="Times New Roman"/>
          <w:szCs w:val="20"/>
        </w:rPr>
      </w:pPr>
      <w:r w:rsidRPr="00A878A0">
        <w:rPr>
          <w:rFonts w:cs="Times New Roman"/>
          <w:szCs w:val="20"/>
        </w:rPr>
        <w:t xml:space="preserve">Amaç: Bu gözlemin amacı, matematik öğretmenlerinin matematik eğitimine teknoloji entegrasyonu sırasında yaşadıkları sıkıntıları belirlemek ve bu sıkıntıların kaynaklarını ortaya koymaktır. </w:t>
      </w:r>
    </w:p>
    <w:p w:rsidR="00155FA7" w:rsidRPr="00A878A0" w:rsidRDefault="00155FA7" w:rsidP="00155FA7">
      <w:pPr>
        <w:widowControl w:val="0"/>
        <w:spacing w:line="23" w:lineRule="atLeast"/>
        <w:contextualSpacing/>
        <w:rPr>
          <w:rFonts w:cs="Times New Roman"/>
          <w:szCs w:val="20"/>
        </w:rPr>
      </w:pPr>
      <w:r w:rsidRPr="00A878A0">
        <w:rPr>
          <w:rFonts w:cs="Times New Roman"/>
          <w:szCs w:val="20"/>
        </w:rPr>
        <w:t>Araştırma soruları: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642"/>
        <w:gridCol w:w="637"/>
        <w:gridCol w:w="1283"/>
        <w:gridCol w:w="726"/>
      </w:tblGrid>
      <w:tr w:rsidR="00155FA7" w:rsidRPr="00A878A0" w:rsidTr="004E49A8">
        <w:trPr>
          <w:trHeight w:val="215"/>
        </w:trPr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  <w:r w:rsidRPr="00A878A0">
              <w:rPr>
                <w:rFonts w:cs="Times New Roman"/>
                <w:szCs w:val="20"/>
              </w:rPr>
              <w:t>Evet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  <w:r w:rsidRPr="00A878A0">
              <w:rPr>
                <w:rFonts w:cs="Times New Roman"/>
                <w:szCs w:val="20"/>
              </w:rPr>
              <w:t>Geliştirilmeli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  <w:r w:rsidRPr="00A878A0">
              <w:rPr>
                <w:rFonts w:cs="Times New Roman"/>
                <w:szCs w:val="20"/>
              </w:rPr>
              <w:t>Hayır</w:t>
            </w: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t>Pedagoji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Öğretim stratejisini, yöntem ve tekniklerini kullanıyor.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-Buluş Yoluyla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-Sunuş Yoluyla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-Araştırma-Proje Geliştirme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-büyük grup tartışması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-soru-cevap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Öğrencilerin seviyesine inebiliyor.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Yeni öğretim programına hakim.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Öğrenci öğrenmesini arttırmak için hangi yol-yöntem kullanacağını biliyor.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Öğrencilerini nasıl değerlendireceğini 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Sınıf yönetimini uygun şekilde sağlayabiliyor.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Sınıf ortamında öğrenci ve öğretmen arasındaki uygun atmosferi sağlayabiliyor.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t>Alan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Alanında kavramlar arası ilişki kurabiliyor.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Kavramın öğretiminde kritik noktalara değiniyor.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-tam kareye tamamlama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-en küçük en büyük değer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-tepe noktası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-simetri ekseni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Konu uzmanı gibi alanında bilgiye sahiptir.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Konunun bütün yönlerini ve yapısı hakkında gerekli bilgiye sahip.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Öğrencilerinin önbilgilerini biliyor.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-fonksiyon bilgisi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Öğrencilerinin sordukları soruya açıklayıcı ve soru işaretlerini giderecek şekilde cevaplayabiliyor.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Matematiksel notasyonları doğru kullanıyor.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widowControl w:val="0"/>
              <w:contextualSpacing/>
              <w:rPr>
                <w:rFonts w:cs="Times New Roman"/>
                <w:szCs w:val="20"/>
              </w:rPr>
            </w:pPr>
            <w:r w:rsidRPr="00A878A0">
              <w:rPr>
                <w:rFonts w:cs="Times New Roman"/>
                <w:b/>
                <w:szCs w:val="20"/>
              </w:rPr>
              <w:t xml:space="preserve">             Teknoloji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Akıllı tahtayı hatasız açabiliyor.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Akıllı tahta yazılımını etkili kullanıyor.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-araç çubuklarını kullanıyor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-farklı sunum özelliklerini kullanıyor.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-farklı kalemler kullanıp işaretlemeler yapıyor.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kullanma konusunda tereddüt etmiyor.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Teknolojik araçlarda yaşanılan sorunları kolaylıkla çözebiliyor.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Ders esnasında konuyla ilgili uygun web sayfalarına bağlantı kurup derse adapte edebiliyor.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t>Pedagojik alan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Alanında disiplinlerarası ilişki kurabiliyor.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Konuyu işlerken öğrenci öğrenmesine rehber olacak öğretim yöntem ve tekniklerini kullanabiliyor.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Öğrencilerini konuya ilgilerini devam ettirecek- motive edecek öğretim yaklaşımları-yol yöntem kullanıyor.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Konuyla ilgili çoklu temsilleri kullanabiliyor.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Günlük yaşantıyla bağlantı kurabiliyor.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Öğrencilerin öğrenme güçlüklerini tespit edebilip, giderme yoluna gidiyor.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Derse uygun materyal hazırlayabiliyor.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Öğrencilerin kavram yanılgılarını tesbit edebilip, giderme yoluna gidiyor.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Teknolojik pedagoji bilgisine yönelik maddeler: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Teknoloji desteğiyle öğrencilerini derse motive ediyor.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Teknoloji desteğiyle öğrencilerinin ön bilgilerini kontrol ediyor.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desteğiyle sınıf yönetimini sağlayabiliyor. –özlem hocanın mouse kullanması.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Öğrenme sürecinde soru-cevap şeklindeki çalışmaları teknolojik destek alarak yapıyor.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desteğiyle öğrenci öğrenmesini kolaylaştırıyor.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Teknoloji kullanarak öğrencilerin birbirleriyle iletişim kurmalarını sağlıyor.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Öğrenme ortamını teknoloji kullanımına uygun hale getiriyor.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-perdeyi çekiyor.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-öğrenme için sessiz ortam hazırlıyor.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t>Teknolojik alan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Alana özgü yazılımlar kullanabiliyor. 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-geometer’s sketchpad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-geogebra</w:t>
            </w:r>
          </w:p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-cabri 3d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Ders içeriğine uygun teknolojiyi seçebiliyor.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E-kitap kullanıyor.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4E49A8">
            <w:pPr>
              <w:pStyle w:val="ListeParagraf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b/>
                <w:sz w:val="20"/>
                <w:szCs w:val="20"/>
              </w:rPr>
              <w:t>Teknolojik pedagojik alan bilgisine yönelik maddeler: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Öğrenme güçlüklerini teknoloji destekli stratejilerle gideriyor.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Kavram yanılgılarını giderirken teknoloji destekli stratejiler kullanıyor.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Ders esnasında internete girip ihtiyacı olan şeye ulaşırken sınıf yönetimini sağlıyor.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Konunun özetinin öğrenci tarafından anlaşılıp anlaşılmadığını öğrenmek için teknoloji kullanıyor.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Öğrencilerin önceki bilgilerini kullanarak yeni bilgilerini inşaa etmede teknolojiden yararlanmaktadır.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destekli çoklu temsilleri kullanabiliyor.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yardımıyla matematik öğretim materyalleri yapabiliyor. powerpoint sunusu, çizim tahtasında sunu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>Teknoloji destekli Matematiksel modellemeler yapabiliyor.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  <w:tr w:rsidR="00155FA7" w:rsidRPr="00A878A0" w:rsidTr="004E49A8">
        <w:tc>
          <w:tcPr>
            <w:tcW w:w="3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155FA7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78A0">
              <w:rPr>
                <w:rFonts w:ascii="Times New Roman" w:hAnsi="Times New Roman" w:cs="Times New Roman"/>
                <w:sz w:val="20"/>
                <w:szCs w:val="20"/>
              </w:rPr>
              <w:t xml:space="preserve">Ders ile ilgili animasyon, video, görsel nesneler kullanıyor. </w:t>
            </w:r>
          </w:p>
        </w:tc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FA7" w:rsidRPr="00A878A0" w:rsidRDefault="00155FA7" w:rsidP="004E49A8">
            <w:pPr>
              <w:widowControl w:val="0"/>
              <w:spacing w:line="23" w:lineRule="atLeast"/>
              <w:contextualSpacing/>
              <w:rPr>
                <w:rFonts w:cs="Times New Roman"/>
                <w:szCs w:val="20"/>
              </w:rPr>
            </w:pPr>
          </w:p>
        </w:tc>
      </w:tr>
    </w:tbl>
    <w:p w:rsidR="00346B1C" w:rsidRDefault="00346B1C">
      <w:bookmarkStart w:id="0" w:name="_GoBack"/>
      <w:bookmarkEnd w:id="0"/>
    </w:p>
    <w:sectPr w:rsidR="0034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635"/>
    <w:multiLevelType w:val="hybridMultilevel"/>
    <w:tmpl w:val="795C32EE"/>
    <w:lvl w:ilvl="0" w:tplc="47608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33"/>
    <w:rsid w:val="00155FA7"/>
    <w:rsid w:val="001A1E55"/>
    <w:rsid w:val="001F31D1"/>
    <w:rsid w:val="0024475A"/>
    <w:rsid w:val="00346B1C"/>
    <w:rsid w:val="00C57D33"/>
    <w:rsid w:val="00F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A7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FA7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</w:rPr>
  </w:style>
  <w:style w:type="table" w:styleId="TabloKlavuzu">
    <w:name w:val="Table Grid"/>
    <w:basedOn w:val="NormalTablo"/>
    <w:uiPriority w:val="59"/>
    <w:rsid w:val="00155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A7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FA7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GB" w:eastAsia="en-US"/>
    </w:rPr>
  </w:style>
  <w:style w:type="table" w:styleId="TabloKlavuzu">
    <w:name w:val="Table Grid"/>
    <w:basedOn w:val="NormalTablo"/>
    <w:uiPriority w:val="59"/>
    <w:rsid w:val="00155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>By NeC ® 2010 | Katilimsiz.Com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burcin</cp:lastModifiedBy>
  <cp:revision>2</cp:revision>
  <dcterms:created xsi:type="dcterms:W3CDTF">2017-06-09T18:38:00Z</dcterms:created>
  <dcterms:modified xsi:type="dcterms:W3CDTF">2017-06-09T18:38:00Z</dcterms:modified>
</cp:coreProperties>
</file>